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CC29" w14:textId="13AFEE37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6B1EE7AD">
        <w:rPr>
          <w:rFonts w:cs="Arial"/>
          <w:b/>
          <w:bCs/>
          <w:sz w:val="20"/>
          <w:szCs w:val="20"/>
        </w:rPr>
        <w:t>TO:</w:t>
      </w:r>
      <w:r>
        <w:tab/>
      </w:r>
      <w:r w:rsidRPr="6B1EE7AD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748FA306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</w:r>
      <w:r w:rsidR="00A73ABD">
        <w:rPr>
          <w:rFonts w:cs="Arial"/>
          <w:b/>
          <w:snapToGrid w:val="0"/>
          <w:sz w:val="20"/>
          <w:szCs w:val="20"/>
        </w:rPr>
        <w:t>Draft Minutes</w:t>
      </w:r>
      <w:r w:rsidRPr="00A1095A">
        <w:rPr>
          <w:rFonts w:cs="Arial"/>
          <w:b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934C86">
        <w:rPr>
          <w:rFonts w:cs="Arial"/>
          <w:snapToGrid w:val="0"/>
          <w:sz w:val="20"/>
          <w:szCs w:val="20"/>
        </w:rPr>
        <w:br/>
      </w:r>
      <w:r w:rsidR="00E31E45">
        <w:rPr>
          <w:rFonts w:cs="Arial"/>
          <w:snapToGrid w:val="0"/>
          <w:sz w:val="20"/>
          <w:szCs w:val="20"/>
        </w:rPr>
        <w:t>Nov 19</w:t>
      </w:r>
      <w:r w:rsidR="00790875">
        <w:rPr>
          <w:rFonts w:cs="Arial"/>
          <w:snapToGrid w:val="0"/>
          <w:sz w:val="20"/>
          <w:szCs w:val="20"/>
        </w:rPr>
        <w:t xml:space="preserve">, </w:t>
      </w:r>
      <w:proofErr w:type="gramStart"/>
      <w:r w:rsidR="00790875">
        <w:rPr>
          <w:rFonts w:cs="Arial"/>
          <w:snapToGrid w:val="0"/>
          <w:sz w:val="20"/>
          <w:szCs w:val="20"/>
        </w:rPr>
        <w:t>2024</w:t>
      </w:r>
      <w:proofErr w:type="gramEnd"/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34358041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92374A">
        <w:rPr>
          <w:rFonts w:cs="Arial"/>
          <w:sz w:val="20"/>
          <w:szCs w:val="20"/>
        </w:rPr>
        <w:t>Nov</w:t>
      </w:r>
      <w:r w:rsidR="0091090B">
        <w:rPr>
          <w:rFonts w:cs="Arial"/>
          <w:sz w:val="20"/>
          <w:szCs w:val="20"/>
        </w:rPr>
        <w:t xml:space="preserve"> </w:t>
      </w:r>
      <w:r w:rsidR="00E31E45">
        <w:rPr>
          <w:rFonts w:cs="Arial"/>
          <w:sz w:val="20"/>
          <w:szCs w:val="20"/>
        </w:rPr>
        <w:t>22</w:t>
      </w:r>
      <w:r w:rsidR="00790875">
        <w:rPr>
          <w:rFonts w:cs="Arial"/>
          <w:sz w:val="20"/>
          <w:szCs w:val="20"/>
        </w:rPr>
        <w:t>, 2024</w:t>
      </w:r>
    </w:p>
    <w:p w14:paraId="1407B89D" w14:textId="3CB2CBA5" w:rsidR="00363C04" w:rsidRPr="00A1095A" w:rsidRDefault="00F8135A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58A8AF47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6377940" cy="304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A5C73A"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from="2.4pt,.8pt" to="504.6pt,3.2pt" w14:anchorId="37CCEC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/dtgEAAFEDAAAOAAAAZHJzL2Uyb0RvYy54bWysU8tu2zAQvBfoPxC8x1QcNw/Bcg4x0h6K&#10;NkDSD9jwIRHgC1zWsv++S9p10/ZWVAdil0sOZ2ZX6/u9d2ynM9oYBn656DjTQUZlwzjwby+PF7ec&#10;YYGgwMWgB37QyO8379+t59TrZZyiUzozAgnYz2ngUympFwLlpD3gIiYdqGhi9lAozaNQGWZC904s&#10;u+5azDGrlKPUiLS7PRb5puEbo2X5agzqwtzAiVtpa27ra13FZg39mCFNVp5owD+w8GADPXqG2kIB&#10;9j3bv6C8lTliNGUhoxfRGCt100BqLrs/1DxPkHTTQuZgOtuE/w9Wftk9hKdMNswJe0xPuarYm+yZ&#10;cTZ9op42XcSU7Ztth7Ntel+YpM3rq5ubuxW5K6l21a1um63iCFPhUsbyUUfPajBwZ0NVBT3sPmOh&#10;p+nozyN1O8RH61zrjAtsHvjyw6qr8EADYhwUCn1SA8cwcgZupMmTJTdIjM6qer0C4QEfXGY7oObT&#10;zKg4vxBnzhxgoQIJaV8dAqLw29XKZws4HS+30umYCxVat9k60f9lXY1eozo0R0XNqG8N/TRjdTDe&#10;5hS//RM2PwAAAP//AwBQSwMEFAAGAAgAAAAhAOF5lrHbAAAABgEAAA8AAABkcnMvZG93bnJldi54&#10;bWxMzsFOwzAMBuA7Eu8QGYkLYkmnqUBpOiEkThMSK6jnrPHaQuOUJu3K2+Od4Gj/1u8v3y6uFzOO&#10;ofOkIVkpEEi1tx01Gj7eX27vQYRoyJreE2r4wQDb4vIiN5n1J9rjXMZGcAmFzGhoYxwyKUPdojNh&#10;5Qckzo5+dCbyODbSjubE5a6Xa6VS6UxH/KE1Az63WH+Vk9NQTXOSlq/fn2/H5K6qdjdxt7dW6+ur&#10;5ekRRMQl/h3Dmc90KNh08BPZIHoNG4ZHXqcgzqlSD2sQBw3pBmSRy//84hcAAP//AwBQSwECLQAU&#10;AAYACAAAACEAtoM4kv4AAADhAQAAEwAAAAAAAAAAAAAAAAAAAAAAW0NvbnRlbnRfVHlwZXNdLnht&#10;bFBLAQItABQABgAIAAAAIQA4/SH/1gAAAJQBAAALAAAAAAAAAAAAAAAAAC8BAABfcmVscy8ucmVs&#10;c1BLAQItABQABgAIAAAAIQDDoI/dtgEAAFEDAAAOAAAAAAAAAAAAAAAAAC4CAABkcnMvZTJvRG9j&#10;LnhtbFBLAQItABQABgAIAAAAIQDheZax2wAAAAYBAAAPAAAAAAAAAAAAAAAAABAEAABkcnMvZG93&#10;bnJldi54bWxQSwUGAAAAAAQABADzAAAAGAUAAAAA&#10;"/>
            </w:pict>
          </mc:Fallback>
        </mc:AlternateContent>
      </w:r>
    </w:p>
    <w:p w14:paraId="074208ED" w14:textId="670CD0C7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287360CC" w:rsidR="0092309C" w:rsidRPr="00A1095A" w:rsidRDefault="007676AF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3143A26C" w:rsidR="0037151E" w:rsidRPr="00A1095A" w:rsidRDefault="0037151E" w:rsidP="002A6096">
      <w:pPr>
        <w:jc w:val="center"/>
        <w:rPr>
          <w:rFonts w:cs="Arial"/>
          <w:b/>
          <w:sz w:val="20"/>
          <w:szCs w:val="20"/>
        </w:rPr>
      </w:pPr>
    </w:p>
    <w:p w14:paraId="51D8925F" w14:textId="6C1BF659" w:rsidR="00BD360B" w:rsidRPr="00A1095A" w:rsidRDefault="005B7048" w:rsidP="0070644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="00447E28">
        <w:rPr>
          <w:rFonts w:cs="Arial"/>
          <w:b/>
          <w:sz w:val="20"/>
          <w:szCs w:val="20"/>
        </w:rPr>
        <w:t xml:space="preserve">  </w:t>
      </w:r>
      <w:r w:rsidR="00E31E45">
        <w:rPr>
          <w:rFonts w:cs="Arial"/>
          <w:b/>
          <w:sz w:val="20"/>
          <w:szCs w:val="20"/>
        </w:rPr>
        <w:t>Nov 19</w:t>
      </w:r>
      <w:r w:rsidR="00CC1699">
        <w:rPr>
          <w:rFonts w:cs="Arial"/>
          <w:b/>
          <w:sz w:val="20"/>
          <w:szCs w:val="20"/>
        </w:rPr>
        <w:t xml:space="preserve">, </w:t>
      </w:r>
      <w:proofErr w:type="gramStart"/>
      <w:r w:rsidR="00CC1699">
        <w:rPr>
          <w:rFonts w:cs="Arial"/>
          <w:b/>
          <w:sz w:val="20"/>
          <w:szCs w:val="20"/>
        </w:rPr>
        <w:t>2024</w:t>
      </w:r>
      <w:proofErr w:type="gramEnd"/>
      <w:r w:rsidR="00447E28">
        <w:rPr>
          <w:rFonts w:cs="Arial"/>
          <w:b/>
          <w:sz w:val="20"/>
          <w:szCs w:val="20"/>
        </w:rPr>
        <w:t xml:space="preserve">    </w:t>
      </w:r>
      <w:r w:rsidR="0091090B">
        <w:rPr>
          <w:rFonts w:cs="Arial"/>
          <w:b/>
          <w:sz w:val="20"/>
          <w:szCs w:val="20"/>
        </w:rPr>
        <w:t>9:00am</w:t>
      </w:r>
      <w:r w:rsidR="00BD360B" w:rsidRPr="5C375117">
        <w:rPr>
          <w:rFonts w:cs="Arial"/>
          <w:b/>
          <w:bCs/>
          <w:sz w:val="20"/>
          <w:szCs w:val="20"/>
        </w:rPr>
        <w:t xml:space="preserve"> – </w:t>
      </w:r>
      <w:r w:rsidR="0044120A">
        <w:rPr>
          <w:rFonts w:cs="Arial"/>
          <w:b/>
          <w:bCs/>
          <w:sz w:val="20"/>
          <w:szCs w:val="20"/>
        </w:rPr>
        <w:t>10:00am CCT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75935175" w14:textId="77777777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</w:p>
    <w:p w14:paraId="7D6E8EF3" w14:textId="6E565691" w:rsidR="00F67AC9" w:rsidRPr="00F67AC9" w:rsidRDefault="00F67AC9" w:rsidP="00F67AC9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Welcome and Introductions </w:t>
      </w:r>
      <w:r w:rsidRPr="00F67AC9">
        <w:rPr>
          <w:rFonts w:cs="Arial"/>
          <w:sz w:val="20"/>
          <w:szCs w:val="20"/>
        </w:rPr>
        <w:t xml:space="preserve">– Ms. </w:t>
      </w:r>
      <w:r w:rsidR="001F5AE5">
        <w:rPr>
          <w:rFonts w:cs="Arial"/>
          <w:sz w:val="20"/>
          <w:szCs w:val="20"/>
        </w:rPr>
        <w:t>Hogge</w:t>
      </w:r>
      <w:r w:rsidRPr="00F67AC9">
        <w:rPr>
          <w:rFonts w:cs="Arial"/>
          <w:sz w:val="20"/>
          <w:szCs w:val="20"/>
        </w:rPr>
        <w:t xml:space="preserve"> welcomed everyone to the meeting.  Participants introduced themselves.</w:t>
      </w:r>
    </w:p>
    <w:p w14:paraId="03DC3334" w14:textId="77777777" w:rsidR="00F67AC9" w:rsidRDefault="00F67AC9" w:rsidP="00F67AC9">
      <w:pPr>
        <w:ind w:left="360"/>
        <w:rPr>
          <w:rFonts w:cs="Arial"/>
          <w:b/>
          <w:sz w:val="20"/>
          <w:szCs w:val="20"/>
        </w:rPr>
      </w:pPr>
    </w:p>
    <w:p w14:paraId="156EF8EA" w14:textId="109458AF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Anti-trust Guidelines </w:t>
      </w:r>
      <w:r w:rsidR="00A0664B">
        <w:rPr>
          <w:rFonts w:cs="Arial"/>
          <w:b/>
          <w:sz w:val="20"/>
          <w:szCs w:val="20"/>
        </w:rPr>
        <w:t>–</w:t>
      </w:r>
      <w:r w:rsidRPr="00F67AC9">
        <w:rPr>
          <w:rFonts w:cs="Arial"/>
          <w:b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M</w:t>
      </w:r>
      <w:r w:rsidR="00A0664B">
        <w:rPr>
          <w:rFonts w:cs="Arial"/>
          <w:sz w:val="20"/>
          <w:szCs w:val="20"/>
        </w:rPr>
        <w:t xml:space="preserve">r. </w:t>
      </w:r>
      <w:r w:rsidR="00B2172A">
        <w:rPr>
          <w:rFonts w:cs="Arial"/>
          <w:sz w:val="20"/>
          <w:szCs w:val="20"/>
        </w:rPr>
        <w:t>Hogge</w:t>
      </w:r>
      <w:r w:rsidR="00A73ABD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reminded participants of the practice that in lieu of reading the anti-trust guidelines, they are posted as a link on the agenda.  Participants should review and be familiar with the guidelines, which can be found at </w:t>
      </w:r>
      <w:hyperlink r:id="rId7" w:history="1">
        <w:r w:rsidRPr="00F67AC9">
          <w:rPr>
            <w:rStyle w:val="Hyperlink"/>
            <w:rFonts w:cs="Arial"/>
            <w:b/>
            <w:sz w:val="20"/>
            <w:szCs w:val="20"/>
          </w:rPr>
          <w:t>http://www.naesb.org/misc/antitrust_guidance.doc</w:t>
        </w:r>
      </w:hyperlink>
      <w:r w:rsidRPr="00F67AC9">
        <w:rPr>
          <w:rFonts w:cs="Arial"/>
          <w:b/>
          <w:sz w:val="20"/>
          <w:szCs w:val="20"/>
        </w:rPr>
        <w:t xml:space="preserve"> </w:t>
      </w:r>
    </w:p>
    <w:p w14:paraId="2AED191C" w14:textId="77777777" w:rsidR="00F67AC9" w:rsidRDefault="00F67AC9" w:rsidP="00F67AC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 w14:paraId="328A854E" w14:textId="12B1C0FD" w:rsidR="00F67AC9" w:rsidRDefault="00F67AC9" w:rsidP="00F50E6B">
      <w:pPr>
        <w:ind w:left="720"/>
        <w:rPr>
          <w:rFonts w:cs="Arial"/>
          <w:sz w:val="20"/>
          <w:szCs w:val="20"/>
        </w:rPr>
      </w:pPr>
      <w:r w:rsidRPr="623E66C2">
        <w:rPr>
          <w:rFonts w:cs="Arial"/>
          <w:b/>
          <w:bCs/>
          <w:sz w:val="20"/>
          <w:szCs w:val="20"/>
        </w:rPr>
        <w:t xml:space="preserve">Adoption of Agenda </w:t>
      </w:r>
      <w:r w:rsidRPr="623E66C2">
        <w:rPr>
          <w:rFonts w:cs="Arial"/>
          <w:sz w:val="20"/>
          <w:szCs w:val="20"/>
        </w:rPr>
        <w:t xml:space="preserve">– The agenda, as posted, was adopted without objection. </w:t>
      </w:r>
    </w:p>
    <w:p w14:paraId="2AA61369" w14:textId="77777777" w:rsidR="00F50E6B" w:rsidRPr="00F67AC9" w:rsidRDefault="00F50E6B" w:rsidP="00F50E6B">
      <w:pPr>
        <w:ind w:left="720"/>
        <w:rPr>
          <w:rFonts w:cs="Arial"/>
          <w:sz w:val="20"/>
          <w:szCs w:val="20"/>
        </w:rPr>
      </w:pPr>
    </w:p>
    <w:p w14:paraId="3BBA563F" w14:textId="22683476" w:rsidR="00854C7E" w:rsidRPr="00F67AC9" w:rsidRDefault="00F67AC9" w:rsidP="00854C7E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bCs/>
          <w:sz w:val="20"/>
          <w:szCs w:val="20"/>
        </w:rPr>
        <w:t>Approval of Prior Meeting Minutes</w:t>
      </w:r>
      <w:r w:rsidRPr="00F67AC9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b/>
          <w:bCs/>
          <w:sz w:val="20"/>
          <w:szCs w:val="20"/>
        </w:rPr>
        <w:t xml:space="preserve">– </w:t>
      </w:r>
      <w:r w:rsidRPr="00F67AC9">
        <w:rPr>
          <w:rFonts w:cs="Arial"/>
          <w:sz w:val="20"/>
          <w:szCs w:val="20"/>
        </w:rPr>
        <w:t xml:space="preserve">The draft minutes for the </w:t>
      </w:r>
      <w:r w:rsidR="00515819">
        <w:rPr>
          <w:rFonts w:cs="Arial"/>
          <w:sz w:val="20"/>
          <w:szCs w:val="20"/>
        </w:rPr>
        <w:t>Oct 2</w:t>
      </w:r>
      <w:r w:rsidR="00E82E77">
        <w:rPr>
          <w:rFonts w:cs="Arial"/>
          <w:sz w:val="20"/>
          <w:szCs w:val="20"/>
        </w:rPr>
        <w:t>4</w:t>
      </w:r>
      <w:r w:rsidR="002D0DC0">
        <w:rPr>
          <w:rFonts w:cs="Arial"/>
          <w:sz w:val="20"/>
          <w:szCs w:val="20"/>
        </w:rPr>
        <w:t>, 202</w:t>
      </w:r>
      <w:r w:rsidR="00440403">
        <w:rPr>
          <w:rFonts w:cs="Arial"/>
          <w:sz w:val="20"/>
          <w:szCs w:val="20"/>
        </w:rPr>
        <w:t>4</w:t>
      </w:r>
      <w:r w:rsidRPr="00F67AC9">
        <w:rPr>
          <w:rFonts w:cs="Arial"/>
          <w:sz w:val="20"/>
          <w:szCs w:val="20"/>
        </w:rPr>
        <w:t xml:space="preserve">, WGQ Joint </w:t>
      </w:r>
      <w:r w:rsidR="002E6B61">
        <w:rPr>
          <w:rFonts w:cs="Arial"/>
          <w:sz w:val="20"/>
          <w:szCs w:val="20"/>
        </w:rPr>
        <w:t xml:space="preserve">Information Requirements </w:t>
      </w:r>
      <w:r w:rsidR="00644860">
        <w:rPr>
          <w:rFonts w:cs="Arial"/>
          <w:sz w:val="20"/>
          <w:szCs w:val="20"/>
        </w:rPr>
        <w:t>/</w:t>
      </w:r>
      <w:r w:rsidR="002E6B61">
        <w:rPr>
          <w:rFonts w:cs="Arial"/>
          <w:sz w:val="20"/>
          <w:szCs w:val="20"/>
        </w:rPr>
        <w:t xml:space="preserve"> </w:t>
      </w:r>
      <w:r w:rsidR="00644860">
        <w:rPr>
          <w:rFonts w:cs="Arial"/>
          <w:sz w:val="20"/>
          <w:szCs w:val="20"/>
        </w:rPr>
        <w:t>Technical</w:t>
      </w:r>
      <w:r w:rsidR="002E6B61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Subcommittees meeting, as posted, were </w:t>
      </w:r>
      <w:r w:rsidR="00515819">
        <w:rPr>
          <w:rFonts w:cs="Arial"/>
          <w:sz w:val="20"/>
          <w:szCs w:val="20"/>
        </w:rPr>
        <w:t xml:space="preserve">modified and </w:t>
      </w:r>
      <w:r w:rsidRPr="00F67AC9">
        <w:rPr>
          <w:rFonts w:cs="Arial"/>
          <w:sz w:val="20"/>
          <w:szCs w:val="20"/>
        </w:rPr>
        <w:t>adopted as Final without objection.</w:t>
      </w:r>
      <w:r w:rsidR="00854C7E">
        <w:rPr>
          <w:rFonts w:cs="Arial"/>
          <w:sz w:val="20"/>
          <w:szCs w:val="20"/>
        </w:rPr>
        <w:t xml:space="preserve"> </w:t>
      </w:r>
    </w:p>
    <w:p w14:paraId="0728D842" w14:textId="768B880C" w:rsidR="00F67AC9" w:rsidRPr="00F67AC9" w:rsidRDefault="00F67AC9" w:rsidP="00F67AC9">
      <w:pPr>
        <w:ind w:left="720"/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6C6A04AC" w14:textId="77777777" w:rsidR="007601E3" w:rsidRDefault="007601E3" w:rsidP="00654DF5">
      <w:pPr>
        <w:ind w:left="1440"/>
      </w:pPr>
    </w:p>
    <w:p w14:paraId="27F6E77E" w14:textId="6D8E1EA8" w:rsidR="008C5CB1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0FD9FFCA" w14:textId="77777777" w:rsidR="000D6090" w:rsidRPr="000D6090" w:rsidRDefault="000D6090" w:rsidP="000D6090">
      <w:pPr>
        <w:pStyle w:val="ListParagraph"/>
        <w:rPr>
          <w:rFonts w:cs="Arial"/>
          <w:b/>
          <w:sz w:val="20"/>
          <w:szCs w:val="20"/>
        </w:rPr>
      </w:pPr>
    </w:p>
    <w:p w14:paraId="23AF1C36" w14:textId="1B5855A1" w:rsidR="000D6090" w:rsidRDefault="0092374A" w:rsidP="00403409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</w:t>
      </w:r>
      <w:r w:rsidR="00B53434">
        <w:rPr>
          <w:rFonts w:cs="Arial"/>
          <w:b/>
          <w:sz w:val="20"/>
          <w:szCs w:val="20"/>
        </w:rPr>
        <w:t>240</w:t>
      </w:r>
      <w:r w:rsidR="0003753B">
        <w:rPr>
          <w:rFonts w:cs="Arial"/>
          <w:b/>
          <w:sz w:val="20"/>
          <w:szCs w:val="20"/>
        </w:rPr>
        <w:t>0</w:t>
      </w:r>
      <w:r w:rsidR="00465B8A">
        <w:rPr>
          <w:rFonts w:cs="Arial"/>
          <w:b/>
          <w:sz w:val="20"/>
          <w:szCs w:val="20"/>
        </w:rPr>
        <w:t>4</w:t>
      </w:r>
      <w:r w:rsidR="000033B6">
        <w:rPr>
          <w:rFonts w:cs="Arial"/>
          <w:b/>
          <w:sz w:val="20"/>
          <w:szCs w:val="20"/>
        </w:rPr>
        <w:tab/>
        <w:t>TC Energy Corporation</w:t>
      </w:r>
    </w:p>
    <w:p w14:paraId="7C559DE2" w14:textId="77777777" w:rsidR="00B53434" w:rsidRDefault="00B53434" w:rsidP="00B53434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316FC239" w14:textId="1361D4C0" w:rsidR="000469D0" w:rsidRPr="000469D0" w:rsidRDefault="00E31A87" w:rsidP="000469D0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 xml:space="preserve">Request:  </w:t>
      </w:r>
      <w:r w:rsidR="000469D0">
        <w:rPr>
          <w:sz w:val="20"/>
          <w:szCs w:val="20"/>
        </w:rPr>
        <w:t>A</w:t>
      </w:r>
      <w:r w:rsidR="000469D0" w:rsidRPr="000469D0">
        <w:rPr>
          <w:sz w:val="20"/>
          <w:szCs w:val="20"/>
        </w:rPr>
        <w:t>dd data elements in the following data set(s) to accommodate the practice of charging distance-based rates for transportation services:</w:t>
      </w:r>
    </w:p>
    <w:p w14:paraId="277AD256" w14:textId="77777777" w:rsidR="000469D0" w:rsidRPr="000469D0" w:rsidRDefault="000469D0" w:rsidP="000469D0">
      <w:pPr>
        <w:rPr>
          <w:sz w:val="20"/>
          <w:szCs w:val="20"/>
        </w:rPr>
      </w:pPr>
    </w:p>
    <w:p w14:paraId="2DE3E79D" w14:textId="77777777" w:rsidR="000469D0" w:rsidRPr="000469D0" w:rsidRDefault="000469D0" w:rsidP="000469D0">
      <w:pPr>
        <w:ind w:left="1440"/>
        <w:rPr>
          <w:sz w:val="20"/>
          <w:szCs w:val="20"/>
        </w:rPr>
      </w:pPr>
      <w:r w:rsidRPr="000469D0">
        <w:rPr>
          <w:sz w:val="20"/>
          <w:szCs w:val="20"/>
        </w:rPr>
        <w:t>NAESB WGQ Standard No. 3.4.1</w:t>
      </w:r>
      <w:r w:rsidRPr="000469D0">
        <w:rPr>
          <w:sz w:val="20"/>
          <w:szCs w:val="20"/>
        </w:rPr>
        <w:tab/>
        <w:t>Transportation/Sales Invoice</w:t>
      </w:r>
    </w:p>
    <w:p w14:paraId="6D58956A" w14:textId="1B39389F" w:rsidR="000D6090" w:rsidRDefault="000D6090" w:rsidP="000469D0">
      <w:pPr>
        <w:pStyle w:val="paragraph"/>
        <w:spacing w:before="0" w:beforeAutospacing="0" w:after="0" w:afterAutospacing="0"/>
        <w:ind w:left="720"/>
        <w:textAlignment w:val="baseline"/>
        <w:rPr>
          <w:rFonts w:cs="Arial"/>
          <w:b/>
          <w:sz w:val="20"/>
          <w:szCs w:val="20"/>
        </w:rPr>
      </w:pPr>
    </w:p>
    <w:p w14:paraId="461750D6" w14:textId="524C99EE" w:rsidR="008C3413" w:rsidRDefault="00C30B2C" w:rsidP="000D6090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 </w:t>
      </w:r>
      <w:r w:rsidR="00515819">
        <w:rPr>
          <w:rFonts w:cs="Arial"/>
          <w:bCs/>
          <w:sz w:val="20"/>
          <w:szCs w:val="20"/>
        </w:rPr>
        <w:t xml:space="preserve">The purpose of this meeting was to </w:t>
      </w:r>
      <w:r w:rsidR="00456E9B">
        <w:rPr>
          <w:rFonts w:cs="Arial"/>
          <w:bCs/>
          <w:sz w:val="20"/>
          <w:szCs w:val="20"/>
        </w:rPr>
        <w:t xml:space="preserve">modify, if necessary, and vote on this request.  Ms. Hogge provided an overview of the </w:t>
      </w:r>
      <w:r w:rsidR="00FE03A8">
        <w:rPr>
          <w:rFonts w:cs="Arial"/>
          <w:bCs/>
          <w:sz w:val="20"/>
          <w:szCs w:val="20"/>
        </w:rPr>
        <w:t xml:space="preserve">recommendation form, and asked if there were any concerns or questions.  </w:t>
      </w:r>
      <w:r w:rsidR="00335707">
        <w:rPr>
          <w:rFonts w:cs="Arial"/>
          <w:bCs/>
          <w:sz w:val="20"/>
          <w:szCs w:val="20"/>
        </w:rPr>
        <w:t xml:space="preserve">None were submitted.  </w:t>
      </w:r>
      <w:r w:rsidR="00060CB0">
        <w:rPr>
          <w:rFonts w:cs="Arial"/>
          <w:bCs/>
          <w:sz w:val="20"/>
          <w:szCs w:val="20"/>
        </w:rPr>
        <w:t>Mr. McCord mo</w:t>
      </w:r>
      <w:r w:rsidR="00BE7EF8">
        <w:rPr>
          <w:rFonts w:cs="Arial"/>
          <w:bCs/>
          <w:sz w:val="20"/>
          <w:szCs w:val="20"/>
        </w:rPr>
        <w:t>ved</w:t>
      </w:r>
      <w:r w:rsidR="00060CB0">
        <w:rPr>
          <w:rFonts w:cs="Arial"/>
          <w:bCs/>
          <w:sz w:val="20"/>
          <w:szCs w:val="20"/>
        </w:rPr>
        <w:t xml:space="preserve"> to adopt the proposed recommendation, as provided in </w:t>
      </w:r>
      <w:r w:rsidR="00C6069E" w:rsidRPr="00C6069E">
        <w:rPr>
          <w:rFonts w:cs="Arial"/>
          <w:bCs/>
          <w:sz w:val="20"/>
          <w:szCs w:val="20"/>
        </w:rPr>
        <w:t>Attachment 1</w:t>
      </w:r>
      <w:r w:rsidR="00C6069E">
        <w:rPr>
          <w:rFonts w:cs="Arial"/>
          <w:bCs/>
          <w:sz w:val="20"/>
          <w:szCs w:val="20"/>
        </w:rPr>
        <w:t xml:space="preserve"> </w:t>
      </w:r>
      <w:r w:rsidR="00C6069E" w:rsidRPr="00C6069E">
        <w:rPr>
          <w:rFonts w:cs="Arial"/>
          <w:bCs/>
          <w:sz w:val="20"/>
          <w:szCs w:val="20"/>
        </w:rPr>
        <w:t>to these meeting minutes. </w:t>
      </w:r>
      <w:r w:rsidR="00BE7EF8">
        <w:rPr>
          <w:rFonts w:cs="Arial"/>
          <w:bCs/>
          <w:sz w:val="20"/>
          <w:szCs w:val="20"/>
        </w:rPr>
        <w:t>The motion passed unanimously.</w:t>
      </w:r>
    </w:p>
    <w:p w14:paraId="2F635075" w14:textId="77777777" w:rsidR="004E5C07" w:rsidRDefault="004E5C07" w:rsidP="000D6090">
      <w:pPr>
        <w:pStyle w:val="ListParagraph"/>
        <w:rPr>
          <w:rFonts w:cs="Arial"/>
          <w:bCs/>
          <w:sz w:val="20"/>
          <w:szCs w:val="20"/>
        </w:rPr>
      </w:pPr>
    </w:p>
    <w:p w14:paraId="170E32DA" w14:textId="5027F660" w:rsidR="00A91073" w:rsidRDefault="00903E64" w:rsidP="000D6090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Mr. Connor asked about next steps, and Ms. Hogge explained that the recommendation </w:t>
      </w:r>
      <w:r w:rsidR="00B7537C">
        <w:rPr>
          <w:rFonts w:cs="Arial"/>
          <w:bCs/>
          <w:sz w:val="20"/>
          <w:szCs w:val="20"/>
        </w:rPr>
        <w:t xml:space="preserve">would be posted for a 30-day comment period, and then sent to the WGQ Executive Committee.  Mr. Connor voiced his intent to </w:t>
      </w:r>
      <w:r w:rsidR="00B27A5F">
        <w:rPr>
          <w:rFonts w:cs="Arial"/>
          <w:bCs/>
          <w:sz w:val="20"/>
          <w:szCs w:val="20"/>
        </w:rPr>
        <w:t xml:space="preserve">file comments, </w:t>
      </w:r>
      <w:r w:rsidR="00DC31C4">
        <w:rPr>
          <w:rFonts w:cs="Arial"/>
          <w:bCs/>
          <w:sz w:val="20"/>
          <w:szCs w:val="20"/>
        </w:rPr>
        <w:t xml:space="preserve">and to share his </w:t>
      </w:r>
      <w:r w:rsidR="00524320">
        <w:rPr>
          <w:rFonts w:cs="Arial"/>
          <w:bCs/>
          <w:sz w:val="20"/>
          <w:szCs w:val="20"/>
        </w:rPr>
        <w:t xml:space="preserve">concerns at the next WGQ Executive Committee meeting.  He further stated that he didn’t believe standardization was not necessary </w:t>
      </w:r>
      <w:r w:rsidR="006F0A3B">
        <w:rPr>
          <w:rFonts w:cs="Arial"/>
          <w:bCs/>
          <w:sz w:val="20"/>
          <w:szCs w:val="20"/>
        </w:rPr>
        <w:t>for the requested functionality</w:t>
      </w:r>
      <w:r w:rsidR="00812D8E">
        <w:rPr>
          <w:rFonts w:cs="Arial"/>
          <w:bCs/>
          <w:sz w:val="20"/>
          <w:szCs w:val="20"/>
        </w:rPr>
        <w:t xml:space="preserve">, as this was for a </w:t>
      </w:r>
      <w:r w:rsidR="00DE442B">
        <w:rPr>
          <w:rFonts w:cs="Arial"/>
          <w:bCs/>
          <w:sz w:val="20"/>
          <w:szCs w:val="20"/>
        </w:rPr>
        <w:t xml:space="preserve">particular Transportation Service Provider.  </w:t>
      </w:r>
      <w:r w:rsidR="006F0A3B">
        <w:rPr>
          <w:rFonts w:cs="Arial"/>
          <w:bCs/>
          <w:sz w:val="20"/>
          <w:szCs w:val="20"/>
        </w:rPr>
        <w:t xml:space="preserve">Ms. Van Pelt </w:t>
      </w:r>
      <w:r w:rsidR="00812D8E">
        <w:rPr>
          <w:rFonts w:cs="Arial"/>
          <w:bCs/>
          <w:sz w:val="20"/>
          <w:szCs w:val="20"/>
        </w:rPr>
        <w:t xml:space="preserve">reminded participants that </w:t>
      </w:r>
      <w:r w:rsidR="00DE442B">
        <w:rPr>
          <w:rFonts w:cs="Arial"/>
          <w:bCs/>
          <w:sz w:val="20"/>
          <w:szCs w:val="20"/>
        </w:rPr>
        <w:t xml:space="preserve">there </w:t>
      </w:r>
      <w:r w:rsidR="00DE442B">
        <w:rPr>
          <w:rFonts w:cs="Arial"/>
          <w:bCs/>
          <w:sz w:val="20"/>
          <w:szCs w:val="20"/>
        </w:rPr>
        <w:lastRenderedPageBreak/>
        <w:t xml:space="preserve">were other Transportation Service Providers, not present at the meeting, </w:t>
      </w:r>
      <w:r w:rsidR="000F46AC">
        <w:rPr>
          <w:rFonts w:cs="Arial"/>
          <w:bCs/>
          <w:sz w:val="20"/>
          <w:szCs w:val="20"/>
        </w:rPr>
        <w:t xml:space="preserve">that </w:t>
      </w:r>
      <w:r w:rsidR="00DB6EF5">
        <w:rPr>
          <w:rFonts w:cs="Arial"/>
          <w:bCs/>
          <w:sz w:val="20"/>
          <w:szCs w:val="20"/>
        </w:rPr>
        <w:t>also utilize distance-based rates, and would benefit from this proposed implementation.</w:t>
      </w:r>
    </w:p>
    <w:p w14:paraId="5E712F12" w14:textId="77777777" w:rsidR="008C3413" w:rsidRPr="008C3413" w:rsidRDefault="008C3413" w:rsidP="008C3413">
      <w:pPr>
        <w:pStyle w:val="ListParagraph"/>
        <w:rPr>
          <w:rFonts w:cs="Arial"/>
          <w:bCs/>
          <w:sz w:val="20"/>
          <w:szCs w:val="20"/>
        </w:rPr>
      </w:pPr>
      <w:r w:rsidRPr="008C3413">
        <w:rPr>
          <w:rFonts w:cs="Arial"/>
          <w:bCs/>
          <w:sz w:val="20"/>
          <w:szCs w:val="20"/>
        </w:rPr>
        <w:t> </w:t>
      </w:r>
    </w:p>
    <w:p w14:paraId="21AC7D33" w14:textId="77777777" w:rsidR="00F845BA" w:rsidRPr="007E02DD" w:rsidRDefault="008C5CB1" w:rsidP="00B97626">
      <w:pPr>
        <w:pStyle w:val="ListParagraph"/>
        <w:numPr>
          <w:ilvl w:val="0"/>
          <w:numId w:val="3"/>
        </w:numPr>
        <w:rPr>
          <w:rFonts w:eastAsia="Times New Roman" w:cs="Arial"/>
          <w:b/>
          <w:sz w:val="20"/>
          <w:szCs w:val="20"/>
        </w:rPr>
      </w:pPr>
      <w:r w:rsidRPr="00F845BA">
        <w:rPr>
          <w:rFonts w:cs="Arial"/>
          <w:b/>
          <w:sz w:val="20"/>
          <w:szCs w:val="20"/>
        </w:rPr>
        <w:t>Other Business</w:t>
      </w:r>
    </w:p>
    <w:p w14:paraId="631D73D5" w14:textId="54015EC4" w:rsidR="007E02DD" w:rsidRDefault="007E02DD" w:rsidP="007E02DD">
      <w:pPr>
        <w:ind w:left="720"/>
        <w:rPr>
          <w:rFonts w:eastAsia="Times New Roman" w:cs="Arial"/>
          <w:b/>
          <w:sz w:val="20"/>
          <w:szCs w:val="20"/>
        </w:rPr>
      </w:pPr>
    </w:p>
    <w:p w14:paraId="3D7C975A" w14:textId="01DC44F5" w:rsidR="00A1095A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  <w:r w:rsidR="00F934FA">
        <w:rPr>
          <w:rFonts w:cs="Arial"/>
          <w:b/>
          <w:sz w:val="20"/>
          <w:szCs w:val="20"/>
        </w:rPr>
        <w:t xml:space="preserve"> </w:t>
      </w:r>
    </w:p>
    <w:p w14:paraId="1C439A4E" w14:textId="77777777" w:rsidR="00722D3D" w:rsidRDefault="00722D3D" w:rsidP="00722D3D">
      <w:pPr>
        <w:ind w:left="720"/>
        <w:rPr>
          <w:rFonts w:cs="Arial"/>
          <w:b/>
          <w:bCs/>
          <w:sz w:val="20"/>
          <w:szCs w:val="20"/>
        </w:rPr>
      </w:pPr>
    </w:p>
    <w:p w14:paraId="20A47D01" w14:textId="62777801" w:rsidR="00342C4E" w:rsidRPr="00E44124" w:rsidRDefault="00342C4E" w:rsidP="00342C4E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5B0785BE">
        <w:rPr>
          <w:rFonts w:cs="Arial"/>
          <w:b/>
          <w:bCs/>
          <w:sz w:val="20"/>
          <w:szCs w:val="20"/>
        </w:rPr>
        <w:t>Meeting Attendees:  (bold indicates Subcommittee Chair)</w:t>
      </w:r>
    </w:p>
    <w:p w14:paraId="5385BB70" w14:textId="77777777" w:rsidR="0088599F" w:rsidRDefault="0088599F" w:rsidP="00342C4E">
      <w:pPr>
        <w:pStyle w:val="ListParagraph"/>
        <w:ind w:left="1080" w:firstLine="360"/>
      </w:pPr>
    </w:p>
    <w:p w14:paraId="615C45D6" w14:textId="7CCCAFEB" w:rsidR="00342C4E" w:rsidRDefault="00342C4E" w:rsidP="00342C4E">
      <w:pPr>
        <w:pStyle w:val="ListParagraph"/>
        <w:ind w:left="1080" w:firstLine="360"/>
      </w:pPr>
      <w:r>
        <w:t>NV – No Vote</w:t>
      </w:r>
      <w:r>
        <w:tab/>
      </w:r>
    </w:p>
    <w:p w14:paraId="2E1D5DAE" w14:textId="77777777" w:rsidR="00E46083" w:rsidRDefault="00E46083" w:rsidP="00342C4E"/>
    <w:tbl>
      <w:tblPr>
        <w:tblpPr w:leftFromText="180" w:rightFromText="180" w:vertAnchor="text" w:horzAnchor="margin" w:tblpXSpec="center" w:tblpY="31"/>
        <w:tblOverlap w:val="never"/>
        <w:tblW w:w="7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4320"/>
        <w:gridCol w:w="1440"/>
      </w:tblGrid>
      <w:tr w:rsidR="00342C4E" w:rsidRPr="0073508C" w14:paraId="15F82E4F" w14:textId="77777777" w:rsidTr="007339A2">
        <w:trPr>
          <w:tblHeader/>
        </w:trPr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1074E4F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bookmarkStart w:id="0" w:name="_Hlk88453029"/>
            <w:r w:rsidRPr="03518275">
              <w:rPr>
                <w:rFonts w:cs="Arial"/>
                <w:b/>
                <w:bCs/>
                <w:sz w:val="18"/>
                <w:szCs w:val="18"/>
              </w:rPr>
              <w:t>Attendees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05409EA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330D07FC" w14:textId="1EBD6306" w:rsidR="00342C4E" w:rsidRPr="0073508C" w:rsidRDefault="003A65F3" w:rsidP="006338B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11/19</w:t>
            </w:r>
            <w:r w:rsidR="00FD2A31">
              <w:rPr>
                <w:rFonts w:cs="Arial"/>
                <w:b/>
                <w:bCs/>
                <w:sz w:val="18"/>
                <w:szCs w:val="18"/>
              </w:rPr>
              <w:t>/24</w:t>
            </w:r>
          </w:p>
        </w:tc>
      </w:tr>
      <w:bookmarkEnd w:id="0"/>
      <w:tr w:rsidR="00342C4E" w:rsidRPr="0073508C" w14:paraId="72EBB99A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D1553CE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Pipelines: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63CEE22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88888F" w14:textId="77777777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42C4E" w:rsidRPr="0073508C" w14:paraId="674DB7D7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583C391D" w14:textId="77777777" w:rsidR="00342C4E" w:rsidRPr="00106147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106147">
              <w:rPr>
                <w:rFonts w:cs="Arial"/>
                <w:bCs/>
                <w:sz w:val="18"/>
                <w:szCs w:val="18"/>
              </w:rPr>
              <w:t>Christopher Burden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967E43B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Enbridge (U.S.)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AB64FB" w14:textId="5EA8510D" w:rsidR="00342C4E" w:rsidRPr="0073508C" w:rsidRDefault="003A65F3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FB04B9" w:rsidRPr="00FE256C" w14:paraId="6AE9FBF1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38ED52F1" w14:textId="37E98935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Ronnie Hensley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393AE83" w14:textId="05919C4F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Southern Star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9A8B97" w14:textId="35BA778B" w:rsidR="00FB04B9" w:rsidRDefault="003A65F3" w:rsidP="006338B8">
            <w:pPr>
              <w:spacing w:before="40" w:after="40"/>
              <w:jc w:val="center"/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342C4E" w:rsidRPr="0073508C" w14:paraId="166F1A23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B9297F6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</w:rPr>
              <w:t xml:space="preserve">Rachel Hogge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1DC7E94" w14:textId="77777777" w:rsidR="00342C4E" w:rsidRPr="0073508C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73508C">
              <w:rPr>
                <w:rFonts w:cs="Arial"/>
                <w:bCs/>
                <w:sz w:val="18"/>
                <w:szCs w:val="18"/>
              </w:rPr>
              <w:t>Eastern Gas Transmission and Storage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F0AECE" w14:textId="50934167" w:rsidR="00342C4E" w:rsidRPr="0073508C" w:rsidRDefault="003A65F3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B53434" w:rsidRPr="0073508C" w14:paraId="2D2261D6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3ECA411" w14:textId="796F28AC" w:rsidR="00B53434" w:rsidRPr="0073508C" w:rsidRDefault="00B53434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Nichole Lopez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85EEDCD" w14:textId="0161C021" w:rsidR="00B53434" w:rsidRPr="0073508C" w:rsidRDefault="00B5343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Kinder Morgan,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D5B234" w14:textId="0863018A" w:rsidR="00B53434" w:rsidRPr="003A65F3" w:rsidRDefault="003A65F3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3A65F3">
              <w:rPr>
                <w:sz w:val="20"/>
                <w:szCs w:val="20"/>
              </w:rPr>
              <w:t>NV</w:t>
            </w:r>
          </w:p>
        </w:tc>
      </w:tr>
      <w:tr w:rsidR="00342C4E" w:rsidRPr="0073508C" w14:paraId="7C2490ED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E3C6445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Steve McCord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DDF83B4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TC Energy Corporation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2CC8C07" w14:textId="391EBD02" w:rsidR="00342C4E" w:rsidRPr="0073508C" w:rsidRDefault="003A65F3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B53434" w:rsidRPr="0073508C" w14:paraId="3CAF1988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B16AD6B" w14:textId="3DD53B30" w:rsidR="00B53434" w:rsidRPr="0073508C" w:rsidRDefault="00B53434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Kim Van Pelt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007C8E6" w14:textId="51C3F002" w:rsidR="00B53434" w:rsidRPr="00B53434" w:rsidRDefault="007339A2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Kinder Morgan, </w:t>
            </w:r>
            <w:r w:rsidR="003A65F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B2F008" w14:textId="41312E1C" w:rsidR="00B53434" w:rsidRPr="0073508C" w:rsidRDefault="003A65F3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537B69" w:rsidRPr="0073508C" w14:paraId="409D1AAB" w14:textId="77777777" w:rsidTr="007339A2">
        <w:trPr>
          <w:tblHeader/>
        </w:trPr>
        <w:tc>
          <w:tcPr>
            <w:tcW w:w="2055" w:type="dxa"/>
          </w:tcPr>
          <w:p w14:paraId="5E7CDC0F" w14:textId="61851186" w:rsidR="00537B69" w:rsidRPr="00537B69" w:rsidRDefault="00537B69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7131133" w14:textId="77777777" w:rsidR="00537B69" w:rsidRPr="00F934FA" w:rsidRDefault="00537B69" w:rsidP="00537B6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87C4FE" w14:textId="77777777" w:rsidR="00537B69" w:rsidRPr="0073508C" w:rsidRDefault="00537B69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F934FA" w:rsidRPr="0073508C" w14:paraId="3CB47110" w14:textId="77777777" w:rsidTr="007339A2">
        <w:trPr>
          <w:tblHeader/>
        </w:trPr>
        <w:tc>
          <w:tcPr>
            <w:tcW w:w="2055" w:type="dxa"/>
          </w:tcPr>
          <w:p w14:paraId="1AEBE1EF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Services:</w:t>
            </w:r>
          </w:p>
        </w:tc>
        <w:tc>
          <w:tcPr>
            <w:tcW w:w="4320" w:type="dxa"/>
          </w:tcPr>
          <w:p w14:paraId="66475B86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8F0B61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63B42" w:rsidRPr="0073508C" w14:paraId="6C92122D" w14:textId="77777777" w:rsidTr="007339A2">
        <w:trPr>
          <w:tblHeader/>
        </w:trPr>
        <w:tc>
          <w:tcPr>
            <w:tcW w:w="2055" w:type="dxa"/>
          </w:tcPr>
          <w:p w14:paraId="33B4D003" w14:textId="77777777" w:rsidR="00063B42" w:rsidRPr="0073508C" w:rsidRDefault="00063B42" w:rsidP="00F934FA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3A9CDCA1" w14:textId="77777777" w:rsidR="00063B42" w:rsidRPr="0073508C" w:rsidRDefault="00063B4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C8E8A7" w14:textId="77777777" w:rsidR="00063B42" w:rsidRPr="0073508C" w:rsidRDefault="00063B42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242B1D7A" w14:textId="77777777" w:rsidTr="007339A2">
        <w:trPr>
          <w:tblHeader/>
        </w:trPr>
        <w:tc>
          <w:tcPr>
            <w:tcW w:w="2055" w:type="dxa"/>
          </w:tcPr>
          <w:p w14:paraId="442420B3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Producers:</w:t>
            </w:r>
          </w:p>
        </w:tc>
        <w:tc>
          <w:tcPr>
            <w:tcW w:w="4320" w:type="dxa"/>
          </w:tcPr>
          <w:p w14:paraId="39074B4B" w14:textId="52AEA551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E05509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6AA026C1" w14:textId="77777777" w:rsidTr="007339A2">
        <w:trPr>
          <w:tblHeader/>
        </w:trPr>
        <w:tc>
          <w:tcPr>
            <w:tcW w:w="2055" w:type="dxa"/>
          </w:tcPr>
          <w:p w14:paraId="251697AE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EC5B730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11A97E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53D31648" w14:textId="77777777" w:rsidTr="007339A2">
        <w:trPr>
          <w:tblHeader/>
        </w:trPr>
        <w:tc>
          <w:tcPr>
            <w:tcW w:w="2055" w:type="dxa"/>
          </w:tcPr>
          <w:p w14:paraId="1CFBAE1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End Users:</w:t>
            </w:r>
          </w:p>
        </w:tc>
        <w:tc>
          <w:tcPr>
            <w:tcW w:w="4320" w:type="dxa"/>
          </w:tcPr>
          <w:p w14:paraId="7E52FC2D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A1374B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4CDC0952" w14:textId="77777777" w:rsidTr="007339A2">
        <w:trPr>
          <w:trHeight w:val="215"/>
          <w:tblHeader/>
        </w:trPr>
        <w:tc>
          <w:tcPr>
            <w:tcW w:w="2055" w:type="dxa"/>
          </w:tcPr>
          <w:p w14:paraId="640AA06B" w14:textId="6D059D5A" w:rsidR="00F934FA" w:rsidRPr="0073508C" w:rsidRDefault="00E46083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Sandy Walker</w:t>
            </w:r>
          </w:p>
        </w:tc>
        <w:tc>
          <w:tcPr>
            <w:tcW w:w="4320" w:type="dxa"/>
          </w:tcPr>
          <w:p w14:paraId="06B92807" w14:textId="30FF93DF" w:rsidR="00F934FA" w:rsidRPr="0073508C" w:rsidRDefault="00E46083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Tennessee Valley Authority</w:t>
            </w:r>
          </w:p>
        </w:tc>
        <w:tc>
          <w:tcPr>
            <w:tcW w:w="1440" w:type="dxa"/>
          </w:tcPr>
          <w:p w14:paraId="08415163" w14:textId="51C74B84" w:rsidR="00F934FA" w:rsidRPr="0073508C" w:rsidRDefault="003A65F3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A21788" w:rsidRPr="0073508C" w14:paraId="4DF7C86D" w14:textId="77777777" w:rsidTr="007339A2">
        <w:trPr>
          <w:trHeight w:val="215"/>
          <w:tblHeader/>
        </w:trPr>
        <w:tc>
          <w:tcPr>
            <w:tcW w:w="2055" w:type="dxa"/>
          </w:tcPr>
          <w:p w14:paraId="41BA9539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2DFB8D57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6A1015" w14:textId="77777777" w:rsidR="00A21788" w:rsidRPr="0073508C" w:rsidRDefault="00A2178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0503F8F1" w14:textId="77777777" w:rsidTr="007339A2">
        <w:trPr>
          <w:trHeight w:val="376"/>
          <w:tblHeader/>
        </w:trPr>
        <w:tc>
          <w:tcPr>
            <w:tcW w:w="2055" w:type="dxa"/>
          </w:tcPr>
          <w:p w14:paraId="305E7E22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LDCs:</w:t>
            </w:r>
          </w:p>
        </w:tc>
        <w:tc>
          <w:tcPr>
            <w:tcW w:w="4320" w:type="dxa"/>
          </w:tcPr>
          <w:p w14:paraId="3419B50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4346E7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3B42" w:rsidRPr="00CA6B31" w14:paraId="4EDEA154" w14:textId="77777777" w:rsidTr="007339A2">
        <w:trPr>
          <w:trHeight w:val="233"/>
          <w:tblHeader/>
        </w:trPr>
        <w:tc>
          <w:tcPr>
            <w:tcW w:w="2055" w:type="dxa"/>
          </w:tcPr>
          <w:p w14:paraId="7031B2FC" w14:textId="79006B65" w:rsidR="00063B42" w:rsidRPr="00CA6B31" w:rsidRDefault="009B2B8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 Connor</w:t>
            </w:r>
          </w:p>
        </w:tc>
        <w:tc>
          <w:tcPr>
            <w:tcW w:w="4320" w:type="dxa"/>
          </w:tcPr>
          <w:p w14:paraId="3DAC741E" w14:textId="1A1BFA23" w:rsidR="00063B42" w:rsidRDefault="00D3046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AGA Representative</w:t>
            </w:r>
          </w:p>
        </w:tc>
        <w:tc>
          <w:tcPr>
            <w:tcW w:w="1440" w:type="dxa"/>
          </w:tcPr>
          <w:p w14:paraId="1BEF856F" w14:textId="6DB8902D" w:rsidR="00063B42" w:rsidRPr="0073508C" w:rsidRDefault="003A65F3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CA6B31" w:rsidRPr="0073508C" w14:paraId="4E5C7CD1" w14:textId="77777777" w:rsidTr="007339A2">
        <w:trPr>
          <w:trHeight w:val="233"/>
          <w:tblHeader/>
        </w:trPr>
        <w:tc>
          <w:tcPr>
            <w:tcW w:w="2055" w:type="dxa"/>
          </w:tcPr>
          <w:p w14:paraId="37A97AF2" w14:textId="77777777" w:rsidR="00CA6B31" w:rsidRPr="00F934FA" w:rsidRDefault="00CA6B31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7BDE791E" w14:textId="77777777" w:rsidR="00CA6B31" w:rsidRPr="00F934FA" w:rsidRDefault="00CA6B31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D9609F" w14:textId="77777777" w:rsidR="00CA6B31" w:rsidRPr="0073508C" w:rsidRDefault="00CA6B31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0D109A8" w14:textId="77777777" w:rsidR="00342C4E" w:rsidRDefault="00342C4E" w:rsidP="00342C4E">
      <w:pPr>
        <w:ind w:left="360" w:hanging="360"/>
      </w:pPr>
    </w:p>
    <w:p w14:paraId="5E6C3FBB" w14:textId="77777777" w:rsidR="00342C4E" w:rsidRDefault="00342C4E" w:rsidP="00342C4E">
      <w:pPr>
        <w:ind w:left="360" w:hanging="360"/>
      </w:pPr>
    </w:p>
    <w:p w14:paraId="79D5D0A2" w14:textId="77777777" w:rsidR="00342C4E" w:rsidRDefault="00342C4E" w:rsidP="00342C4E">
      <w:pPr>
        <w:ind w:left="360" w:hanging="360"/>
      </w:pPr>
    </w:p>
    <w:p w14:paraId="1AB1BFAE" w14:textId="77777777" w:rsidR="00342C4E" w:rsidRDefault="00342C4E" w:rsidP="00342C4E">
      <w:pPr>
        <w:ind w:left="360" w:hanging="360"/>
      </w:pPr>
    </w:p>
    <w:p w14:paraId="30132E2F" w14:textId="77777777" w:rsidR="00342C4E" w:rsidRDefault="00342C4E" w:rsidP="00342C4E">
      <w:pPr>
        <w:ind w:left="360" w:hanging="360"/>
      </w:pPr>
    </w:p>
    <w:p w14:paraId="6B6BC654" w14:textId="4A6E753E" w:rsidR="00342C4E" w:rsidRPr="00342C4E" w:rsidRDefault="00342C4E" w:rsidP="00342C4E">
      <w:pPr>
        <w:rPr>
          <w:rFonts w:cs="Arial"/>
          <w:b/>
          <w:sz w:val="20"/>
          <w:szCs w:val="20"/>
        </w:rPr>
      </w:pPr>
    </w:p>
    <w:sectPr w:rsidR="00342C4E" w:rsidRPr="00342C4E" w:rsidSect="009C6187">
      <w:headerReference w:type="default" r:id="rId8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9CDF" w14:textId="77777777" w:rsidR="00EC7125" w:rsidRDefault="00EC7125" w:rsidP="009C6187">
      <w:r>
        <w:separator/>
      </w:r>
    </w:p>
  </w:endnote>
  <w:endnote w:type="continuationSeparator" w:id="0">
    <w:p w14:paraId="44972203" w14:textId="77777777" w:rsidR="00EC7125" w:rsidRDefault="00EC7125" w:rsidP="009C6187">
      <w:r>
        <w:continuationSeparator/>
      </w:r>
    </w:p>
  </w:endnote>
  <w:endnote w:type="continuationNotice" w:id="1">
    <w:p w14:paraId="34D74CB8" w14:textId="77777777" w:rsidR="00EC7125" w:rsidRDefault="00EC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82E9" w14:textId="77777777" w:rsidR="00EC7125" w:rsidRDefault="00EC7125" w:rsidP="009C6187">
      <w:r>
        <w:separator/>
      </w:r>
    </w:p>
  </w:footnote>
  <w:footnote w:type="continuationSeparator" w:id="0">
    <w:p w14:paraId="54FF7F32" w14:textId="77777777" w:rsidR="00EC7125" w:rsidRDefault="00EC7125" w:rsidP="009C6187">
      <w:r>
        <w:continuationSeparator/>
      </w:r>
    </w:p>
  </w:footnote>
  <w:footnote w:type="continuationNotice" w:id="1">
    <w:p w14:paraId="15E15B66" w14:textId="77777777" w:rsidR="00EC7125" w:rsidRDefault="00EC7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3759" w14:textId="77777777" w:rsidR="00E65983" w:rsidRPr="00B1720D" w:rsidRDefault="003A65F3" w:rsidP="009C6187">
    <w:pPr>
      <w:pStyle w:val="Header"/>
      <w:jc w:val="right"/>
      <w:rPr>
        <w:sz w:val="22"/>
      </w:rPr>
    </w:pPr>
    <w:r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5.3pt;margin-top:-27.3pt;width:106.95pt;height:97.75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93785310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BD0"/>
    <w:multiLevelType w:val="multilevel"/>
    <w:tmpl w:val="4AF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05A5A"/>
    <w:multiLevelType w:val="hybridMultilevel"/>
    <w:tmpl w:val="E21A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977FB"/>
    <w:multiLevelType w:val="hybridMultilevel"/>
    <w:tmpl w:val="CA1C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90882794">
    <w:abstractNumId w:val="0"/>
  </w:num>
  <w:num w:numId="2" w16cid:durableId="1532642336">
    <w:abstractNumId w:val="4"/>
  </w:num>
  <w:num w:numId="3" w16cid:durableId="203828907">
    <w:abstractNumId w:val="11"/>
  </w:num>
  <w:num w:numId="4" w16cid:durableId="48379869">
    <w:abstractNumId w:val="12"/>
  </w:num>
  <w:num w:numId="5" w16cid:durableId="1187788358">
    <w:abstractNumId w:val="15"/>
  </w:num>
  <w:num w:numId="6" w16cid:durableId="39206482">
    <w:abstractNumId w:val="13"/>
  </w:num>
  <w:num w:numId="7" w16cid:durableId="1517159279">
    <w:abstractNumId w:val="8"/>
  </w:num>
  <w:num w:numId="8" w16cid:durableId="2008440948">
    <w:abstractNumId w:val="17"/>
  </w:num>
  <w:num w:numId="9" w16cid:durableId="19749336">
    <w:abstractNumId w:val="8"/>
  </w:num>
  <w:num w:numId="10" w16cid:durableId="943996647">
    <w:abstractNumId w:val="10"/>
  </w:num>
  <w:num w:numId="11" w16cid:durableId="1401560429">
    <w:abstractNumId w:val="6"/>
  </w:num>
  <w:num w:numId="12" w16cid:durableId="2128697531">
    <w:abstractNumId w:val="5"/>
  </w:num>
  <w:num w:numId="13" w16cid:durableId="1551964294">
    <w:abstractNumId w:val="2"/>
  </w:num>
  <w:num w:numId="14" w16cid:durableId="125467479">
    <w:abstractNumId w:val="9"/>
  </w:num>
  <w:num w:numId="15" w16cid:durableId="611976078">
    <w:abstractNumId w:val="7"/>
  </w:num>
  <w:num w:numId="16" w16cid:durableId="1128359039">
    <w:abstractNumId w:val="14"/>
  </w:num>
  <w:num w:numId="17" w16cid:durableId="428813551">
    <w:abstractNumId w:val="3"/>
  </w:num>
  <w:num w:numId="18" w16cid:durableId="2054772953">
    <w:abstractNumId w:val="1"/>
  </w:num>
  <w:num w:numId="19" w16cid:durableId="303005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33B6"/>
    <w:rsid w:val="00006141"/>
    <w:rsid w:val="0001141E"/>
    <w:rsid w:val="00011C70"/>
    <w:rsid w:val="000123B6"/>
    <w:rsid w:val="00025D48"/>
    <w:rsid w:val="00033924"/>
    <w:rsid w:val="0003753B"/>
    <w:rsid w:val="0003784D"/>
    <w:rsid w:val="0003794C"/>
    <w:rsid w:val="00041859"/>
    <w:rsid w:val="00041E99"/>
    <w:rsid w:val="000469D0"/>
    <w:rsid w:val="0005278D"/>
    <w:rsid w:val="00052C68"/>
    <w:rsid w:val="0005605C"/>
    <w:rsid w:val="00060CB0"/>
    <w:rsid w:val="00063660"/>
    <w:rsid w:val="0006370B"/>
    <w:rsid w:val="00063B42"/>
    <w:rsid w:val="000710EC"/>
    <w:rsid w:val="00072F6F"/>
    <w:rsid w:val="00072FFF"/>
    <w:rsid w:val="00083E2F"/>
    <w:rsid w:val="0008587C"/>
    <w:rsid w:val="00090E97"/>
    <w:rsid w:val="000B1357"/>
    <w:rsid w:val="000B22EB"/>
    <w:rsid w:val="000B25CD"/>
    <w:rsid w:val="000B340A"/>
    <w:rsid w:val="000C2F5C"/>
    <w:rsid w:val="000C3758"/>
    <w:rsid w:val="000D1FFD"/>
    <w:rsid w:val="000D26B5"/>
    <w:rsid w:val="000D6090"/>
    <w:rsid w:val="000E2C61"/>
    <w:rsid w:val="000F46AC"/>
    <w:rsid w:val="001017FF"/>
    <w:rsid w:val="00106147"/>
    <w:rsid w:val="00107EE3"/>
    <w:rsid w:val="0011489F"/>
    <w:rsid w:val="00114F26"/>
    <w:rsid w:val="00115362"/>
    <w:rsid w:val="001177A9"/>
    <w:rsid w:val="00126261"/>
    <w:rsid w:val="00130960"/>
    <w:rsid w:val="00141436"/>
    <w:rsid w:val="0014401E"/>
    <w:rsid w:val="00155B6C"/>
    <w:rsid w:val="001609FC"/>
    <w:rsid w:val="00173782"/>
    <w:rsid w:val="001763CD"/>
    <w:rsid w:val="00181D20"/>
    <w:rsid w:val="0019223B"/>
    <w:rsid w:val="00193F5B"/>
    <w:rsid w:val="0019495A"/>
    <w:rsid w:val="001A2859"/>
    <w:rsid w:val="001A322C"/>
    <w:rsid w:val="001A5D96"/>
    <w:rsid w:val="001B161E"/>
    <w:rsid w:val="001B3649"/>
    <w:rsid w:val="001D14AB"/>
    <w:rsid w:val="001D3FC5"/>
    <w:rsid w:val="001D4C3C"/>
    <w:rsid w:val="001D6C89"/>
    <w:rsid w:val="001E624B"/>
    <w:rsid w:val="001F40F5"/>
    <w:rsid w:val="001F4A94"/>
    <w:rsid w:val="001F5AE5"/>
    <w:rsid w:val="00202285"/>
    <w:rsid w:val="00203EBE"/>
    <w:rsid w:val="0020678B"/>
    <w:rsid w:val="00220C04"/>
    <w:rsid w:val="00222BD7"/>
    <w:rsid w:val="0022534F"/>
    <w:rsid w:val="00227CE4"/>
    <w:rsid w:val="0024479C"/>
    <w:rsid w:val="002564E6"/>
    <w:rsid w:val="0025716E"/>
    <w:rsid w:val="00290A2B"/>
    <w:rsid w:val="002933F7"/>
    <w:rsid w:val="002935DF"/>
    <w:rsid w:val="002A50F6"/>
    <w:rsid w:val="002A6096"/>
    <w:rsid w:val="002B385C"/>
    <w:rsid w:val="002C4AC5"/>
    <w:rsid w:val="002C6DBB"/>
    <w:rsid w:val="002D0DC0"/>
    <w:rsid w:val="002D7AD7"/>
    <w:rsid w:val="002E5D53"/>
    <w:rsid w:val="002E6B61"/>
    <w:rsid w:val="002F21DB"/>
    <w:rsid w:val="002F2E4C"/>
    <w:rsid w:val="00302755"/>
    <w:rsid w:val="00310230"/>
    <w:rsid w:val="003111BE"/>
    <w:rsid w:val="00312228"/>
    <w:rsid w:val="00314CFB"/>
    <w:rsid w:val="00320F54"/>
    <w:rsid w:val="0032267B"/>
    <w:rsid w:val="003226BE"/>
    <w:rsid w:val="00327B8A"/>
    <w:rsid w:val="00331947"/>
    <w:rsid w:val="00331B75"/>
    <w:rsid w:val="00335306"/>
    <w:rsid w:val="00335707"/>
    <w:rsid w:val="00342C4E"/>
    <w:rsid w:val="00347A9A"/>
    <w:rsid w:val="00355007"/>
    <w:rsid w:val="00362380"/>
    <w:rsid w:val="00363C04"/>
    <w:rsid w:val="003708F2"/>
    <w:rsid w:val="0037151E"/>
    <w:rsid w:val="00375D7F"/>
    <w:rsid w:val="00386447"/>
    <w:rsid w:val="00387157"/>
    <w:rsid w:val="00387645"/>
    <w:rsid w:val="003A4E92"/>
    <w:rsid w:val="003A65F3"/>
    <w:rsid w:val="003B5D78"/>
    <w:rsid w:val="003D7B35"/>
    <w:rsid w:val="003E4588"/>
    <w:rsid w:val="003E4EAF"/>
    <w:rsid w:val="003E6E9D"/>
    <w:rsid w:val="003F6CDB"/>
    <w:rsid w:val="00403409"/>
    <w:rsid w:val="004040FE"/>
    <w:rsid w:val="00410097"/>
    <w:rsid w:val="00420C80"/>
    <w:rsid w:val="004249C2"/>
    <w:rsid w:val="00431E07"/>
    <w:rsid w:val="00432B12"/>
    <w:rsid w:val="004346FB"/>
    <w:rsid w:val="00440403"/>
    <w:rsid w:val="004410A4"/>
    <w:rsid w:val="0044120A"/>
    <w:rsid w:val="004442A2"/>
    <w:rsid w:val="00447E28"/>
    <w:rsid w:val="0045685E"/>
    <w:rsid w:val="00456E9B"/>
    <w:rsid w:val="00465B8A"/>
    <w:rsid w:val="00480B48"/>
    <w:rsid w:val="004869CA"/>
    <w:rsid w:val="00493794"/>
    <w:rsid w:val="00494BD7"/>
    <w:rsid w:val="004968BE"/>
    <w:rsid w:val="004A27C1"/>
    <w:rsid w:val="004C4A78"/>
    <w:rsid w:val="004D1AAA"/>
    <w:rsid w:val="004E1443"/>
    <w:rsid w:val="004E5C07"/>
    <w:rsid w:val="004F3287"/>
    <w:rsid w:val="004F5AFB"/>
    <w:rsid w:val="005141DD"/>
    <w:rsid w:val="00515819"/>
    <w:rsid w:val="00520BA2"/>
    <w:rsid w:val="00524320"/>
    <w:rsid w:val="00537B69"/>
    <w:rsid w:val="00540802"/>
    <w:rsid w:val="005412AD"/>
    <w:rsid w:val="00546DE3"/>
    <w:rsid w:val="005544C7"/>
    <w:rsid w:val="00557556"/>
    <w:rsid w:val="00557AC6"/>
    <w:rsid w:val="00567952"/>
    <w:rsid w:val="005710E2"/>
    <w:rsid w:val="005759FE"/>
    <w:rsid w:val="0059191B"/>
    <w:rsid w:val="0059192E"/>
    <w:rsid w:val="00594EFE"/>
    <w:rsid w:val="005A3DA7"/>
    <w:rsid w:val="005B7048"/>
    <w:rsid w:val="005C0ED6"/>
    <w:rsid w:val="005C19E3"/>
    <w:rsid w:val="005C2030"/>
    <w:rsid w:val="005C2C1C"/>
    <w:rsid w:val="005C4F4A"/>
    <w:rsid w:val="005C6EA4"/>
    <w:rsid w:val="005C6EC3"/>
    <w:rsid w:val="005D66FC"/>
    <w:rsid w:val="005D7131"/>
    <w:rsid w:val="005E0BCF"/>
    <w:rsid w:val="005E254A"/>
    <w:rsid w:val="005E5048"/>
    <w:rsid w:val="005F3341"/>
    <w:rsid w:val="00600D15"/>
    <w:rsid w:val="00610319"/>
    <w:rsid w:val="006105DE"/>
    <w:rsid w:val="006165F3"/>
    <w:rsid w:val="00636F4E"/>
    <w:rsid w:val="0064169F"/>
    <w:rsid w:val="00644860"/>
    <w:rsid w:val="006450C0"/>
    <w:rsid w:val="00654DF5"/>
    <w:rsid w:val="00677CAC"/>
    <w:rsid w:val="00691A47"/>
    <w:rsid w:val="00695ED5"/>
    <w:rsid w:val="006965D1"/>
    <w:rsid w:val="006A17FD"/>
    <w:rsid w:val="006A41B5"/>
    <w:rsid w:val="006B27E7"/>
    <w:rsid w:val="006B6038"/>
    <w:rsid w:val="006B7677"/>
    <w:rsid w:val="006D01B6"/>
    <w:rsid w:val="006D63F0"/>
    <w:rsid w:val="006E17C2"/>
    <w:rsid w:val="006F0A3B"/>
    <w:rsid w:val="006F4701"/>
    <w:rsid w:val="007059E0"/>
    <w:rsid w:val="007061D8"/>
    <w:rsid w:val="00706442"/>
    <w:rsid w:val="007170F2"/>
    <w:rsid w:val="00722D3D"/>
    <w:rsid w:val="00723596"/>
    <w:rsid w:val="00724058"/>
    <w:rsid w:val="007339A2"/>
    <w:rsid w:val="007601E3"/>
    <w:rsid w:val="007614A7"/>
    <w:rsid w:val="007628E1"/>
    <w:rsid w:val="007673A2"/>
    <w:rsid w:val="007676AF"/>
    <w:rsid w:val="0077011D"/>
    <w:rsid w:val="00775450"/>
    <w:rsid w:val="00790875"/>
    <w:rsid w:val="007911DE"/>
    <w:rsid w:val="00791714"/>
    <w:rsid w:val="007918C8"/>
    <w:rsid w:val="00792108"/>
    <w:rsid w:val="007922CC"/>
    <w:rsid w:val="00796E0B"/>
    <w:rsid w:val="007A015B"/>
    <w:rsid w:val="007A1C9B"/>
    <w:rsid w:val="007A505F"/>
    <w:rsid w:val="007B578C"/>
    <w:rsid w:val="007B64F0"/>
    <w:rsid w:val="007C2991"/>
    <w:rsid w:val="007D73BA"/>
    <w:rsid w:val="007E02DD"/>
    <w:rsid w:val="007F5FE7"/>
    <w:rsid w:val="00812D8E"/>
    <w:rsid w:val="008131AB"/>
    <w:rsid w:val="00816849"/>
    <w:rsid w:val="00820864"/>
    <w:rsid w:val="00830CB5"/>
    <w:rsid w:val="0084370D"/>
    <w:rsid w:val="00851207"/>
    <w:rsid w:val="00851D26"/>
    <w:rsid w:val="00854C7E"/>
    <w:rsid w:val="0087615D"/>
    <w:rsid w:val="00885873"/>
    <w:rsid w:val="0088599F"/>
    <w:rsid w:val="00896DB9"/>
    <w:rsid w:val="008A366A"/>
    <w:rsid w:val="008A495B"/>
    <w:rsid w:val="008A4A1F"/>
    <w:rsid w:val="008A7907"/>
    <w:rsid w:val="008B0153"/>
    <w:rsid w:val="008B1083"/>
    <w:rsid w:val="008C3413"/>
    <w:rsid w:val="008C3B23"/>
    <w:rsid w:val="008C5CB1"/>
    <w:rsid w:val="008D2354"/>
    <w:rsid w:val="008E5511"/>
    <w:rsid w:val="008F1354"/>
    <w:rsid w:val="00903E64"/>
    <w:rsid w:val="0091090B"/>
    <w:rsid w:val="00913A2D"/>
    <w:rsid w:val="00913CEB"/>
    <w:rsid w:val="00915B3E"/>
    <w:rsid w:val="0091729A"/>
    <w:rsid w:val="0092309C"/>
    <w:rsid w:val="0092374A"/>
    <w:rsid w:val="00923F00"/>
    <w:rsid w:val="00934C1E"/>
    <w:rsid w:val="00934C86"/>
    <w:rsid w:val="0095768E"/>
    <w:rsid w:val="0096002C"/>
    <w:rsid w:val="00961C1D"/>
    <w:rsid w:val="00961E24"/>
    <w:rsid w:val="00966C1E"/>
    <w:rsid w:val="00967D9B"/>
    <w:rsid w:val="009752C0"/>
    <w:rsid w:val="00983D7B"/>
    <w:rsid w:val="00990553"/>
    <w:rsid w:val="0099419A"/>
    <w:rsid w:val="009964C8"/>
    <w:rsid w:val="00996A0D"/>
    <w:rsid w:val="009A58A9"/>
    <w:rsid w:val="009A63BB"/>
    <w:rsid w:val="009B1C58"/>
    <w:rsid w:val="009B2B82"/>
    <w:rsid w:val="009B372A"/>
    <w:rsid w:val="009B5A89"/>
    <w:rsid w:val="009C0B93"/>
    <w:rsid w:val="009C53A7"/>
    <w:rsid w:val="009C6187"/>
    <w:rsid w:val="009C6476"/>
    <w:rsid w:val="009D558B"/>
    <w:rsid w:val="009E2A3A"/>
    <w:rsid w:val="009E565F"/>
    <w:rsid w:val="009F2BEE"/>
    <w:rsid w:val="009F65CC"/>
    <w:rsid w:val="009F728A"/>
    <w:rsid w:val="00A000C4"/>
    <w:rsid w:val="00A039B6"/>
    <w:rsid w:val="00A05C92"/>
    <w:rsid w:val="00A0664B"/>
    <w:rsid w:val="00A07200"/>
    <w:rsid w:val="00A1095A"/>
    <w:rsid w:val="00A12511"/>
    <w:rsid w:val="00A1356B"/>
    <w:rsid w:val="00A16CFC"/>
    <w:rsid w:val="00A21788"/>
    <w:rsid w:val="00A217A9"/>
    <w:rsid w:val="00A2388F"/>
    <w:rsid w:val="00A2390D"/>
    <w:rsid w:val="00A24F2B"/>
    <w:rsid w:val="00A30C86"/>
    <w:rsid w:val="00A41C95"/>
    <w:rsid w:val="00A45458"/>
    <w:rsid w:val="00A514AA"/>
    <w:rsid w:val="00A54365"/>
    <w:rsid w:val="00A6561E"/>
    <w:rsid w:val="00A67344"/>
    <w:rsid w:val="00A708C1"/>
    <w:rsid w:val="00A72775"/>
    <w:rsid w:val="00A73ABD"/>
    <w:rsid w:val="00A77DB5"/>
    <w:rsid w:val="00A81DCA"/>
    <w:rsid w:val="00A91073"/>
    <w:rsid w:val="00A93F00"/>
    <w:rsid w:val="00A96D28"/>
    <w:rsid w:val="00AA066C"/>
    <w:rsid w:val="00AA4C8F"/>
    <w:rsid w:val="00AC0977"/>
    <w:rsid w:val="00AC0A4F"/>
    <w:rsid w:val="00AC29C3"/>
    <w:rsid w:val="00AC3061"/>
    <w:rsid w:val="00AC6F3E"/>
    <w:rsid w:val="00AD0064"/>
    <w:rsid w:val="00AD20DD"/>
    <w:rsid w:val="00AD6D66"/>
    <w:rsid w:val="00AE076F"/>
    <w:rsid w:val="00AE3475"/>
    <w:rsid w:val="00AF1597"/>
    <w:rsid w:val="00AF3C9F"/>
    <w:rsid w:val="00AF71CD"/>
    <w:rsid w:val="00B03170"/>
    <w:rsid w:val="00B04078"/>
    <w:rsid w:val="00B15123"/>
    <w:rsid w:val="00B16FD3"/>
    <w:rsid w:val="00B1720D"/>
    <w:rsid w:val="00B2172A"/>
    <w:rsid w:val="00B27A5F"/>
    <w:rsid w:val="00B471C6"/>
    <w:rsid w:val="00B4728E"/>
    <w:rsid w:val="00B52D21"/>
    <w:rsid w:val="00B53434"/>
    <w:rsid w:val="00B7537C"/>
    <w:rsid w:val="00B77D98"/>
    <w:rsid w:val="00B90860"/>
    <w:rsid w:val="00BA16EF"/>
    <w:rsid w:val="00BB15E0"/>
    <w:rsid w:val="00BB7B9B"/>
    <w:rsid w:val="00BC0B13"/>
    <w:rsid w:val="00BC248E"/>
    <w:rsid w:val="00BD360B"/>
    <w:rsid w:val="00BE03BA"/>
    <w:rsid w:val="00BE7EF8"/>
    <w:rsid w:val="00BF0D07"/>
    <w:rsid w:val="00BF144E"/>
    <w:rsid w:val="00BF493C"/>
    <w:rsid w:val="00BF7EB7"/>
    <w:rsid w:val="00C04162"/>
    <w:rsid w:val="00C05705"/>
    <w:rsid w:val="00C139DB"/>
    <w:rsid w:val="00C21AA9"/>
    <w:rsid w:val="00C30B2C"/>
    <w:rsid w:val="00C31BF9"/>
    <w:rsid w:val="00C3233E"/>
    <w:rsid w:val="00C36A74"/>
    <w:rsid w:val="00C37F01"/>
    <w:rsid w:val="00C43288"/>
    <w:rsid w:val="00C45ED6"/>
    <w:rsid w:val="00C53DEF"/>
    <w:rsid w:val="00C5454E"/>
    <w:rsid w:val="00C6069E"/>
    <w:rsid w:val="00C66826"/>
    <w:rsid w:val="00C80322"/>
    <w:rsid w:val="00C86A54"/>
    <w:rsid w:val="00C95798"/>
    <w:rsid w:val="00C97163"/>
    <w:rsid w:val="00C971FB"/>
    <w:rsid w:val="00CA6B31"/>
    <w:rsid w:val="00CB21D0"/>
    <w:rsid w:val="00CB62DC"/>
    <w:rsid w:val="00CB6BBD"/>
    <w:rsid w:val="00CB6D5D"/>
    <w:rsid w:val="00CC0233"/>
    <w:rsid w:val="00CC13FA"/>
    <w:rsid w:val="00CC1699"/>
    <w:rsid w:val="00CC36D3"/>
    <w:rsid w:val="00CC6911"/>
    <w:rsid w:val="00CC6A11"/>
    <w:rsid w:val="00CD5BB9"/>
    <w:rsid w:val="00CE1C58"/>
    <w:rsid w:val="00CE202C"/>
    <w:rsid w:val="00CE6F90"/>
    <w:rsid w:val="00CE7F1E"/>
    <w:rsid w:val="00D0421B"/>
    <w:rsid w:val="00D04F2F"/>
    <w:rsid w:val="00D050D2"/>
    <w:rsid w:val="00D06210"/>
    <w:rsid w:val="00D144AD"/>
    <w:rsid w:val="00D30462"/>
    <w:rsid w:val="00D32970"/>
    <w:rsid w:val="00D44B8B"/>
    <w:rsid w:val="00D45D5F"/>
    <w:rsid w:val="00D47060"/>
    <w:rsid w:val="00D561E0"/>
    <w:rsid w:val="00D62E01"/>
    <w:rsid w:val="00D83390"/>
    <w:rsid w:val="00D849D1"/>
    <w:rsid w:val="00D85EE9"/>
    <w:rsid w:val="00D95C82"/>
    <w:rsid w:val="00DB0AAC"/>
    <w:rsid w:val="00DB6EF5"/>
    <w:rsid w:val="00DB7343"/>
    <w:rsid w:val="00DC31C4"/>
    <w:rsid w:val="00DC5F95"/>
    <w:rsid w:val="00DC7BAF"/>
    <w:rsid w:val="00DD0A7D"/>
    <w:rsid w:val="00DD63F6"/>
    <w:rsid w:val="00DE442B"/>
    <w:rsid w:val="00DF1177"/>
    <w:rsid w:val="00DF3EE5"/>
    <w:rsid w:val="00E04E90"/>
    <w:rsid w:val="00E079F3"/>
    <w:rsid w:val="00E31A87"/>
    <w:rsid w:val="00E31E45"/>
    <w:rsid w:val="00E46083"/>
    <w:rsid w:val="00E47B47"/>
    <w:rsid w:val="00E57444"/>
    <w:rsid w:val="00E63535"/>
    <w:rsid w:val="00E65983"/>
    <w:rsid w:val="00E6692D"/>
    <w:rsid w:val="00E67BE9"/>
    <w:rsid w:val="00E72B0A"/>
    <w:rsid w:val="00E74061"/>
    <w:rsid w:val="00E743BE"/>
    <w:rsid w:val="00E755AD"/>
    <w:rsid w:val="00E77B75"/>
    <w:rsid w:val="00E82E77"/>
    <w:rsid w:val="00E84B32"/>
    <w:rsid w:val="00E86DF4"/>
    <w:rsid w:val="00EA3F28"/>
    <w:rsid w:val="00EB1540"/>
    <w:rsid w:val="00EB55BD"/>
    <w:rsid w:val="00EC281C"/>
    <w:rsid w:val="00EC7125"/>
    <w:rsid w:val="00ED3E12"/>
    <w:rsid w:val="00EF6350"/>
    <w:rsid w:val="00EF72C2"/>
    <w:rsid w:val="00F02B85"/>
    <w:rsid w:val="00F04682"/>
    <w:rsid w:val="00F0578E"/>
    <w:rsid w:val="00F06E1C"/>
    <w:rsid w:val="00F109CB"/>
    <w:rsid w:val="00F24815"/>
    <w:rsid w:val="00F34CBB"/>
    <w:rsid w:val="00F36E4E"/>
    <w:rsid w:val="00F50E6B"/>
    <w:rsid w:val="00F56EDB"/>
    <w:rsid w:val="00F622D2"/>
    <w:rsid w:val="00F6326B"/>
    <w:rsid w:val="00F67AC9"/>
    <w:rsid w:val="00F8135A"/>
    <w:rsid w:val="00F82459"/>
    <w:rsid w:val="00F845BA"/>
    <w:rsid w:val="00F9205E"/>
    <w:rsid w:val="00F920B0"/>
    <w:rsid w:val="00F934FA"/>
    <w:rsid w:val="00F97843"/>
    <w:rsid w:val="00FB04B9"/>
    <w:rsid w:val="00FB5090"/>
    <w:rsid w:val="00FB525B"/>
    <w:rsid w:val="00FB6B52"/>
    <w:rsid w:val="00FC213E"/>
    <w:rsid w:val="00FD2A31"/>
    <w:rsid w:val="00FD388F"/>
    <w:rsid w:val="00FE03A8"/>
    <w:rsid w:val="00FE17F0"/>
    <w:rsid w:val="00FE256C"/>
    <w:rsid w:val="00FE38E4"/>
    <w:rsid w:val="00FE4324"/>
    <w:rsid w:val="00FE4617"/>
    <w:rsid w:val="00FE584F"/>
    <w:rsid w:val="00FE661A"/>
    <w:rsid w:val="06172536"/>
    <w:rsid w:val="0BEED0DF"/>
    <w:rsid w:val="18124782"/>
    <w:rsid w:val="2244DDB5"/>
    <w:rsid w:val="2B0041B3"/>
    <w:rsid w:val="383F3BF0"/>
    <w:rsid w:val="39F3ED1D"/>
    <w:rsid w:val="3E191BC3"/>
    <w:rsid w:val="44AD2664"/>
    <w:rsid w:val="4C1AD507"/>
    <w:rsid w:val="4F7B42A9"/>
    <w:rsid w:val="5039E0A9"/>
    <w:rsid w:val="5265ACE6"/>
    <w:rsid w:val="5632954D"/>
    <w:rsid w:val="5C375117"/>
    <w:rsid w:val="623E66C2"/>
    <w:rsid w:val="64F242CD"/>
    <w:rsid w:val="66190943"/>
    <w:rsid w:val="6B1EE7AD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4C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54C7E"/>
  </w:style>
  <w:style w:type="character" w:customStyle="1" w:styleId="eop">
    <w:name w:val="eop"/>
    <w:basedOn w:val="DefaultParagraphFont"/>
    <w:rsid w:val="00E31A87"/>
  </w:style>
  <w:style w:type="character" w:customStyle="1" w:styleId="tabchar">
    <w:name w:val="tabchar"/>
    <w:basedOn w:val="DefaultParagraphFont"/>
    <w:rsid w:val="00E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esb.org/misc/antitrust_guidanc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502</Words>
  <Characters>2863</Characters>
  <Application>Microsoft Office Word</Application>
  <DocSecurity>0</DocSecurity>
  <Lines>23</Lines>
  <Paragraphs>6</Paragraphs>
  <ScaleCrop>false</ScaleCrop>
  <Company>Dominion Resources Services</Company>
  <LinksUpToDate>false</LinksUpToDate>
  <CharactersWithSpaces>3359</CharactersWithSpaces>
  <SharedDoc>false</SharedDoc>
  <HLinks>
    <vt:vector size="18" baseType="variant"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http://www.naesb.org/misc/antitrust_guidance.doc</vt:lpwstr>
      </vt:variant>
      <vt:variant>
        <vt:lpwstr/>
      </vt:variant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240</cp:revision>
  <dcterms:created xsi:type="dcterms:W3CDTF">2022-10-13T17:06:00Z</dcterms:created>
  <dcterms:modified xsi:type="dcterms:W3CDTF">2024-11-22T17:55:00Z</dcterms:modified>
</cp:coreProperties>
</file>