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0421BCF0"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153313">
              <w:rPr>
                <w:rFonts w:ascii="Times New Roman" w:hAnsi="Times New Roman"/>
                <w:b/>
                <w:sz w:val="18"/>
                <w:szCs w:val="18"/>
              </w:rPr>
              <w:t>2022</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66D29FA3" w:rsidR="001430E1" w:rsidRPr="00CD6B04" w:rsidRDefault="00153313"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Proposed by the WGQ Annual Plan Subcommittee on September 29, 2021</w:t>
            </w:r>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9D288A">
        <w:tc>
          <w:tcPr>
            <w:tcW w:w="9427"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0"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9D288A">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4"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30" w:type="dxa"/>
          </w:tcPr>
          <w:p w14:paraId="26E53164" w14:textId="0E9F9B31" w:rsidR="00591B00" w:rsidRPr="00CD6B04" w:rsidRDefault="00153313" w:rsidP="008C7952">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41A49DC6" w14:textId="433001C9" w:rsidR="00591B00" w:rsidRPr="00CD6B04" w:rsidRDefault="00422E01" w:rsidP="008C7952">
            <w:pPr>
              <w:pStyle w:val="TableText"/>
              <w:spacing w:before="40" w:after="40"/>
              <w:ind w:left="144"/>
              <w:rPr>
                <w:rFonts w:ascii="Times New Roman" w:hAnsi="Times New Roman"/>
                <w:sz w:val="18"/>
                <w:szCs w:val="18"/>
              </w:rPr>
            </w:pPr>
            <w:r w:rsidRPr="00CD6B04">
              <w:rPr>
                <w:rFonts w:ascii="Times New Roman" w:hAnsi="Times New Roman"/>
                <w:color w:val="auto"/>
                <w:sz w:val="18"/>
                <w:szCs w:val="18"/>
              </w:rPr>
              <w:t>WGQ EDM Subcommittee</w:t>
            </w:r>
            <w:r>
              <w:rPr>
                <w:rFonts w:ascii="Times New Roman" w:hAnsi="Times New Roman"/>
                <w:color w:val="auto"/>
                <w:sz w:val="18"/>
                <w:szCs w:val="18"/>
              </w:rPr>
              <w:t xml:space="preserve"> </w:t>
            </w:r>
          </w:p>
        </w:tc>
      </w:tr>
      <w:bookmarkEnd w:id="0"/>
      <w:tr w:rsidR="006535FA" w:rsidRPr="00CD6B04" w14:paraId="0E6528B7" w14:textId="77777777" w:rsidTr="009D288A">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4"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30" w:type="dxa"/>
          </w:tcPr>
          <w:p w14:paraId="54CC28CB" w14:textId="422BD146" w:rsidR="006535FA" w:rsidRDefault="00153313" w:rsidP="008C7952">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3745DE12" w14:textId="63B50835" w:rsidR="006535FA" w:rsidRPr="00CD6B04" w:rsidRDefault="006535FA"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276F9F">
        <w:tc>
          <w:tcPr>
            <w:tcW w:w="9427"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276F9F">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4" w:type="dxa"/>
          </w:tcPr>
          <w:p w14:paraId="1660E894" w14:textId="4CA44BEC"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5601687C"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50341D">
              <w:rPr>
                <w:rFonts w:ascii="Times New Roman" w:hAnsi="Times New Roman"/>
                <w:sz w:val="18"/>
                <w:szCs w:val="18"/>
              </w:rPr>
              <w:t>Underway</w:t>
            </w:r>
            <w:r w:rsidRPr="00CD6B04">
              <w:rPr>
                <w:rFonts w:ascii="Times New Roman" w:hAnsi="Times New Roman"/>
                <w:sz w:val="18"/>
                <w:szCs w:val="18"/>
              </w:rPr>
              <w:t xml:space="preserve"> </w:t>
            </w:r>
          </w:p>
        </w:tc>
        <w:tc>
          <w:tcPr>
            <w:tcW w:w="1530" w:type="dxa"/>
          </w:tcPr>
          <w:p w14:paraId="675C9A6B" w14:textId="26084086" w:rsidR="006535FA" w:rsidRPr="00CD6B04" w:rsidRDefault="00D8177C"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669CE950" w14:textId="338B928F" w:rsidR="006535FA" w:rsidRPr="00CD6B04" w:rsidRDefault="006535FA" w:rsidP="00422E01">
            <w:pPr>
              <w:pStyle w:val="TableText"/>
              <w:spacing w:before="40" w:after="40"/>
              <w:ind w:left="144"/>
              <w:rPr>
                <w:rFonts w:ascii="Times New Roman" w:hAnsi="Times New Roman"/>
                <w:color w:val="auto"/>
                <w:sz w:val="18"/>
                <w:szCs w:val="18"/>
              </w:rPr>
            </w:pPr>
            <w:r w:rsidRPr="00CD6B04">
              <w:rPr>
                <w:rFonts w:ascii="Times New Roman" w:hAnsi="Times New Roman"/>
                <w:sz w:val="18"/>
                <w:szCs w:val="18"/>
              </w:rPr>
              <w:t>WGQ IR/Technical Subcommittee</w:t>
            </w:r>
            <w:r w:rsidRPr="00CD6B04">
              <w:rPr>
                <w:rFonts w:ascii="Times New Roman" w:hAnsi="Times New Roman"/>
                <w:color w:val="auto"/>
                <w:sz w:val="18"/>
                <w:szCs w:val="18"/>
              </w:rPr>
              <w:t xml:space="preserve"> </w:t>
            </w:r>
          </w:p>
        </w:tc>
      </w:tr>
      <w:tr w:rsidR="006535FA" w:rsidRPr="00CD6B04" w14:paraId="2715B714" w14:textId="77777777" w:rsidTr="00506A20">
        <w:trPr>
          <w:trHeight w:val="378"/>
        </w:trPr>
        <w:tc>
          <w:tcPr>
            <w:tcW w:w="9427" w:type="dxa"/>
            <w:gridSpan w:val="5"/>
          </w:tcPr>
          <w:p w14:paraId="655C7587" w14:textId="0B736985" w:rsidR="006535FA" w:rsidRPr="00CD6B04" w:rsidRDefault="00D8177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1E1E6A">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4"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30" w:type="dxa"/>
          </w:tcPr>
          <w:p w14:paraId="77C931A1" w14:textId="65A3CECF" w:rsidR="006535FA" w:rsidRPr="00CD6B04" w:rsidRDefault="00153313"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7C81DEDA" w14:textId="73B0E6FC" w:rsidR="006535FA" w:rsidRPr="00CD6B04" w:rsidRDefault="006535FA"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A50E26">
        <w:trPr>
          <w:trHeight w:val="351"/>
        </w:trPr>
        <w:tc>
          <w:tcPr>
            <w:tcW w:w="9427" w:type="dxa"/>
            <w:gridSpan w:val="5"/>
          </w:tcPr>
          <w:p w14:paraId="1BBC4B2C" w14:textId="5841BD94" w:rsidR="00A50E26" w:rsidRPr="00A50E26" w:rsidRDefault="00D8177C"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4</w:t>
            </w:r>
            <w:r w:rsidR="00A50E26">
              <w:rPr>
                <w:rFonts w:ascii="Times New Roman" w:hAnsi="Times New Roman"/>
                <w:b/>
                <w:bCs/>
                <w:color w:val="auto"/>
                <w:sz w:val="18"/>
                <w:szCs w:val="18"/>
              </w:rPr>
              <w:t>. Renewable Natural Gas Master Agreement</w:t>
            </w:r>
          </w:p>
        </w:tc>
      </w:tr>
      <w:tr w:rsidR="00276F9F" w:rsidRPr="00CD6B04" w14:paraId="28876D09" w14:textId="77777777" w:rsidTr="00A50E26">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6D12C38F" w:rsidR="00276F9F" w:rsidRPr="00CD6B04" w:rsidRDefault="00A50E26" w:rsidP="002F6803">
            <w:pPr>
              <w:pStyle w:val="Signature"/>
              <w:spacing w:before="40" w:after="40"/>
              <w:ind w:left="72"/>
              <w:jc w:val="center"/>
              <w:rPr>
                <w:sz w:val="18"/>
                <w:szCs w:val="18"/>
              </w:rPr>
            </w:pPr>
            <w:r>
              <w:rPr>
                <w:sz w:val="18"/>
                <w:szCs w:val="18"/>
              </w:rPr>
              <w:t>.</w:t>
            </w:r>
          </w:p>
        </w:tc>
        <w:tc>
          <w:tcPr>
            <w:tcW w:w="5144" w:type="dxa"/>
          </w:tcPr>
          <w:p w14:paraId="7CD38C9F" w14:textId="02DAF363"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r w:rsidR="00C73552">
              <w:rPr>
                <w:rFonts w:ascii="Times New Roman" w:hAnsi="Times New Roman"/>
                <w:sz w:val="18"/>
                <w:szCs w:val="18"/>
              </w:rPr>
              <w:t xml:space="preserve">.  RNG Addendum is being developed for both Regulatory and Voluntary Programs. </w:t>
            </w:r>
          </w:p>
          <w:p w14:paraId="0F8BEA2F" w14:textId="067EC8D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Underway</w:t>
            </w:r>
          </w:p>
        </w:tc>
        <w:tc>
          <w:tcPr>
            <w:tcW w:w="1530" w:type="dxa"/>
          </w:tcPr>
          <w:p w14:paraId="05A3BC22" w14:textId="03E53B44" w:rsidR="00276F9F" w:rsidRDefault="00153313"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75751A86" w14:textId="0FBEE559"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6535FA" w:rsidRPr="00CD6B04" w14:paraId="45014A77" w14:textId="77777777" w:rsidTr="009D288A">
        <w:tc>
          <w:tcPr>
            <w:tcW w:w="9427" w:type="dxa"/>
            <w:gridSpan w:val="5"/>
          </w:tcPr>
          <w:p w14:paraId="39F69D67" w14:textId="40FD4108" w:rsidR="006535FA" w:rsidRPr="006E5E98" w:rsidRDefault="006535FA">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6535FA" w:rsidRPr="00CD6B04" w14:paraId="794E65D5" w14:textId="77777777" w:rsidTr="009D288A">
        <w:tc>
          <w:tcPr>
            <w:tcW w:w="354" w:type="dxa"/>
          </w:tcPr>
          <w:p w14:paraId="5D928D19" w14:textId="77777777" w:rsidR="006535FA" w:rsidRPr="006E5E98" w:rsidRDefault="006535FA" w:rsidP="008506E1">
            <w:pPr>
              <w:pStyle w:val="TableText"/>
              <w:spacing w:before="40" w:after="40"/>
              <w:ind w:left="144"/>
              <w:rPr>
                <w:rFonts w:ascii="Times New Roman" w:hAnsi="Times New Roman"/>
                <w:color w:val="auto"/>
                <w:sz w:val="18"/>
                <w:szCs w:val="18"/>
              </w:rPr>
            </w:pPr>
          </w:p>
        </w:tc>
        <w:tc>
          <w:tcPr>
            <w:tcW w:w="5653" w:type="dxa"/>
            <w:gridSpan w:val="2"/>
          </w:tcPr>
          <w:p w14:paraId="5A3BD810" w14:textId="77777777" w:rsidR="006535FA" w:rsidRPr="006E5E98" w:rsidRDefault="006535FA" w:rsidP="008506E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30" w:type="dxa"/>
          </w:tcPr>
          <w:p w14:paraId="44DCD1CD" w14:textId="77777777" w:rsidR="006535FA" w:rsidRPr="006E5E98" w:rsidRDefault="006535FA" w:rsidP="001E1E6A">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90" w:type="dxa"/>
          </w:tcPr>
          <w:p w14:paraId="66698634" w14:textId="6EE5F3F1" w:rsidR="006535FA" w:rsidRPr="006E5E98" w:rsidRDefault="006535FA" w:rsidP="008506E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6535FA" w:rsidRPr="00CD6B04" w14:paraId="06E2D57A" w14:textId="77777777" w:rsidTr="009D288A">
        <w:tc>
          <w:tcPr>
            <w:tcW w:w="354" w:type="dxa"/>
          </w:tcPr>
          <w:p w14:paraId="4FA5A0A0" w14:textId="77777777" w:rsidR="006535FA" w:rsidRPr="00CD6B04" w:rsidRDefault="006535FA"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6D8AC19A"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7416F7A3" w14:textId="77777777" w:rsidTr="009D288A">
        <w:tc>
          <w:tcPr>
            <w:tcW w:w="354" w:type="dxa"/>
          </w:tcPr>
          <w:p w14:paraId="47244B6A"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F321FE9"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0B241679" w14:textId="77777777" w:rsidTr="009D288A">
        <w:tc>
          <w:tcPr>
            <w:tcW w:w="354" w:type="dxa"/>
          </w:tcPr>
          <w:p w14:paraId="30270B9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189FEECE" w:rsidR="006535FA" w:rsidRPr="00CD6B04" w:rsidRDefault="006535FA">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60199CB0" w14:textId="77777777" w:rsidTr="00AD74FF">
        <w:tc>
          <w:tcPr>
            <w:tcW w:w="354" w:type="dxa"/>
          </w:tcPr>
          <w:p w14:paraId="027EE3B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4A991C78" w:rsidR="006535FA" w:rsidRPr="00CD6B04" w:rsidRDefault="006535FA"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12CD3C76" w14:textId="77777777" w:rsidTr="009D288A">
        <w:tc>
          <w:tcPr>
            <w:tcW w:w="354" w:type="dxa"/>
            <w:tcBorders>
              <w:bottom w:val="single" w:sz="4" w:space="0" w:color="auto"/>
            </w:tcBorders>
          </w:tcPr>
          <w:p w14:paraId="519CE9E6"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As Requested</w:t>
            </w:r>
          </w:p>
        </w:tc>
        <w:tc>
          <w:tcPr>
            <w:tcW w:w="1890" w:type="dxa"/>
            <w:tcBorders>
              <w:bottom w:val="single" w:sz="4" w:space="0" w:color="auto"/>
            </w:tcBorders>
          </w:tcPr>
          <w:p w14:paraId="6E2B6BA3" w14:textId="02C7BEA5" w:rsidR="006535FA" w:rsidRPr="00FB18F0" w:rsidRDefault="006535FA">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6535FA" w:rsidRPr="00CD6B04" w:rsidRDefault="006535FA"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8D16EE" w:rsidRPr="00CD6B04" w14:paraId="0C2CE857" w14:textId="77777777" w:rsidTr="008D16EE">
        <w:trPr>
          <w:trHeight w:val="296"/>
        </w:trPr>
        <w:tc>
          <w:tcPr>
            <w:tcW w:w="354" w:type="dxa"/>
            <w:tcBorders>
              <w:top w:val="single" w:sz="4" w:space="0" w:color="auto"/>
              <w:bottom w:val="single" w:sz="4" w:space="0" w:color="auto"/>
            </w:tcBorders>
          </w:tcPr>
          <w:p w14:paraId="0E15674C" w14:textId="54CA80B6"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1.</w:t>
            </w:r>
          </w:p>
        </w:tc>
        <w:tc>
          <w:tcPr>
            <w:tcW w:w="9073" w:type="dxa"/>
            <w:gridSpan w:val="4"/>
            <w:tcBorders>
              <w:top w:val="single" w:sz="4" w:space="0" w:color="auto"/>
              <w:bottom w:val="single" w:sz="4" w:space="0" w:color="auto"/>
            </w:tcBorders>
          </w:tcPr>
          <w:p w14:paraId="7F6CCE22" w14:textId="7BBC90FE"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Develop business practice standards, as needed, to support purchase and sale transactions related to sustainably produced natural gas</w:t>
            </w:r>
          </w:p>
        </w:tc>
      </w:tr>
    </w:tbl>
    <w:p w14:paraId="66096884" w14:textId="77777777" w:rsidR="00354315" w:rsidRDefault="00354315" w:rsidP="000518F3">
      <w:pPr>
        <w:rPr>
          <w:sz w:val="18"/>
          <w:szCs w:val="18"/>
        </w:rPr>
      </w:pPr>
    </w:p>
    <w:p w14:paraId="1A4BFED7" w14:textId="3AD05994" w:rsidR="00354315" w:rsidRDefault="00752488" w:rsidP="000518F3">
      <w:pPr>
        <w:rPr>
          <w:sz w:val="18"/>
          <w:szCs w:val="18"/>
        </w:rPr>
      </w:pPr>
      <w:r w:rsidRPr="00CD6B04">
        <w:rPr>
          <w:noProof/>
          <w:sz w:val="18"/>
          <w:szCs w:val="18"/>
        </w:rPr>
        <w:lastRenderedPageBreak/>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70CDF5D4" w:rsidR="001430E1" w:rsidRPr="00CD6B04" w:rsidRDefault="004A4EC4" w:rsidP="000518F3">
      <w:r w:rsidRPr="00FB18F0">
        <w:rPr>
          <w:sz w:val="18"/>
          <w:szCs w:val="18"/>
        </w:rPr>
        <w:t xml:space="preserve">NAESB </w:t>
      </w:r>
      <w:r w:rsidR="00153313">
        <w:rPr>
          <w:sz w:val="18"/>
          <w:szCs w:val="18"/>
        </w:rPr>
        <w:t>2022</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D6F1" w14:textId="77777777" w:rsidR="008B719E" w:rsidRDefault="008B719E">
      <w:r>
        <w:separator/>
      </w:r>
    </w:p>
  </w:endnote>
  <w:endnote w:type="continuationSeparator" w:id="0">
    <w:p w14:paraId="37FF3C10" w14:textId="77777777" w:rsidR="008B719E" w:rsidRDefault="008B719E">
      <w:r>
        <w:continuationSeparator/>
      </w:r>
    </w:p>
  </w:endnote>
  <w:endnote w:id="1">
    <w:p w14:paraId="11297AE9" w14:textId="68D8D2A1"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153313">
        <w:rPr>
          <w:b/>
          <w:sz w:val="18"/>
          <w:szCs w:val="18"/>
        </w:rPr>
        <w:t>2022</w:t>
      </w:r>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0960CB61"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153313">
        <w:rPr>
          <w:sz w:val="18"/>
          <w:szCs w:val="18"/>
        </w:rPr>
        <w:t>2022</w:t>
      </w:r>
      <w:r>
        <w:rPr>
          <w:sz w:val="18"/>
          <w:szCs w:val="18"/>
        </w:rPr>
        <w:t xml:space="preserve"> </w:t>
      </w:r>
      <w:r w:rsidR="00153313">
        <w:rPr>
          <w:sz w:val="18"/>
          <w:szCs w:val="18"/>
        </w:rPr>
        <w:t xml:space="preserve">WGQ </w:t>
      </w:r>
      <w:r>
        <w:rPr>
          <w:sz w:val="18"/>
          <w:szCs w:val="18"/>
        </w:rPr>
        <w:t>Annual Plan Item No. 2.</w:t>
      </w:r>
    </w:p>
  </w:endnote>
  <w:endnote w:id="4">
    <w:p w14:paraId="6AC92BDB" w14:textId="2F80356C" w:rsidR="00B81288" w:rsidRDefault="00B8128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CB5E" w14:textId="77777777" w:rsidR="002D325B" w:rsidRDefault="002D3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05AD6A6F" w:rsidR="00B81288" w:rsidRDefault="00153313" w:rsidP="009F1D51">
    <w:pPr>
      <w:pStyle w:val="Footer"/>
      <w:pBdr>
        <w:top w:val="single" w:sz="4" w:space="1" w:color="auto"/>
      </w:pBdr>
      <w:jc w:val="right"/>
      <w:rPr>
        <w:sz w:val="18"/>
        <w:szCs w:val="18"/>
      </w:rPr>
    </w:pPr>
    <w:r>
      <w:rPr>
        <w:sz w:val="18"/>
        <w:szCs w:val="18"/>
      </w:rPr>
      <w:t xml:space="preserve"> 2022 </w:t>
    </w:r>
    <w:r w:rsidR="00B81288">
      <w:rPr>
        <w:sz w:val="18"/>
        <w:szCs w:val="18"/>
      </w:rPr>
      <w:t xml:space="preserve">WGQ Annual Plan </w:t>
    </w:r>
    <w:r>
      <w:rPr>
        <w:sz w:val="18"/>
        <w:szCs w:val="18"/>
      </w:rPr>
      <w:t>Proposed by the WGQ Annual Plan Subcommittee on September 29, 2021</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B07B" w14:textId="77777777" w:rsidR="002D325B" w:rsidRDefault="002D3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B187" w14:textId="77777777" w:rsidR="008B719E" w:rsidRDefault="008B719E">
      <w:r>
        <w:separator/>
      </w:r>
    </w:p>
  </w:footnote>
  <w:footnote w:type="continuationSeparator" w:id="0">
    <w:p w14:paraId="7D1C84F9" w14:textId="77777777" w:rsidR="008B719E" w:rsidRDefault="008B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9954" w14:textId="77777777" w:rsidR="002D325B" w:rsidRDefault="002D3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288" w:rsidRDefault="00B81288">
    <w:pPr>
      <w:pStyle w:val="Header"/>
      <w:tabs>
        <w:tab w:val="left" w:pos="680"/>
        <w:tab w:val="right" w:pos="9810"/>
      </w:tabs>
      <w:spacing w:before="60"/>
      <w:ind w:left="1800"/>
      <w:jc w:val="right"/>
    </w:pPr>
    <w:r>
      <w:t>801 Travis, Suite 1675,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4360" w14:textId="77777777" w:rsidR="002D325B" w:rsidRDefault="002D3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60D7"/>
    <w:rsid w:val="000672E5"/>
    <w:rsid w:val="00067B33"/>
    <w:rsid w:val="000773A3"/>
    <w:rsid w:val="00085D70"/>
    <w:rsid w:val="000910F6"/>
    <w:rsid w:val="000A02E8"/>
    <w:rsid w:val="000A0491"/>
    <w:rsid w:val="000A0835"/>
    <w:rsid w:val="000A274F"/>
    <w:rsid w:val="000A62B9"/>
    <w:rsid w:val="000B1211"/>
    <w:rsid w:val="000B3121"/>
    <w:rsid w:val="000C094B"/>
    <w:rsid w:val="000E1BA6"/>
    <w:rsid w:val="000E49EE"/>
    <w:rsid w:val="000E4C42"/>
    <w:rsid w:val="000E65D0"/>
    <w:rsid w:val="001049F4"/>
    <w:rsid w:val="00112DE3"/>
    <w:rsid w:val="00112FD9"/>
    <w:rsid w:val="0011329E"/>
    <w:rsid w:val="001165E4"/>
    <w:rsid w:val="00120606"/>
    <w:rsid w:val="00121CC9"/>
    <w:rsid w:val="0013384C"/>
    <w:rsid w:val="001430E1"/>
    <w:rsid w:val="001529A1"/>
    <w:rsid w:val="00153313"/>
    <w:rsid w:val="0015719E"/>
    <w:rsid w:val="00161A67"/>
    <w:rsid w:val="00161AAE"/>
    <w:rsid w:val="001659F8"/>
    <w:rsid w:val="00170FE9"/>
    <w:rsid w:val="00191151"/>
    <w:rsid w:val="0019507D"/>
    <w:rsid w:val="00195965"/>
    <w:rsid w:val="001A35BE"/>
    <w:rsid w:val="001A4422"/>
    <w:rsid w:val="001A72DA"/>
    <w:rsid w:val="001B0FE0"/>
    <w:rsid w:val="001C2C03"/>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36E1"/>
    <w:rsid w:val="002A60F6"/>
    <w:rsid w:val="002B0AE4"/>
    <w:rsid w:val="002C19A6"/>
    <w:rsid w:val="002D325B"/>
    <w:rsid w:val="002E2C68"/>
    <w:rsid w:val="002E378A"/>
    <w:rsid w:val="002E6DB9"/>
    <w:rsid w:val="002F601E"/>
    <w:rsid w:val="002F6803"/>
    <w:rsid w:val="00300A24"/>
    <w:rsid w:val="003265CE"/>
    <w:rsid w:val="003275CA"/>
    <w:rsid w:val="0033584D"/>
    <w:rsid w:val="0034183D"/>
    <w:rsid w:val="00342BA7"/>
    <w:rsid w:val="00342BB5"/>
    <w:rsid w:val="00344898"/>
    <w:rsid w:val="00350C20"/>
    <w:rsid w:val="00352D7F"/>
    <w:rsid w:val="00354315"/>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7BC1"/>
    <w:rsid w:val="00472C04"/>
    <w:rsid w:val="00472DEA"/>
    <w:rsid w:val="004749FF"/>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515AF"/>
    <w:rsid w:val="0055252F"/>
    <w:rsid w:val="005540BA"/>
    <w:rsid w:val="00555160"/>
    <w:rsid w:val="00563A16"/>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2131"/>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702F39"/>
    <w:rsid w:val="00705E2B"/>
    <w:rsid w:val="00713E54"/>
    <w:rsid w:val="00725360"/>
    <w:rsid w:val="0072692E"/>
    <w:rsid w:val="007304A9"/>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B70BB"/>
    <w:rsid w:val="008B719E"/>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6584"/>
    <w:rsid w:val="009701F5"/>
    <w:rsid w:val="00971CBA"/>
    <w:rsid w:val="009732DE"/>
    <w:rsid w:val="009777F8"/>
    <w:rsid w:val="00986E0E"/>
    <w:rsid w:val="0098738A"/>
    <w:rsid w:val="009922DF"/>
    <w:rsid w:val="00992C60"/>
    <w:rsid w:val="00992F6B"/>
    <w:rsid w:val="0099515B"/>
    <w:rsid w:val="00996E48"/>
    <w:rsid w:val="009A646E"/>
    <w:rsid w:val="009B474B"/>
    <w:rsid w:val="009B4C16"/>
    <w:rsid w:val="009B5812"/>
    <w:rsid w:val="009C35BC"/>
    <w:rsid w:val="009D0A73"/>
    <w:rsid w:val="009D288A"/>
    <w:rsid w:val="009E79B1"/>
    <w:rsid w:val="009F1D51"/>
    <w:rsid w:val="009F493F"/>
    <w:rsid w:val="009F602E"/>
    <w:rsid w:val="00A00568"/>
    <w:rsid w:val="00A04C9D"/>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3552"/>
    <w:rsid w:val="00C7568D"/>
    <w:rsid w:val="00C75964"/>
    <w:rsid w:val="00C801DD"/>
    <w:rsid w:val="00C809A1"/>
    <w:rsid w:val="00C80CA1"/>
    <w:rsid w:val="00C84BD8"/>
    <w:rsid w:val="00C85AAB"/>
    <w:rsid w:val="00CC1F71"/>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21BE9"/>
    <w:rsid w:val="00D260B9"/>
    <w:rsid w:val="00D26EE2"/>
    <w:rsid w:val="00D3690E"/>
    <w:rsid w:val="00D51833"/>
    <w:rsid w:val="00D5585D"/>
    <w:rsid w:val="00D56B4F"/>
    <w:rsid w:val="00D61D0D"/>
    <w:rsid w:val="00D7458C"/>
    <w:rsid w:val="00D77CBB"/>
    <w:rsid w:val="00D8177C"/>
    <w:rsid w:val="00D8396A"/>
    <w:rsid w:val="00D9747B"/>
    <w:rsid w:val="00DA01BE"/>
    <w:rsid w:val="00DA5B26"/>
    <w:rsid w:val="00DB6056"/>
    <w:rsid w:val="00DB7A12"/>
    <w:rsid w:val="00DC063D"/>
    <w:rsid w:val="00DC7D78"/>
    <w:rsid w:val="00DD429B"/>
    <w:rsid w:val="00DD42A8"/>
    <w:rsid w:val="00DF22D4"/>
    <w:rsid w:val="00DF4E4A"/>
    <w:rsid w:val="00E029AD"/>
    <w:rsid w:val="00E0655A"/>
    <w:rsid w:val="00E127E5"/>
    <w:rsid w:val="00E163CF"/>
    <w:rsid w:val="00E16C71"/>
    <w:rsid w:val="00E354A7"/>
    <w:rsid w:val="00E41EE7"/>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96702"/>
    <w:rsid w:val="00FA5BC8"/>
    <w:rsid w:val="00FA6CF4"/>
    <w:rsid w:val="00FA7141"/>
    <w:rsid w:val="00FB18F0"/>
    <w:rsid w:val="00FB24DE"/>
    <w:rsid w:val="00FB32F8"/>
    <w:rsid w:val="00FB41BF"/>
    <w:rsid w:val="00FB4366"/>
    <w:rsid w:val="00FB630E"/>
    <w:rsid w:val="00FB7464"/>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61B4-D212-451F-A1CD-06457036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2860</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4</cp:revision>
  <cp:lastPrinted>2019-08-29T16:11:00Z</cp:lastPrinted>
  <dcterms:created xsi:type="dcterms:W3CDTF">2021-09-29T18:24:00Z</dcterms:created>
  <dcterms:modified xsi:type="dcterms:W3CDTF">2021-09-29T19:37:00Z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