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3670D" w14:textId="77777777" w:rsidR="001E39EB" w:rsidRDefault="001E39EB" w:rsidP="001E39EB">
      <w:pPr>
        <w:spacing w:after="0"/>
      </w:pPr>
      <w:r>
        <w:t>-----Original Message-----</w:t>
      </w:r>
    </w:p>
    <w:p w14:paraId="32754E91" w14:textId="61744671" w:rsidR="001E39EB" w:rsidRDefault="001E39EB" w:rsidP="001E39EB">
      <w:pPr>
        <w:spacing w:after="0"/>
      </w:pPr>
      <w:r>
        <w:t>From: Keith Sappenfield</w:t>
      </w:r>
    </w:p>
    <w:p w14:paraId="5953D948" w14:textId="77777777" w:rsidR="001E39EB" w:rsidRDefault="001E39EB" w:rsidP="001E39EB">
      <w:pPr>
        <w:spacing w:after="0"/>
      </w:pPr>
      <w:r>
        <w:t>Sent: Wednesday, September 14, 2022 8:19 AM</w:t>
      </w:r>
    </w:p>
    <w:p w14:paraId="2843E18C" w14:textId="77777777" w:rsidR="001E39EB" w:rsidRDefault="001E39EB" w:rsidP="001E39EB">
      <w:pPr>
        <w:spacing w:after="0"/>
      </w:pPr>
      <w:r>
        <w:t>Subject: RE: Preparation of the 2023 Annual Plans: Meeting Announcements, Agendas and Call for Comments</w:t>
      </w:r>
    </w:p>
    <w:p w14:paraId="4F306D0F" w14:textId="77777777" w:rsidR="001E39EB" w:rsidRDefault="001E39EB" w:rsidP="001E39EB">
      <w:pPr>
        <w:spacing w:after="0"/>
      </w:pPr>
    </w:p>
    <w:p w14:paraId="0FD4B0F1" w14:textId="77777777" w:rsidR="001E39EB" w:rsidRDefault="001E39EB" w:rsidP="001E39EB">
      <w:pPr>
        <w:spacing w:after="0"/>
      </w:pPr>
      <w:r>
        <w:t>Dear Veronica and Elizabeth:</w:t>
      </w:r>
    </w:p>
    <w:p w14:paraId="6D94D4E1" w14:textId="77777777" w:rsidR="001E39EB" w:rsidRDefault="001E39EB" w:rsidP="001E39EB">
      <w:pPr>
        <w:spacing w:after="0"/>
      </w:pPr>
    </w:p>
    <w:p w14:paraId="01B7B8F3" w14:textId="77777777" w:rsidR="001E39EB" w:rsidRDefault="001E39EB" w:rsidP="001E39EB">
      <w:pPr>
        <w:spacing w:after="0"/>
      </w:pPr>
      <w:r>
        <w:t>I attach my mark-up of the 2022 WGQ Annual Plan with my comments for the 2023 WGQ Annual Plan.</w:t>
      </w:r>
    </w:p>
    <w:p w14:paraId="003EE37A" w14:textId="77777777" w:rsidR="001E39EB" w:rsidRDefault="001E39EB" w:rsidP="001E39EB">
      <w:pPr>
        <w:spacing w:after="0"/>
      </w:pPr>
      <w:r>
        <w:t>My comments include:</w:t>
      </w:r>
    </w:p>
    <w:p w14:paraId="07A95E59" w14:textId="77777777" w:rsidR="001E39EB" w:rsidRDefault="001E39EB" w:rsidP="001E39EB">
      <w:pPr>
        <w:spacing w:after="0"/>
      </w:pPr>
      <w:r>
        <w:t>1.  Deletion of 2022 item 2 since the work is complete 2.  Carryover of 2022 item 3 since work effort did not start in 2022 3.  Deletion of 2022 item 4 (RNG Addendum) since the WGQ Contracts SC is on track to complete this effort by end of 2022.</w:t>
      </w:r>
    </w:p>
    <w:p w14:paraId="07952817" w14:textId="77777777" w:rsidR="001E39EB" w:rsidRDefault="001E39EB" w:rsidP="001E39EB">
      <w:pPr>
        <w:spacing w:after="0"/>
      </w:pPr>
      <w:r>
        <w:t xml:space="preserve">4.  Deletion of 2022 item 6 (Certified Gas Addendum) since the WGQ Contracts SC is on track to complete this effort by end of 2022. </w:t>
      </w:r>
    </w:p>
    <w:p w14:paraId="002FA095" w14:textId="77777777" w:rsidR="001E39EB" w:rsidRDefault="001E39EB" w:rsidP="001E39EB">
      <w:pPr>
        <w:spacing w:after="0"/>
      </w:pPr>
      <w:r>
        <w:t>5.  Add new Distributed Ledger Technology for RNG Addendum completed in 2022 6.  Add new Distributed Ledger Technology for Certified Gas Addendum completed in 2022.</w:t>
      </w:r>
    </w:p>
    <w:p w14:paraId="3E3028ED" w14:textId="77777777" w:rsidR="001E39EB" w:rsidRDefault="001E39EB" w:rsidP="001E39EB">
      <w:pPr>
        <w:spacing w:after="0"/>
      </w:pPr>
      <w:r>
        <w:t xml:space="preserve">7.  I offer no edits/comments on 2022 items 1 or 5 since I am not familiar with status or anticipate work plans for these efforts.  </w:t>
      </w:r>
    </w:p>
    <w:p w14:paraId="589EE0B4" w14:textId="77777777" w:rsidR="001E39EB" w:rsidRDefault="001E39EB" w:rsidP="001E39EB">
      <w:pPr>
        <w:spacing w:after="0"/>
      </w:pPr>
      <w:r>
        <w:t xml:space="preserve">8.  Modification of Provisional Activities to clarify that efforts will be either by request or by direction of NAESB Board.  I also added CO2 purchase and sales transaction in anticipation of new Carbon Capture Hubs/Systems with pipelines that may require purchase and sale of CO2.  </w:t>
      </w:r>
    </w:p>
    <w:p w14:paraId="621F2D3C" w14:textId="77777777" w:rsidR="001E39EB" w:rsidRDefault="001E39EB" w:rsidP="001E39EB">
      <w:pPr>
        <w:spacing w:after="0"/>
      </w:pPr>
      <w:r>
        <w:t xml:space="preserve">9.  WGQ/WEQ FERC Forms Subcommittee - deleted Dick Brooks who I understand is </w:t>
      </w:r>
      <w:proofErr w:type="spellStart"/>
      <w:r>
        <w:t>not longer</w:t>
      </w:r>
      <w:proofErr w:type="spellEnd"/>
      <w:r>
        <w:t xml:space="preserve"> a NAESB member.  </w:t>
      </w:r>
    </w:p>
    <w:p w14:paraId="61173A73" w14:textId="77777777" w:rsidR="001E39EB" w:rsidRDefault="001E39EB" w:rsidP="001E39EB">
      <w:pPr>
        <w:spacing w:after="0"/>
      </w:pPr>
      <w:r>
        <w:t>10.  Change date for NAESB Board of Directors adoption to December 8, 2022 in anticipation that 2023 Annual Plans will be on the consent agenda for this NAESB Board of Director's meeting.</w:t>
      </w:r>
    </w:p>
    <w:p w14:paraId="532A3DF2" w14:textId="77777777" w:rsidR="001E39EB" w:rsidRDefault="001E39EB" w:rsidP="001E39EB">
      <w:pPr>
        <w:spacing w:after="0"/>
      </w:pPr>
    </w:p>
    <w:p w14:paraId="16974389" w14:textId="77777777" w:rsidR="001E39EB" w:rsidRDefault="001E39EB" w:rsidP="001E39EB">
      <w:pPr>
        <w:spacing w:after="0"/>
      </w:pPr>
      <w:r>
        <w:t xml:space="preserve">I will be available on the WGQ Annual Plan to provide additional information and respond to any questions.  </w:t>
      </w:r>
    </w:p>
    <w:p w14:paraId="44069159" w14:textId="77777777" w:rsidR="001E39EB" w:rsidRDefault="001E39EB" w:rsidP="001E39EB">
      <w:pPr>
        <w:spacing w:after="0"/>
      </w:pPr>
    </w:p>
    <w:p w14:paraId="4B02CE1C" w14:textId="77777777" w:rsidR="001E39EB" w:rsidRDefault="001E39EB" w:rsidP="001E39EB">
      <w:pPr>
        <w:spacing w:after="0"/>
      </w:pPr>
      <w:r>
        <w:t>Thanks</w:t>
      </w:r>
    </w:p>
    <w:p w14:paraId="45A9ECA7" w14:textId="77777777" w:rsidR="001E39EB" w:rsidRDefault="001E39EB" w:rsidP="001E39EB">
      <w:pPr>
        <w:spacing w:after="0"/>
      </w:pPr>
      <w:r>
        <w:t>Keith</w:t>
      </w:r>
    </w:p>
    <w:p w14:paraId="22E88C66" w14:textId="77777777" w:rsidR="001E39EB" w:rsidRDefault="001E39EB" w:rsidP="001E39EB">
      <w:pPr>
        <w:spacing w:after="0"/>
      </w:pPr>
    </w:p>
    <w:p w14:paraId="2BDE7A74" w14:textId="77777777" w:rsidR="001E39EB" w:rsidRDefault="001E39EB" w:rsidP="001E39EB">
      <w:pPr>
        <w:spacing w:after="0"/>
      </w:pPr>
      <w:r>
        <w:t>Keith M. Sappenfield, II</w:t>
      </w:r>
    </w:p>
    <w:p w14:paraId="110C7E8C" w14:textId="77777777" w:rsidR="001E39EB" w:rsidRDefault="001E39EB" w:rsidP="001E39EB">
      <w:pPr>
        <w:spacing w:after="0"/>
      </w:pPr>
      <w:r>
        <w:t>Manager, Regulatory Project Strategy</w:t>
      </w:r>
    </w:p>
    <w:p w14:paraId="161E2079" w14:textId="77777777" w:rsidR="001E39EB" w:rsidRDefault="001E39EB" w:rsidP="001E39EB">
      <w:pPr>
        <w:spacing w:after="0"/>
      </w:pPr>
      <w:r>
        <w:t>Cheniere Energy, Inc.</w:t>
      </w:r>
    </w:p>
    <w:p w14:paraId="1CD08FBC" w14:textId="77777777" w:rsidR="001E39EB" w:rsidRDefault="001E39EB" w:rsidP="001E39EB">
      <w:pPr>
        <w:spacing w:after="0"/>
      </w:pPr>
      <w:r>
        <w:t>700 Milam, Suite 1900</w:t>
      </w:r>
    </w:p>
    <w:p w14:paraId="0826E79B" w14:textId="77777777" w:rsidR="001E39EB" w:rsidRDefault="001E39EB" w:rsidP="001E39EB">
      <w:pPr>
        <w:spacing w:after="0"/>
      </w:pPr>
      <w:r>
        <w:t>Houston, TX 77002</w:t>
      </w:r>
    </w:p>
    <w:p w14:paraId="578FE3A6" w14:textId="77777777" w:rsidR="001E39EB" w:rsidRDefault="001E39EB" w:rsidP="001E39EB">
      <w:pPr>
        <w:spacing w:after="0"/>
      </w:pPr>
    </w:p>
    <w:sectPr w:rsidR="001E3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EB"/>
    <w:rsid w:val="001E39EB"/>
    <w:rsid w:val="001E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5D6E"/>
  <w15:chartTrackingRefBased/>
  <w15:docId w15:val="{CF8D4595-8E44-44BC-9819-EA6CE99F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2022-09-15T17:23:00Z</dcterms:created>
  <dcterms:modified xsi:type="dcterms:W3CDTF">2022-09-15T17:24:00Z</dcterms:modified>
</cp:coreProperties>
</file>