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70"/>
        <w:gridCol w:w="21"/>
        <w:gridCol w:w="1419"/>
        <w:gridCol w:w="1980"/>
      </w:tblGrid>
      <w:tr w:rsidR="001430E1" w14:paraId="262C1A40" w14:textId="77777777" w:rsidTr="008D697C">
        <w:trPr>
          <w:tblHeader/>
        </w:trPr>
        <w:tc>
          <w:tcPr>
            <w:tcW w:w="9354" w:type="dxa"/>
            <w:gridSpan w:val="6"/>
            <w:tcBorders>
              <w:bottom w:val="single" w:sz="4" w:space="0" w:color="auto"/>
            </w:tcBorders>
          </w:tcPr>
          <w:p w14:paraId="297711FD" w14:textId="77777777"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B45B41">
              <w:rPr>
                <w:rFonts w:ascii="Times New Roman" w:hAnsi="Times New Roman"/>
                <w:b/>
                <w:sz w:val="18"/>
                <w:szCs w:val="18"/>
              </w:rPr>
              <w:t>2018</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14:paraId="57F9D34D" w14:textId="590DF0E3" w:rsidR="001430E1" w:rsidRDefault="00CC4CE4" w:rsidP="00EB26FE">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5E5380">
              <w:rPr>
                <w:rFonts w:ascii="Times New Roman" w:hAnsi="Times New Roman"/>
                <w:b/>
                <w:sz w:val="18"/>
                <w:szCs w:val="18"/>
              </w:rPr>
              <w:t xml:space="preserve"> on </w:t>
            </w:r>
            <w:r w:rsidR="00D90E42">
              <w:rPr>
                <w:rFonts w:ascii="Times New Roman" w:hAnsi="Times New Roman"/>
                <w:b/>
                <w:sz w:val="18"/>
                <w:szCs w:val="18"/>
              </w:rPr>
              <w:t>December 13</w:t>
            </w:r>
            <w:r w:rsidR="0080302D">
              <w:rPr>
                <w:rFonts w:ascii="Times New Roman" w:hAnsi="Times New Roman"/>
                <w:b/>
                <w:sz w:val="18"/>
                <w:szCs w:val="18"/>
              </w:rPr>
              <w:t>,</w:t>
            </w:r>
            <w:r w:rsidR="005E5380">
              <w:rPr>
                <w:rFonts w:ascii="Times New Roman" w:hAnsi="Times New Roman"/>
                <w:b/>
                <w:sz w:val="18"/>
                <w:szCs w:val="18"/>
              </w:rPr>
              <w:t xml:space="preserve"> 201</w:t>
            </w:r>
            <w:r w:rsidR="0080302D">
              <w:rPr>
                <w:rFonts w:ascii="Times New Roman" w:hAnsi="Times New Roman"/>
                <w:b/>
                <w:sz w:val="18"/>
                <w:szCs w:val="18"/>
              </w:rPr>
              <w:t>8</w:t>
            </w:r>
            <w:r w:rsidR="00AB4385">
              <w:rPr>
                <w:rFonts w:ascii="Times New Roman" w:hAnsi="Times New Roman"/>
                <w:b/>
                <w:sz w:val="18"/>
                <w:szCs w:val="18"/>
              </w:rPr>
              <w:t xml:space="preserve"> </w:t>
            </w:r>
          </w:p>
        </w:tc>
      </w:tr>
      <w:tr w:rsidR="001430E1" w14:paraId="1A102087" w14:textId="77777777" w:rsidTr="008B79D4">
        <w:trPr>
          <w:tblHeader/>
        </w:trPr>
        <w:tc>
          <w:tcPr>
            <w:tcW w:w="5955" w:type="dxa"/>
            <w:gridSpan w:val="4"/>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6"/>
            <w:tcBorders>
              <w:top w:val="single" w:sz="4" w:space="0" w:color="auto"/>
            </w:tcBorders>
          </w:tcPr>
          <w:p w14:paraId="77BC8E4A" w14:textId="77777777"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14:paraId="2D1E8CB4" w14:textId="77777777" w:rsidTr="00816F6D">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77777777"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tcPr>
          <w:p w14:paraId="24201011" w14:textId="77777777"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14:paraId="7D15199D" w14:textId="39D9810B" w:rsidR="001430E1" w:rsidRPr="00784BF3" w:rsidRDefault="004A4EC4" w:rsidP="002F7392">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FA654E">
              <w:rPr>
                <w:rFonts w:ascii="Times New Roman" w:hAnsi="Times New Roman"/>
                <w:sz w:val="18"/>
                <w:szCs w:val="18"/>
              </w:rPr>
              <w:t>Underway</w:t>
            </w:r>
          </w:p>
        </w:tc>
        <w:tc>
          <w:tcPr>
            <w:tcW w:w="1440" w:type="dxa"/>
            <w:gridSpan w:val="2"/>
          </w:tcPr>
          <w:p w14:paraId="2D849A24" w14:textId="43649DFE" w:rsidR="001430E1" w:rsidRPr="00784BF3" w:rsidRDefault="00AB4385" w:rsidP="00B45B41">
            <w:pPr>
              <w:pStyle w:val="TableText"/>
              <w:spacing w:before="40" w:after="40"/>
              <w:jc w:val="center"/>
              <w:rPr>
                <w:rFonts w:ascii="Times New Roman" w:hAnsi="Times New Roman"/>
                <w:sz w:val="18"/>
                <w:szCs w:val="18"/>
              </w:rPr>
            </w:pPr>
            <w:r>
              <w:rPr>
                <w:rFonts w:ascii="Times New Roman" w:hAnsi="Times New Roman"/>
                <w:sz w:val="18"/>
                <w:szCs w:val="18"/>
              </w:rPr>
              <w:t>1</w:t>
            </w:r>
            <w:r w:rsidRPr="00AB4385">
              <w:rPr>
                <w:rFonts w:ascii="Times New Roman" w:hAnsi="Times New Roman"/>
                <w:sz w:val="18"/>
                <w:szCs w:val="18"/>
                <w:vertAlign w:val="superscript"/>
              </w:rPr>
              <w:t>st</w:t>
            </w:r>
            <w:r>
              <w:rPr>
                <w:rFonts w:ascii="Times New Roman" w:hAnsi="Times New Roman"/>
                <w:sz w:val="18"/>
                <w:szCs w:val="18"/>
              </w:rPr>
              <w:t xml:space="preserve"> Q, 2019</w:t>
            </w:r>
          </w:p>
        </w:tc>
        <w:tc>
          <w:tcPr>
            <w:tcW w:w="1980" w:type="dxa"/>
          </w:tcPr>
          <w:p w14:paraId="531A2587" w14:textId="77777777"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14:paraId="4C49295E" w14:textId="77777777" w:rsidTr="00477CA2">
        <w:tc>
          <w:tcPr>
            <w:tcW w:w="9354" w:type="dxa"/>
            <w:gridSpan w:val="6"/>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816F6D">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77777777" w:rsidR="001430E1" w:rsidRDefault="004A4EC4" w:rsidP="00922A76">
            <w:pPr>
              <w:pStyle w:val="Signature"/>
              <w:keepNext/>
              <w:spacing w:before="40" w:after="40"/>
              <w:ind w:left="72"/>
              <w:jc w:val="center"/>
              <w:rPr>
                <w:sz w:val="18"/>
                <w:szCs w:val="18"/>
              </w:rPr>
            </w:pPr>
            <w:r>
              <w:rPr>
                <w:sz w:val="18"/>
                <w:szCs w:val="18"/>
              </w:rPr>
              <w:t>a.</w:t>
            </w:r>
          </w:p>
        </w:tc>
        <w:tc>
          <w:tcPr>
            <w:tcW w:w="5070"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440" w:type="dxa"/>
            <w:gridSpan w:val="2"/>
          </w:tcPr>
          <w:p w14:paraId="4A573ED1" w14:textId="77777777" w:rsidR="001430E1" w:rsidRPr="00784BF3" w:rsidRDefault="00B45B41" w:rsidP="00B45B41">
            <w:pPr>
              <w:pStyle w:val="TableText"/>
              <w:spacing w:before="40" w:after="40"/>
              <w:ind w:left="144"/>
              <w:jc w:val="center"/>
              <w:rPr>
                <w:rFonts w:ascii="Times New Roman" w:hAnsi="Times New Roman"/>
                <w:sz w:val="18"/>
                <w:szCs w:val="18"/>
              </w:rPr>
            </w:pPr>
            <w:r>
              <w:rPr>
                <w:rFonts w:ascii="Times New Roman" w:hAnsi="Times New Roman"/>
                <w:sz w:val="18"/>
                <w:szCs w:val="18"/>
              </w:rPr>
              <w:t>2018</w:t>
            </w:r>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6"/>
          </w:tcPr>
          <w:p w14:paraId="594F3575" w14:textId="77777777"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816F6D">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77777777"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440" w:type="dxa"/>
            <w:gridSpan w:val="2"/>
          </w:tcPr>
          <w:p w14:paraId="6A540F72" w14:textId="528E0F19" w:rsidR="00036EE3" w:rsidRPr="003775BB" w:rsidRDefault="00FA654E">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036EE3" w14:paraId="45014A77" w14:textId="77777777" w:rsidTr="00477CA2">
        <w:tc>
          <w:tcPr>
            <w:tcW w:w="9354" w:type="dxa"/>
            <w:gridSpan w:val="6"/>
          </w:tcPr>
          <w:p w14:paraId="39F69D67" w14:textId="77777777"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14:paraId="794E65D5" w14:textId="77777777" w:rsidTr="00816F6D">
        <w:tc>
          <w:tcPr>
            <w:tcW w:w="355" w:type="dxa"/>
          </w:tcPr>
          <w:p w14:paraId="5D928D19" w14:textId="77777777" w:rsidR="00036EE3" w:rsidRDefault="00036EE3">
            <w:pPr>
              <w:pStyle w:val="TableText"/>
              <w:spacing w:before="40" w:after="40"/>
              <w:ind w:left="144"/>
              <w:rPr>
                <w:rFonts w:ascii="Times New Roman" w:hAnsi="Times New Roman"/>
                <w:sz w:val="18"/>
                <w:szCs w:val="18"/>
              </w:rPr>
            </w:pPr>
          </w:p>
        </w:tc>
        <w:tc>
          <w:tcPr>
            <w:tcW w:w="5579" w:type="dxa"/>
            <w:gridSpan w:val="2"/>
          </w:tcPr>
          <w:p w14:paraId="5A3BD810" w14:textId="77777777"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14:paraId="44DCD1CD" w14:textId="77777777"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036EE3" w:rsidRPr="003775BB" w:rsidRDefault="00036EE3" w:rsidP="00C508D5">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00C508D5" w:rsidRPr="00C508D5">
              <w:rPr>
                <w:rStyle w:val="EndnoteReference"/>
                <w:rFonts w:ascii="Times New Roman" w:hAnsi="Times New Roman"/>
                <w:sz w:val="18"/>
                <w:szCs w:val="18"/>
              </w:rPr>
              <w:endnoteReference w:id="4"/>
            </w:r>
          </w:p>
        </w:tc>
      </w:tr>
      <w:tr w:rsidR="00036EE3" w14:paraId="06E2D57A" w14:textId="77777777" w:rsidTr="00816F6D">
        <w:tc>
          <w:tcPr>
            <w:tcW w:w="355" w:type="dxa"/>
          </w:tcPr>
          <w:p w14:paraId="4FA5A0A0" w14:textId="77777777" w:rsidR="00036EE3" w:rsidRDefault="00036EE3">
            <w:pPr>
              <w:pStyle w:val="TableText"/>
              <w:keepNext/>
              <w:spacing w:before="40" w:after="40"/>
              <w:ind w:left="144"/>
              <w:rPr>
                <w:rFonts w:ascii="Times New Roman" w:hAnsi="Times New Roman"/>
                <w:sz w:val="18"/>
                <w:szCs w:val="18"/>
              </w:rPr>
            </w:pPr>
          </w:p>
        </w:tc>
        <w:tc>
          <w:tcPr>
            <w:tcW w:w="5579" w:type="dxa"/>
            <w:gridSpan w:val="2"/>
          </w:tcPr>
          <w:p w14:paraId="20100AE5" w14:textId="77777777"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14:paraId="227EB4D5" w14:textId="77777777"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14:paraId="7416F7A3" w14:textId="77777777" w:rsidTr="00816F6D">
        <w:tc>
          <w:tcPr>
            <w:tcW w:w="355" w:type="dxa"/>
          </w:tcPr>
          <w:p w14:paraId="47244B6A" w14:textId="77777777" w:rsidR="00036EE3" w:rsidRDefault="00036EE3">
            <w:pPr>
              <w:pStyle w:val="TableText"/>
              <w:spacing w:before="40" w:after="40"/>
              <w:ind w:left="144"/>
              <w:rPr>
                <w:rFonts w:ascii="Times New Roman" w:hAnsi="Times New Roman"/>
                <w:sz w:val="18"/>
                <w:szCs w:val="18"/>
              </w:rPr>
            </w:pPr>
          </w:p>
        </w:tc>
        <w:tc>
          <w:tcPr>
            <w:tcW w:w="5579" w:type="dxa"/>
            <w:gridSpan w:val="2"/>
          </w:tcPr>
          <w:p w14:paraId="566DEDC9" w14:textId="77777777"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14:paraId="52480E69" w14:textId="77777777"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14:paraId="0B241679" w14:textId="77777777" w:rsidTr="00816F6D">
        <w:tc>
          <w:tcPr>
            <w:tcW w:w="355" w:type="dxa"/>
          </w:tcPr>
          <w:p w14:paraId="30270B92" w14:textId="77777777" w:rsidR="00036EE3" w:rsidRDefault="00036EE3">
            <w:pPr>
              <w:pStyle w:val="TableText"/>
              <w:spacing w:before="40" w:after="40"/>
              <w:ind w:left="144"/>
              <w:rPr>
                <w:rFonts w:ascii="Times New Roman" w:hAnsi="Times New Roman"/>
                <w:sz w:val="18"/>
                <w:szCs w:val="18"/>
              </w:rPr>
            </w:pPr>
          </w:p>
        </w:tc>
        <w:tc>
          <w:tcPr>
            <w:tcW w:w="5579" w:type="dxa"/>
            <w:gridSpan w:val="2"/>
          </w:tcPr>
          <w:p w14:paraId="64F3B47B" w14:textId="77777777"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14:paraId="745FC7B8" w14:textId="77777777"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036EE3" w:rsidRDefault="00036EE3" w:rsidP="005E5380">
            <w:pPr>
              <w:pStyle w:val="TableText"/>
              <w:spacing w:before="40" w:after="40"/>
              <w:ind w:left="144"/>
              <w:rPr>
                <w:rFonts w:ascii="Times New Roman" w:hAnsi="Times New Roman"/>
                <w:sz w:val="18"/>
                <w:szCs w:val="18"/>
              </w:rPr>
            </w:pPr>
            <w:r>
              <w:rPr>
                <w:rFonts w:ascii="Times New Roman" w:hAnsi="Times New Roman"/>
                <w:sz w:val="18"/>
                <w:szCs w:val="18"/>
              </w:rPr>
              <w:t xml:space="preserve">Assigned by the </w:t>
            </w:r>
            <w:r w:rsidR="005E5380">
              <w:rPr>
                <w:rFonts w:ascii="Times New Roman" w:hAnsi="Times New Roman"/>
                <w:sz w:val="18"/>
                <w:szCs w:val="18"/>
              </w:rPr>
              <w:t>EC</w:t>
            </w:r>
            <w:r w:rsidR="005E5380">
              <w:rPr>
                <w:rFonts w:ascii="Times New Roman" w:hAnsi="Times New Roman"/>
                <w:sz w:val="18"/>
                <w:szCs w:val="18"/>
                <w:vertAlign w:val="superscript"/>
              </w:rPr>
              <w:t>4</w:t>
            </w:r>
          </w:p>
        </w:tc>
      </w:tr>
      <w:tr w:rsidR="00036EE3" w14:paraId="60199CB0" w14:textId="77777777" w:rsidTr="00816F6D">
        <w:tc>
          <w:tcPr>
            <w:tcW w:w="355" w:type="dxa"/>
          </w:tcPr>
          <w:p w14:paraId="027EE3B2" w14:textId="77777777" w:rsidR="00036EE3" w:rsidRDefault="00036EE3">
            <w:pPr>
              <w:pStyle w:val="TableText"/>
              <w:spacing w:before="40" w:after="40"/>
              <w:ind w:left="144"/>
              <w:rPr>
                <w:rFonts w:ascii="Times New Roman" w:hAnsi="Times New Roman"/>
                <w:sz w:val="18"/>
                <w:szCs w:val="18"/>
              </w:rPr>
            </w:pPr>
          </w:p>
        </w:tc>
        <w:tc>
          <w:tcPr>
            <w:tcW w:w="5579" w:type="dxa"/>
            <w:gridSpan w:val="2"/>
          </w:tcPr>
          <w:p w14:paraId="58F1DEEE" w14:textId="77777777"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14:paraId="5202444D" w14:textId="77777777"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036EE3" w:rsidRDefault="00036EE3" w:rsidP="005E5380">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14:paraId="12CD3C76" w14:textId="77777777" w:rsidTr="00816F6D">
        <w:tc>
          <w:tcPr>
            <w:tcW w:w="355" w:type="dxa"/>
            <w:tcBorders>
              <w:bottom w:val="single" w:sz="4" w:space="0" w:color="auto"/>
            </w:tcBorders>
          </w:tcPr>
          <w:p w14:paraId="519CE9E6" w14:textId="77777777" w:rsidR="00036EE3" w:rsidRDefault="00036EE3">
            <w:pPr>
              <w:pStyle w:val="TableText"/>
              <w:spacing w:before="40" w:after="40"/>
              <w:ind w:left="144"/>
              <w:rPr>
                <w:rFonts w:ascii="Times New Roman" w:hAnsi="Times New Roman"/>
                <w:sz w:val="18"/>
                <w:szCs w:val="18"/>
              </w:rPr>
            </w:pPr>
          </w:p>
        </w:tc>
        <w:tc>
          <w:tcPr>
            <w:tcW w:w="5579" w:type="dxa"/>
            <w:gridSpan w:val="2"/>
            <w:tcBorders>
              <w:bottom w:val="single" w:sz="4" w:space="0" w:color="auto"/>
            </w:tcBorders>
          </w:tcPr>
          <w:p w14:paraId="0BC5EDDB" w14:textId="77777777"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440" w:type="dxa"/>
            <w:gridSpan w:val="2"/>
            <w:tcBorders>
              <w:bottom w:val="single" w:sz="4" w:space="0" w:color="auto"/>
            </w:tcBorders>
          </w:tcPr>
          <w:p w14:paraId="4342A11B" w14:textId="77777777"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14:paraId="6E2B6BA3" w14:textId="77777777" w:rsidR="00036EE3" w:rsidRDefault="00036EE3" w:rsidP="004A592D">
            <w:pPr>
              <w:pStyle w:val="TableText"/>
              <w:spacing w:before="40" w:after="40"/>
              <w:ind w:left="144"/>
              <w:rPr>
                <w:rFonts w:ascii="Times New Roman" w:hAnsi="Times New Roman"/>
                <w:sz w:val="18"/>
                <w:szCs w:val="18"/>
              </w:rPr>
            </w:pPr>
            <w:r>
              <w:rPr>
                <w:rFonts w:ascii="Times New Roman" w:hAnsi="Times New Roman"/>
                <w:sz w:val="18"/>
                <w:szCs w:val="18"/>
              </w:rPr>
              <w:t xml:space="preserve">Assigned by the </w:t>
            </w:r>
            <w:r w:rsidR="004A592D">
              <w:rPr>
                <w:rFonts w:ascii="Times New Roman" w:hAnsi="Times New Roman"/>
                <w:sz w:val="18"/>
                <w:szCs w:val="18"/>
              </w:rPr>
              <w:t>EC</w:t>
            </w:r>
            <w:r w:rsidR="004A592D">
              <w:rPr>
                <w:rFonts w:ascii="Times New Roman" w:hAnsi="Times New Roman"/>
                <w:sz w:val="18"/>
                <w:szCs w:val="18"/>
                <w:vertAlign w:val="superscript"/>
              </w:rPr>
              <w:t>4</w:t>
            </w:r>
          </w:p>
        </w:tc>
      </w:tr>
      <w:tr w:rsidR="00036EE3" w14:paraId="04B530EB" w14:textId="77777777" w:rsidTr="00477CA2">
        <w:trPr>
          <w:trHeight w:val="296"/>
        </w:trPr>
        <w:tc>
          <w:tcPr>
            <w:tcW w:w="9354" w:type="dxa"/>
            <w:gridSpan w:val="6"/>
            <w:tcBorders>
              <w:top w:val="single" w:sz="4" w:space="0" w:color="auto"/>
              <w:bottom w:val="single" w:sz="4" w:space="0" w:color="auto"/>
            </w:tcBorders>
          </w:tcPr>
          <w:p w14:paraId="6695323D" w14:textId="77777777"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14:paraId="75704BBA" w14:textId="77777777" w:rsidTr="00477CA2">
        <w:trPr>
          <w:cantSplit/>
        </w:trPr>
        <w:tc>
          <w:tcPr>
            <w:tcW w:w="355" w:type="dxa"/>
          </w:tcPr>
          <w:p w14:paraId="36226A48" w14:textId="77777777"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5"/>
          </w:tcPr>
          <w:p w14:paraId="61542DDC" w14:textId="77777777" w:rsidR="00FE76D4" w:rsidDel="00FE76D4" w:rsidRDefault="006B3C28" w:rsidP="007A71EE">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and/or modify the NAESB Business Practice Standards if needed to address any recommendations resulting from the surety assessment performed by Sandia National Laboratories.</w:t>
            </w:r>
          </w:p>
        </w:tc>
      </w:tr>
    </w:tbl>
    <w:p w14:paraId="7016139B" w14:textId="77777777" w:rsidR="001430E1" w:rsidRDefault="00752488">
      <w:pPr>
        <w:rPr>
          <w:sz w:val="18"/>
          <w:szCs w:val="18"/>
        </w:rPr>
      </w:pPr>
      <w:r>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7777777" w:rsidR="001430E1" w:rsidRDefault="004A4EC4">
      <w:pPr>
        <w:pStyle w:val="BodyText"/>
        <w:spacing w:before="40" w:after="40"/>
        <w:rPr>
          <w:b/>
          <w:sz w:val="18"/>
          <w:szCs w:val="18"/>
        </w:rPr>
      </w:pPr>
      <w:r>
        <w:rPr>
          <w:b/>
          <w:sz w:val="18"/>
          <w:szCs w:val="18"/>
        </w:rPr>
        <w:t>NAESB 201</w:t>
      </w:r>
      <w:r w:rsidR="00940DE9">
        <w:rPr>
          <w:b/>
          <w:sz w:val="18"/>
          <w:szCs w:val="18"/>
        </w:rPr>
        <w:t>8</w:t>
      </w:r>
      <w:r>
        <w:rPr>
          <w:b/>
          <w:sz w:val="18"/>
          <w:szCs w:val="18"/>
        </w:rPr>
        <w:t xml:space="preserve"> WGQ EC and Subcommittee Leadership:</w:t>
      </w:r>
      <w:r>
        <w:rPr>
          <w:sz w:val="18"/>
          <w:szCs w:val="18"/>
        </w:rPr>
        <w:t xml:space="preserve"> </w:t>
      </w:r>
    </w:p>
    <w:p w14:paraId="50AF0271" w14:textId="77777777"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14:paraId="64FD8AE8" w14:textId="77777777"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p>
    <w:p w14:paraId="6DC6C8A9" w14:textId="77777777"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266072">
        <w:rPr>
          <w:sz w:val="18"/>
          <w:szCs w:val="18"/>
        </w:rPr>
        <w:t xml:space="preserve"> </w:t>
      </w:r>
    </w:p>
    <w:p w14:paraId="7E0CE830" w14:textId="77777777" w:rsidR="001430E1" w:rsidRDefault="004A4EC4">
      <w:pPr>
        <w:pStyle w:val="BodyText"/>
        <w:spacing w:before="40" w:after="40"/>
        <w:ind w:left="720"/>
        <w:rPr>
          <w:sz w:val="18"/>
          <w:szCs w:val="18"/>
        </w:rPr>
      </w:pPr>
      <w:r>
        <w:rPr>
          <w:sz w:val="18"/>
          <w:szCs w:val="18"/>
        </w:rPr>
        <w:t>Technical Subcommittee:  Kim Van Pelt</w:t>
      </w:r>
    </w:p>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25E668F2" w14:textId="339F84A4"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FA654E">
        <w:rPr>
          <w:sz w:val="18"/>
          <w:szCs w:val="18"/>
        </w:rPr>
        <w:t xml:space="preserve"> </w:t>
      </w:r>
      <w:r w:rsidR="00886F1C">
        <w:rPr>
          <w:sz w:val="18"/>
          <w:szCs w:val="18"/>
        </w:rPr>
        <w:t>Leigh Spangler, Dick Brooks</w:t>
      </w:r>
    </w:p>
    <w:p w14:paraId="1354CAEF" w14:textId="77777777" w:rsidR="00EB16D3" w:rsidRDefault="00EB16D3" w:rsidP="00EB16D3">
      <w:pPr>
        <w:pStyle w:val="BodyText"/>
        <w:pageBreakBefore/>
        <w:spacing w:before="40" w:after="40"/>
        <w:rPr>
          <w:sz w:val="18"/>
          <w:szCs w:val="18"/>
        </w:rPr>
      </w:pPr>
    </w:p>
    <w:sectPr w:rsidR="00EB16D3" w:rsidSect="0093255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4D54F" w14:textId="77777777" w:rsidR="007222A8" w:rsidRDefault="007222A8">
      <w:r>
        <w:separator/>
      </w:r>
    </w:p>
  </w:endnote>
  <w:endnote w:type="continuationSeparator" w:id="0">
    <w:p w14:paraId="24E44E60" w14:textId="77777777" w:rsidR="007222A8" w:rsidRDefault="007222A8">
      <w:r>
        <w:continuationSeparator/>
      </w:r>
    </w:p>
  </w:endnote>
  <w:endnote w:id="1">
    <w:p w14:paraId="11297AE9" w14:textId="77777777" w:rsidR="004842EC" w:rsidRDefault="004842EC">
      <w:pPr>
        <w:pStyle w:val="EndnoteText"/>
        <w:spacing w:before="40" w:after="40"/>
        <w:jc w:val="left"/>
        <w:rPr>
          <w:b/>
          <w:sz w:val="18"/>
          <w:szCs w:val="18"/>
        </w:rPr>
      </w:pPr>
      <w:r>
        <w:rPr>
          <w:b/>
          <w:sz w:val="18"/>
          <w:szCs w:val="18"/>
        </w:rPr>
        <w:t xml:space="preserve">End Notes, WGQ </w:t>
      </w:r>
      <w:r w:rsidR="00B45B41">
        <w:rPr>
          <w:b/>
          <w:sz w:val="18"/>
          <w:szCs w:val="18"/>
        </w:rPr>
        <w:t>2018</w:t>
      </w:r>
      <w:r>
        <w:rPr>
          <w:b/>
          <w:sz w:val="18"/>
          <w:szCs w:val="18"/>
        </w:rPr>
        <w:t xml:space="preserve"> Annual Plan:</w:t>
      </w:r>
    </w:p>
    <w:p w14:paraId="7F5CFFA0" w14:textId="77777777"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77777777"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w:t>
      </w:r>
      <w:r w:rsidR="00B45B41">
        <w:rPr>
          <w:sz w:val="18"/>
          <w:szCs w:val="18"/>
        </w:rPr>
        <w:t>2018</w:t>
      </w:r>
      <w:r>
        <w:rPr>
          <w:sz w:val="18"/>
          <w:szCs w:val="18"/>
        </w:rPr>
        <w:t xml:space="preserve"> Annual Plan Item No. 1.</w:t>
      </w:r>
    </w:p>
  </w:endnote>
  <w:endnote w:id="4">
    <w:p w14:paraId="76DADE0C" w14:textId="77777777" w:rsidR="00C508D5" w:rsidRDefault="00C508D5"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297C" w14:textId="77777777" w:rsidR="00D90E42" w:rsidRDefault="00D9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8F71" w14:textId="6CE00580" w:rsidR="004842EC" w:rsidRDefault="00B45B41" w:rsidP="009F1D51">
    <w:pPr>
      <w:pStyle w:val="Footer"/>
      <w:pBdr>
        <w:top w:val="single" w:sz="4" w:space="1" w:color="auto"/>
      </w:pBdr>
      <w:jc w:val="right"/>
      <w:rPr>
        <w:sz w:val="18"/>
        <w:szCs w:val="18"/>
      </w:rPr>
    </w:pPr>
    <w:r>
      <w:rPr>
        <w:sz w:val="18"/>
        <w:szCs w:val="18"/>
      </w:rPr>
      <w:t>2018</w:t>
    </w:r>
    <w:r w:rsidR="004842EC">
      <w:rPr>
        <w:sz w:val="18"/>
        <w:szCs w:val="18"/>
      </w:rPr>
      <w:t xml:space="preserve"> WGQ Annual Plan </w:t>
    </w:r>
    <w:r w:rsidR="00CC4CE4">
      <w:rPr>
        <w:sz w:val="18"/>
        <w:szCs w:val="18"/>
      </w:rPr>
      <w:t>as Adopted b</w:t>
    </w:r>
    <w:r w:rsidR="005E5380">
      <w:rPr>
        <w:sz w:val="18"/>
        <w:szCs w:val="18"/>
      </w:rPr>
      <w:t xml:space="preserve">y the </w:t>
    </w:r>
    <w:r w:rsidR="00CC4CE4">
      <w:rPr>
        <w:sz w:val="18"/>
        <w:szCs w:val="18"/>
      </w:rPr>
      <w:t>Board of Directors</w:t>
    </w:r>
    <w:r w:rsidR="005E5380">
      <w:rPr>
        <w:sz w:val="18"/>
        <w:szCs w:val="18"/>
      </w:rPr>
      <w:t xml:space="preserve"> on </w:t>
    </w:r>
    <w:r w:rsidR="00D90E42">
      <w:rPr>
        <w:sz w:val="18"/>
        <w:szCs w:val="18"/>
      </w:rPr>
      <w:t>December 13</w:t>
    </w:r>
    <w:r w:rsidR="005E5380">
      <w:rPr>
        <w:sz w:val="18"/>
        <w:szCs w:val="18"/>
      </w:rPr>
      <w:t>, 201</w:t>
    </w:r>
    <w:r w:rsidR="00B76FDB">
      <w:rPr>
        <w:sz w:val="18"/>
        <w:szCs w:val="18"/>
      </w:rPr>
      <w:t>8</w:t>
    </w:r>
  </w:p>
  <w:p w14:paraId="77F2B00C" w14:textId="76D83AA8"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3782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37829">
      <w:rPr>
        <w:noProof/>
        <w:sz w:val="18"/>
        <w:szCs w:val="18"/>
      </w:rPr>
      <w:t>3</w:t>
    </w:r>
    <w:r>
      <w:rPr>
        <w:sz w:val="18"/>
        <w:szCs w:val="18"/>
      </w:rPr>
      <w:fldChar w:fldCharType="end"/>
    </w:r>
  </w:p>
  <w:p w14:paraId="3458BFEF" w14:textId="77777777" w:rsidR="004842EC" w:rsidRDefault="00484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D020" w14:textId="77777777" w:rsidR="00D90E42" w:rsidRDefault="00D9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209CC" w14:textId="77777777" w:rsidR="007222A8" w:rsidRDefault="007222A8">
      <w:r>
        <w:separator/>
      </w:r>
    </w:p>
  </w:footnote>
  <w:footnote w:type="continuationSeparator" w:id="0">
    <w:p w14:paraId="6B4C0DE3" w14:textId="77777777" w:rsidR="007222A8" w:rsidRDefault="007222A8">
      <w:r>
        <w:continuationSeparator/>
      </w:r>
    </w:p>
  </w:footnote>
  <w:footnote w:id="1">
    <w:p w14:paraId="71D6091B" w14:textId="4C277A1A"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FA654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0B22" w14:textId="77777777" w:rsidR="00D90E42" w:rsidRDefault="00D9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7D8F" w14:textId="77777777"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4842EC" w:rsidRDefault="004842EC">
    <w:pPr>
      <w:pStyle w:val="Header"/>
      <w:tabs>
        <w:tab w:val="left" w:pos="680"/>
        <w:tab w:val="right" w:pos="9810"/>
      </w:tabs>
      <w:spacing w:before="60"/>
      <w:ind w:left="1800"/>
      <w:jc w:val="right"/>
    </w:pPr>
    <w:r>
      <w:t>801 Travis, Suite 1675, Houston, Texas 77002</w:t>
    </w:r>
  </w:p>
  <w:p w14:paraId="0256D847" w14:textId="77777777" w:rsidR="004842EC" w:rsidRDefault="004842EC">
    <w:pPr>
      <w:pStyle w:val="Header"/>
      <w:ind w:left="1800"/>
      <w:jc w:val="right"/>
      <w:rPr>
        <w:lang w:val="fr-FR"/>
      </w:rPr>
    </w:pPr>
    <w:r>
      <w:rPr>
        <w:lang w:val="fr-FR"/>
      </w:rPr>
      <w:t>Phone:  (713) 356-0060, Fax:  (713) 356-0067, E-mail: naesb@naesb.org</w:t>
    </w:r>
  </w:p>
  <w:p w14:paraId="58B3C7CB" w14:textId="77777777"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2BC0" w14:textId="77777777" w:rsidR="00D90E42" w:rsidRDefault="00D9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12BF4"/>
    <w:rsid w:val="0002447F"/>
    <w:rsid w:val="00031C65"/>
    <w:rsid w:val="00032FC4"/>
    <w:rsid w:val="000341AB"/>
    <w:rsid w:val="00036EE3"/>
    <w:rsid w:val="00037829"/>
    <w:rsid w:val="00043E5F"/>
    <w:rsid w:val="00053436"/>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24C4"/>
    <w:rsid w:val="001049F4"/>
    <w:rsid w:val="001165E4"/>
    <w:rsid w:val="00120606"/>
    <w:rsid w:val="00121CC9"/>
    <w:rsid w:val="00125F96"/>
    <w:rsid w:val="001430E1"/>
    <w:rsid w:val="001529A1"/>
    <w:rsid w:val="0015719E"/>
    <w:rsid w:val="00161A67"/>
    <w:rsid w:val="00161AAE"/>
    <w:rsid w:val="001659F8"/>
    <w:rsid w:val="00170FE9"/>
    <w:rsid w:val="00191151"/>
    <w:rsid w:val="0019507D"/>
    <w:rsid w:val="00195965"/>
    <w:rsid w:val="001A4422"/>
    <w:rsid w:val="001A72DA"/>
    <w:rsid w:val="001B0FE0"/>
    <w:rsid w:val="001D6127"/>
    <w:rsid w:val="001E33ED"/>
    <w:rsid w:val="001E5C5C"/>
    <w:rsid w:val="002037E9"/>
    <w:rsid w:val="00203B05"/>
    <w:rsid w:val="00211257"/>
    <w:rsid w:val="0021248C"/>
    <w:rsid w:val="00217017"/>
    <w:rsid w:val="00230489"/>
    <w:rsid w:val="00237D2C"/>
    <w:rsid w:val="00265963"/>
    <w:rsid w:val="00266072"/>
    <w:rsid w:val="00270AB7"/>
    <w:rsid w:val="00270CC3"/>
    <w:rsid w:val="00274C0E"/>
    <w:rsid w:val="002753F1"/>
    <w:rsid w:val="00283E90"/>
    <w:rsid w:val="002878E0"/>
    <w:rsid w:val="002B0AE4"/>
    <w:rsid w:val="002C19A6"/>
    <w:rsid w:val="002E378A"/>
    <w:rsid w:val="002E6DB9"/>
    <w:rsid w:val="002F7392"/>
    <w:rsid w:val="00300A24"/>
    <w:rsid w:val="003275CA"/>
    <w:rsid w:val="0033584D"/>
    <w:rsid w:val="00342BA7"/>
    <w:rsid w:val="00350C20"/>
    <w:rsid w:val="00366BA1"/>
    <w:rsid w:val="003775BB"/>
    <w:rsid w:val="00380DF7"/>
    <w:rsid w:val="0038109E"/>
    <w:rsid w:val="00383858"/>
    <w:rsid w:val="00397C12"/>
    <w:rsid w:val="003A615C"/>
    <w:rsid w:val="003B01AA"/>
    <w:rsid w:val="003C23BD"/>
    <w:rsid w:val="003D4A70"/>
    <w:rsid w:val="003E3057"/>
    <w:rsid w:val="00400041"/>
    <w:rsid w:val="004458F3"/>
    <w:rsid w:val="004509C0"/>
    <w:rsid w:val="00454C53"/>
    <w:rsid w:val="004609D2"/>
    <w:rsid w:val="00462AA1"/>
    <w:rsid w:val="004749FF"/>
    <w:rsid w:val="00477CA2"/>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5E5380"/>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22A8"/>
    <w:rsid w:val="00725360"/>
    <w:rsid w:val="0072692E"/>
    <w:rsid w:val="007304A9"/>
    <w:rsid w:val="00743A6E"/>
    <w:rsid w:val="00750220"/>
    <w:rsid w:val="00752488"/>
    <w:rsid w:val="00754CD8"/>
    <w:rsid w:val="00755EAA"/>
    <w:rsid w:val="00775DC9"/>
    <w:rsid w:val="00780343"/>
    <w:rsid w:val="007810F1"/>
    <w:rsid w:val="007819C6"/>
    <w:rsid w:val="00781E19"/>
    <w:rsid w:val="00784BF3"/>
    <w:rsid w:val="007864CD"/>
    <w:rsid w:val="00786947"/>
    <w:rsid w:val="007A71EE"/>
    <w:rsid w:val="007C1D22"/>
    <w:rsid w:val="007C3751"/>
    <w:rsid w:val="007C7D5C"/>
    <w:rsid w:val="007D0951"/>
    <w:rsid w:val="007D3729"/>
    <w:rsid w:val="007E0BFA"/>
    <w:rsid w:val="007E0D14"/>
    <w:rsid w:val="007F1A86"/>
    <w:rsid w:val="007F4301"/>
    <w:rsid w:val="0080302D"/>
    <w:rsid w:val="00813A5A"/>
    <w:rsid w:val="00813D10"/>
    <w:rsid w:val="008168BD"/>
    <w:rsid w:val="00816F6D"/>
    <w:rsid w:val="00825B4A"/>
    <w:rsid w:val="00835EE4"/>
    <w:rsid w:val="00836B67"/>
    <w:rsid w:val="008376AC"/>
    <w:rsid w:val="00853E3D"/>
    <w:rsid w:val="0087136E"/>
    <w:rsid w:val="00871C80"/>
    <w:rsid w:val="00875AAE"/>
    <w:rsid w:val="00886F1C"/>
    <w:rsid w:val="0089055A"/>
    <w:rsid w:val="00896D66"/>
    <w:rsid w:val="008B70BB"/>
    <w:rsid w:val="008B79D4"/>
    <w:rsid w:val="008D0418"/>
    <w:rsid w:val="008D2D76"/>
    <w:rsid w:val="008D697C"/>
    <w:rsid w:val="009034F0"/>
    <w:rsid w:val="00903E89"/>
    <w:rsid w:val="00915331"/>
    <w:rsid w:val="00916FDE"/>
    <w:rsid w:val="0092033C"/>
    <w:rsid w:val="00920421"/>
    <w:rsid w:val="00922A76"/>
    <w:rsid w:val="00927F8D"/>
    <w:rsid w:val="0093255D"/>
    <w:rsid w:val="00940DE9"/>
    <w:rsid w:val="00942881"/>
    <w:rsid w:val="009440D6"/>
    <w:rsid w:val="009469D9"/>
    <w:rsid w:val="009521BD"/>
    <w:rsid w:val="00960F62"/>
    <w:rsid w:val="00966584"/>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432AD"/>
    <w:rsid w:val="00A51D20"/>
    <w:rsid w:val="00A52CF6"/>
    <w:rsid w:val="00A66CDD"/>
    <w:rsid w:val="00A74FB5"/>
    <w:rsid w:val="00A77947"/>
    <w:rsid w:val="00A85AC7"/>
    <w:rsid w:val="00A9472E"/>
    <w:rsid w:val="00A97111"/>
    <w:rsid w:val="00AB1AEF"/>
    <w:rsid w:val="00AB4385"/>
    <w:rsid w:val="00AC5910"/>
    <w:rsid w:val="00AD6CC4"/>
    <w:rsid w:val="00AE26E8"/>
    <w:rsid w:val="00AE642E"/>
    <w:rsid w:val="00AE7CC9"/>
    <w:rsid w:val="00AF06BB"/>
    <w:rsid w:val="00AF164D"/>
    <w:rsid w:val="00AF453A"/>
    <w:rsid w:val="00B23B9C"/>
    <w:rsid w:val="00B32CCC"/>
    <w:rsid w:val="00B36CE7"/>
    <w:rsid w:val="00B37013"/>
    <w:rsid w:val="00B37B65"/>
    <w:rsid w:val="00B414BE"/>
    <w:rsid w:val="00B44F46"/>
    <w:rsid w:val="00B45B41"/>
    <w:rsid w:val="00B62C87"/>
    <w:rsid w:val="00B6487A"/>
    <w:rsid w:val="00B702F8"/>
    <w:rsid w:val="00B70DEF"/>
    <w:rsid w:val="00B75076"/>
    <w:rsid w:val="00B76FDB"/>
    <w:rsid w:val="00B82DD2"/>
    <w:rsid w:val="00B92FF8"/>
    <w:rsid w:val="00BB5887"/>
    <w:rsid w:val="00BC475F"/>
    <w:rsid w:val="00BC48C9"/>
    <w:rsid w:val="00BC5589"/>
    <w:rsid w:val="00BD03AF"/>
    <w:rsid w:val="00BD2E59"/>
    <w:rsid w:val="00BE3C9C"/>
    <w:rsid w:val="00BF617F"/>
    <w:rsid w:val="00C00A46"/>
    <w:rsid w:val="00C02950"/>
    <w:rsid w:val="00C220E5"/>
    <w:rsid w:val="00C2627B"/>
    <w:rsid w:val="00C3127C"/>
    <w:rsid w:val="00C37B83"/>
    <w:rsid w:val="00C44125"/>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6B4F"/>
    <w:rsid w:val="00D61D0D"/>
    <w:rsid w:val="00D77CBB"/>
    <w:rsid w:val="00D8396A"/>
    <w:rsid w:val="00D90E42"/>
    <w:rsid w:val="00D9747B"/>
    <w:rsid w:val="00DA01BE"/>
    <w:rsid w:val="00DA5B26"/>
    <w:rsid w:val="00DB6056"/>
    <w:rsid w:val="00DB7A12"/>
    <w:rsid w:val="00DC7D78"/>
    <w:rsid w:val="00DD42A8"/>
    <w:rsid w:val="00DF22D4"/>
    <w:rsid w:val="00E0655A"/>
    <w:rsid w:val="00E163CF"/>
    <w:rsid w:val="00E16C71"/>
    <w:rsid w:val="00E354A7"/>
    <w:rsid w:val="00E80DCF"/>
    <w:rsid w:val="00EB16D3"/>
    <w:rsid w:val="00EB1708"/>
    <w:rsid w:val="00EB26FE"/>
    <w:rsid w:val="00EB2AD4"/>
    <w:rsid w:val="00ED285F"/>
    <w:rsid w:val="00ED45D0"/>
    <w:rsid w:val="00ED486B"/>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6C88"/>
    <w:rsid w:val="00F667C3"/>
    <w:rsid w:val="00F7706E"/>
    <w:rsid w:val="00F85F66"/>
    <w:rsid w:val="00F87695"/>
    <w:rsid w:val="00FA654E"/>
    <w:rsid w:val="00FA6CF4"/>
    <w:rsid w:val="00FB630E"/>
    <w:rsid w:val="00FB7464"/>
    <w:rsid w:val="00FC3D0B"/>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5268-FA29-47F6-AA04-2F287FC7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2231</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2</cp:revision>
  <cp:lastPrinted>2016-11-28T15:28:00Z</cp:lastPrinted>
  <dcterms:created xsi:type="dcterms:W3CDTF">2019-01-16T17:20:00Z</dcterms:created>
  <dcterms:modified xsi:type="dcterms:W3CDTF">2019-01-16T17:20:00Z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