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E897"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3AF50524" w14:textId="77777777" w:rsidTr="006B3298">
        <w:tc>
          <w:tcPr>
            <w:tcW w:w="810" w:type="dxa"/>
            <w:tcBorders>
              <w:bottom w:val="single" w:sz="4" w:space="0" w:color="auto"/>
            </w:tcBorders>
          </w:tcPr>
          <w:p w14:paraId="3211D32E" w14:textId="77777777" w:rsidR="00193F4D" w:rsidRPr="009E07F2" w:rsidRDefault="00960C51" w:rsidP="00C849B1">
            <w:pPr>
              <w:pStyle w:val="DefaultText"/>
              <w:jc w:val="center"/>
              <w:rPr>
                <w:rFonts w:ascii="Arial" w:hAnsi="Arial" w:cs="Arial"/>
                <w:sz w:val="20"/>
              </w:rPr>
            </w:pPr>
            <w:r>
              <w:rPr>
                <w:rFonts w:ascii="Arial" w:hAnsi="Arial" w:cs="Arial"/>
                <w:sz w:val="20"/>
              </w:rPr>
              <w:t>x</w:t>
            </w:r>
          </w:p>
        </w:tc>
        <w:tc>
          <w:tcPr>
            <w:tcW w:w="3960" w:type="dxa"/>
          </w:tcPr>
          <w:p w14:paraId="70DF5BF5"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43D7B473" w14:textId="77777777" w:rsidR="00193F4D" w:rsidRPr="009E07F2" w:rsidRDefault="00960C51" w:rsidP="00C849B1">
            <w:pPr>
              <w:pStyle w:val="DefaultText"/>
              <w:jc w:val="center"/>
              <w:rPr>
                <w:rFonts w:ascii="Arial" w:hAnsi="Arial" w:cs="Arial"/>
                <w:sz w:val="20"/>
              </w:rPr>
            </w:pPr>
            <w:r>
              <w:rPr>
                <w:rFonts w:ascii="Arial" w:hAnsi="Arial" w:cs="Arial"/>
                <w:sz w:val="20"/>
              </w:rPr>
              <w:t>x</w:t>
            </w:r>
          </w:p>
        </w:tc>
        <w:tc>
          <w:tcPr>
            <w:tcW w:w="3690" w:type="dxa"/>
          </w:tcPr>
          <w:p w14:paraId="45326FBA"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10F4344A" w14:textId="77777777" w:rsidTr="006B3298">
        <w:tc>
          <w:tcPr>
            <w:tcW w:w="810" w:type="dxa"/>
            <w:tcBorders>
              <w:top w:val="single" w:sz="4" w:space="0" w:color="auto"/>
              <w:bottom w:val="single" w:sz="4" w:space="0" w:color="auto"/>
            </w:tcBorders>
          </w:tcPr>
          <w:p w14:paraId="64D3165C" w14:textId="77777777" w:rsidR="00193F4D" w:rsidRPr="009E07F2" w:rsidRDefault="00193F4D" w:rsidP="00C849B1">
            <w:pPr>
              <w:pStyle w:val="DefaultText"/>
              <w:jc w:val="center"/>
              <w:rPr>
                <w:rFonts w:ascii="Arial" w:hAnsi="Arial" w:cs="Arial"/>
                <w:sz w:val="20"/>
              </w:rPr>
            </w:pPr>
          </w:p>
        </w:tc>
        <w:tc>
          <w:tcPr>
            <w:tcW w:w="3960" w:type="dxa"/>
          </w:tcPr>
          <w:p w14:paraId="110DB0ED"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55491DFB" w14:textId="77777777" w:rsidR="00193F4D" w:rsidRPr="009E07F2" w:rsidRDefault="00193F4D" w:rsidP="00C849B1">
            <w:pPr>
              <w:pStyle w:val="DefaultText"/>
              <w:jc w:val="center"/>
              <w:rPr>
                <w:rFonts w:ascii="Arial" w:hAnsi="Arial" w:cs="Arial"/>
                <w:sz w:val="20"/>
              </w:rPr>
            </w:pPr>
          </w:p>
        </w:tc>
        <w:tc>
          <w:tcPr>
            <w:tcW w:w="3690" w:type="dxa"/>
          </w:tcPr>
          <w:p w14:paraId="711014A0"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3F712AD4" w14:textId="77777777" w:rsidTr="006B3298">
        <w:tc>
          <w:tcPr>
            <w:tcW w:w="810" w:type="dxa"/>
            <w:tcBorders>
              <w:top w:val="single" w:sz="4" w:space="0" w:color="auto"/>
              <w:bottom w:val="single" w:sz="4" w:space="0" w:color="auto"/>
            </w:tcBorders>
          </w:tcPr>
          <w:p w14:paraId="0386BF99" w14:textId="77777777" w:rsidR="00193F4D" w:rsidRPr="009E07F2" w:rsidRDefault="00193F4D" w:rsidP="00C849B1">
            <w:pPr>
              <w:pStyle w:val="DefaultText"/>
              <w:jc w:val="center"/>
              <w:rPr>
                <w:rFonts w:ascii="Arial" w:hAnsi="Arial" w:cs="Arial"/>
                <w:sz w:val="20"/>
              </w:rPr>
            </w:pPr>
          </w:p>
        </w:tc>
        <w:tc>
          <w:tcPr>
            <w:tcW w:w="3960" w:type="dxa"/>
          </w:tcPr>
          <w:p w14:paraId="6370F359"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7F3481F5" w14:textId="77777777" w:rsidR="00193F4D" w:rsidRPr="009E07F2" w:rsidRDefault="00193F4D" w:rsidP="006B3298">
            <w:pPr>
              <w:pStyle w:val="DefaultText"/>
              <w:rPr>
                <w:rFonts w:ascii="Arial" w:hAnsi="Arial" w:cs="Arial"/>
                <w:sz w:val="20"/>
              </w:rPr>
            </w:pPr>
          </w:p>
        </w:tc>
        <w:tc>
          <w:tcPr>
            <w:tcW w:w="3690" w:type="dxa"/>
          </w:tcPr>
          <w:p w14:paraId="1C6A9209" w14:textId="77777777" w:rsidR="00193F4D" w:rsidRPr="009E07F2" w:rsidRDefault="00193F4D" w:rsidP="006B3298">
            <w:pPr>
              <w:pStyle w:val="DefaultText"/>
              <w:rPr>
                <w:rFonts w:ascii="Arial" w:hAnsi="Arial" w:cs="Arial"/>
                <w:sz w:val="20"/>
              </w:rPr>
            </w:pPr>
          </w:p>
        </w:tc>
      </w:tr>
    </w:tbl>
    <w:p w14:paraId="7384CC65"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7B931064" w14:textId="77777777" w:rsidTr="006B3298">
        <w:tc>
          <w:tcPr>
            <w:tcW w:w="4770" w:type="dxa"/>
            <w:gridSpan w:val="2"/>
          </w:tcPr>
          <w:p w14:paraId="48A24689"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1478DBC0"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66C7F7B4" w14:textId="77777777" w:rsidTr="006B3298">
        <w:tc>
          <w:tcPr>
            <w:tcW w:w="810" w:type="dxa"/>
            <w:tcBorders>
              <w:bottom w:val="single" w:sz="4" w:space="0" w:color="auto"/>
            </w:tcBorders>
          </w:tcPr>
          <w:p w14:paraId="53E8BCA5" w14:textId="77777777" w:rsidR="00193F4D" w:rsidRPr="009E07F2" w:rsidRDefault="00193F4D" w:rsidP="00C849B1">
            <w:pPr>
              <w:pStyle w:val="DefaultText"/>
              <w:jc w:val="center"/>
              <w:rPr>
                <w:rFonts w:ascii="Arial" w:hAnsi="Arial" w:cs="Arial"/>
                <w:sz w:val="20"/>
              </w:rPr>
            </w:pPr>
          </w:p>
        </w:tc>
        <w:tc>
          <w:tcPr>
            <w:tcW w:w="3960" w:type="dxa"/>
          </w:tcPr>
          <w:p w14:paraId="2299EA92"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05C8BAB6" w14:textId="77777777" w:rsidR="00193F4D" w:rsidRPr="009E07F2" w:rsidRDefault="00193F4D" w:rsidP="00C849B1">
            <w:pPr>
              <w:pStyle w:val="DefaultText"/>
              <w:jc w:val="center"/>
              <w:rPr>
                <w:rFonts w:ascii="Arial" w:hAnsi="Arial" w:cs="Arial"/>
                <w:sz w:val="20"/>
              </w:rPr>
            </w:pPr>
          </w:p>
        </w:tc>
        <w:tc>
          <w:tcPr>
            <w:tcW w:w="3690" w:type="dxa"/>
          </w:tcPr>
          <w:p w14:paraId="00AF792A"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37067EBB" w14:textId="77777777" w:rsidTr="006B3298">
        <w:tc>
          <w:tcPr>
            <w:tcW w:w="810" w:type="dxa"/>
            <w:tcBorders>
              <w:top w:val="single" w:sz="4" w:space="0" w:color="auto"/>
              <w:bottom w:val="single" w:sz="4" w:space="0" w:color="auto"/>
            </w:tcBorders>
          </w:tcPr>
          <w:p w14:paraId="20769E1E" w14:textId="77777777" w:rsidR="00193F4D" w:rsidRPr="009E07F2" w:rsidRDefault="00245367" w:rsidP="00C849B1">
            <w:pPr>
              <w:pStyle w:val="DefaultText"/>
              <w:jc w:val="center"/>
              <w:rPr>
                <w:rFonts w:ascii="Arial" w:hAnsi="Arial" w:cs="Arial"/>
                <w:sz w:val="20"/>
              </w:rPr>
            </w:pPr>
            <w:r>
              <w:rPr>
                <w:rFonts w:ascii="Arial" w:hAnsi="Arial" w:cs="Arial"/>
                <w:sz w:val="20"/>
              </w:rPr>
              <w:t>x</w:t>
            </w:r>
          </w:p>
        </w:tc>
        <w:tc>
          <w:tcPr>
            <w:tcW w:w="3960" w:type="dxa"/>
          </w:tcPr>
          <w:p w14:paraId="019CAF28"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72F8453B" w14:textId="77777777" w:rsidR="00193F4D" w:rsidRPr="009E07F2" w:rsidRDefault="00245367" w:rsidP="00C849B1">
            <w:pPr>
              <w:pStyle w:val="DefaultText"/>
              <w:jc w:val="center"/>
              <w:rPr>
                <w:rFonts w:ascii="Arial" w:hAnsi="Arial" w:cs="Arial"/>
                <w:sz w:val="20"/>
              </w:rPr>
            </w:pPr>
            <w:r>
              <w:rPr>
                <w:rFonts w:ascii="Arial" w:hAnsi="Arial" w:cs="Arial"/>
                <w:sz w:val="20"/>
              </w:rPr>
              <w:t>x</w:t>
            </w:r>
          </w:p>
        </w:tc>
        <w:tc>
          <w:tcPr>
            <w:tcW w:w="3690" w:type="dxa"/>
          </w:tcPr>
          <w:p w14:paraId="3984CF03"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6FB2FDD6" w14:textId="77777777" w:rsidTr="006B3298">
        <w:tc>
          <w:tcPr>
            <w:tcW w:w="810" w:type="dxa"/>
            <w:tcBorders>
              <w:top w:val="single" w:sz="4" w:space="0" w:color="auto"/>
              <w:bottom w:val="single" w:sz="4" w:space="0" w:color="auto"/>
            </w:tcBorders>
          </w:tcPr>
          <w:p w14:paraId="0F38A135" w14:textId="77777777" w:rsidR="00193F4D" w:rsidRPr="009E07F2" w:rsidRDefault="00193F4D" w:rsidP="00C849B1">
            <w:pPr>
              <w:pStyle w:val="DefaultText"/>
              <w:jc w:val="center"/>
              <w:rPr>
                <w:rFonts w:ascii="Arial" w:hAnsi="Arial" w:cs="Arial"/>
                <w:sz w:val="20"/>
              </w:rPr>
            </w:pPr>
          </w:p>
        </w:tc>
        <w:tc>
          <w:tcPr>
            <w:tcW w:w="3960" w:type="dxa"/>
          </w:tcPr>
          <w:p w14:paraId="0A8D167E"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61A4A801" w14:textId="77777777" w:rsidR="00193F4D" w:rsidRPr="009E07F2" w:rsidRDefault="00193F4D" w:rsidP="00C849B1">
            <w:pPr>
              <w:pStyle w:val="DefaultText"/>
              <w:jc w:val="center"/>
              <w:rPr>
                <w:rFonts w:ascii="Arial" w:hAnsi="Arial" w:cs="Arial"/>
                <w:sz w:val="20"/>
              </w:rPr>
            </w:pPr>
          </w:p>
        </w:tc>
        <w:tc>
          <w:tcPr>
            <w:tcW w:w="3690" w:type="dxa"/>
          </w:tcPr>
          <w:p w14:paraId="04CE0C1A"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41236D8F" w14:textId="77777777" w:rsidTr="006B3298">
        <w:tc>
          <w:tcPr>
            <w:tcW w:w="810" w:type="dxa"/>
            <w:tcBorders>
              <w:top w:val="single" w:sz="4" w:space="0" w:color="auto"/>
              <w:bottom w:val="single" w:sz="4" w:space="0" w:color="auto"/>
            </w:tcBorders>
          </w:tcPr>
          <w:p w14:paraId="40C0E404" w14:textId="77777777" w:rsidR="00193F4D" w:rsidRPr="009E07F2" w:rsidRDefault="00193F4D" w:rsidP="00C849B1">
            <w:pPr>
              <w:pStyle w:val="DefaultText"/>
              <w:jc w:val="center"/>
              <w:rPr>
                <w:rFonts w:ascii="Arial" w:hAnsi="Arial" w:cs="Arial"/>
                <w:sz w:val="20"/>
              </w:rPr>
            </w:pPr>
          </w:p>
        </w:tc>
        <w:tc>
          <w:tcPr>
            <w:tcW w:w="3960" w:type="dxa"/>
          </w:tcPr>
          <w:p w14:paraId="42F84F3C"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4B048C36" w14:textId="77777777" w:rsidR="00193F4D" w:rsidRPr="009E07F2" w:rsidRDefault="00193F4D" w:rsidP="00C849B1">
            <w:pPr>
              <w:pStyle w:val="DefaultText"/>
              <w:jc w:val="center"/>
              <w:rPr>
                <w:rFonts w:ascii="Arial" w:hAnsi="Arial" w:cs="Arial"/>
                <w:sz w:val="20"/>
              </w:rPr>
            </w:pPr>
          </w:p>
        </w:tc>
        <w:tc>
          <w:tcPr>
            <w:tcW w:w="3690" w:type="dxa"/>
          </w:tcPr>
          <w:p w14:paraId="0883BE2D"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CE10929" w14:textId="77777777" w:rsidTr="006B3298">
        <w:tc>
          <w:tcPr>
            <w:tcW w:w="810" w:type="dxa"/>
            <w:tcBorders>
              <w:top w:val="single" w:sz="4" w:space="0" w:color="auto"/>
            </w:tcBorders>
          </w:tcPr>
          <w:p w14:paraId="072EDD0C" w14:textId="77777777" w:rsidR="00193F4D" w:rsidRPr="009E07F2" w:rsidRDefault="00193F4D" w:rsidP="00C849B1">
            <w:pPr>
              <w:pStyle w:val="DefaultText"/>
              <w:jc w:val="center"/>
              <w:rPr>
                <w:rFonts w:ascii="Arial" w:hAnsi="Arial" w:cs="Arial"/>
                <w:sz w:val="20"/>
              </w:rPr>
            </w:pPr>
          </w:p>
        </w:tc>
        <w:tc>
          <w:tcPr>
            <w:tcW w:w="3960" w:type="dxa"/>
          </w:tcPr>
          <w:p w14:paraId="2BE2BD86"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348D7EF1" w14:textId="77777777" w:rsidR="00193F4D" w:rsidRPr="009E07F2" w:rsidRDefault="00193F4D" w:rsidP="00C849B1">
            <w:pPr>
              <w:pStyle w:val="DefaultText"/>
              <w:jc w:val="center"/>
              <w:rPr>
                <w:rFonts w:ascii="Arial" w:hAnsi="Arial" w:cs="Arial"/>
                <w:sz w:val="20"/>
              </w:rPr>
            </w:pPr>
          </w:p>
        </w:tc>
        <w:tc>
          <w:tcPr>
            <w:tcW w:w="3690" w:type="dxa"/>
          </w:tcPr>
          <w:p w14:paraId="334BC569" w14:textId="77777777" w:rsidR="00193F4D" w:rsidRPr="009E07F2" w:rsidRDefault="00193F4D" w:rsidP="006B3298">
            <w:pPr>
              <w:pStyle w:val="DefaultText"/>
              <w:rPr>
                <w:rFonts w:ascii="Arial" w:hAnsi="Arial" w:cs="Arial"/>
                <w:sz w:val="20"/>
              </w:rPr>
            </w:pPr>
          </w:p>
        </w:tc>
      </w:tr>
      <w:tr w:rsidR="00193F4D" w:rsidRPr="009E07F2" w14:paraId="3EBA179D" w14:textId="77777777" w:rsidTr="006B3298">
        <w:tc>
          <w:tcPr>
            <w:tcW w:w="810" w:type="dxa"/>
            <w:tcBorders>
              <w:bottom w:val="single" w:sz="4" w:space="0" w:color="auto"/>
            </w:tcBorders>
          </w:tcPr>
          <w:p w14:paraId="602956B0" w14:textId="77777777" w:rsidR="00193F4D" w:rsidRPr="009E07F2" w:rsidRDefault="00193F4D" w:rsidP="00C849B1">
            <w:pPr>
              <w:pStyle w:val="DefaultText"/>
              <w:jc w:val="center"/>
              <w:rPr>
                <w:rFonts w:ascii="Arial" w:hAnsi="Arial" w:cs="Arial"/>
                <w:sz w:val="20"/>
              </w:rPr>
            </w:pPr>
          </w:p>
        </w:tc>
        <w:tc>
          <w:tcPr>
            <w:tcW w:w="3960" w:type="dxa"/>
          </w:tcPr>
          <w:p w14:paraId="2CEF9440"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7E172DD1" w14:textId="77777777" w:rsidR="00193F4D" w:rsidRPr="009E07F2" w:rsidRDefault="00193F4D" w:rsidP="00C849B1">
            <w:pPr>
              <w:pStyle w:val="DefaultText"/>
              <w:jc w:val="center"/>
              <w:rPr>
                <w:rFonts w:ascii="Arial" w:hAnsi="Arial" w:cs="Arial"/>
                <w:sz w:val="20"/>
              </w:rPr>
            </w:pPr>
          </w:p>
        </w:tc>
        <w:tc>
          <w:tcPr>
            <w:tcW w:w="3690" w:type="dxa"/>
          </w:tcPr>
          <w:p w14:paraId="5A45B192"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6D2F5EA8" w14:textId="77777777" w:rsidTr="006B3298">
        <w:tc>
          <w:tcPr>
            <w:tcW w:w="810" w:type="dxa"/>
            <w:tcBorders>
              <w:top w:val="single" w:sz="4" w:space="0" w:color="auto"/>
              <w:bottom w:val="single" w:sz="4" w:space="0" w:color="auto"/>
            </w:tcBorders>
          </w:tcPr>
          <w:p w14:paraId="0428B941" w14:textId="77777777" w:rsidR="00193F4D" w:rsidRPr="009E07F2" w:rsidRDefault="00193F4D" w:rsidP="00C849B1">
            <w:pPr>
              <w:pStyle w:val="DefaultText"/>
              <w:jc w:val="center"/>
              <w:rPr>
                <w:rFonts w:ascii="Arial" w:hAnsi="Arial" w:cs="Arial"/>
                <w:sz w:val="20"/>
              </w:rPr>
            </w:pPr>
          </w:p>
        </w:tc>
        <w:tc>
          <w:tcPr>
            <w:tcW w:w="3960" w:type="dxa"/>
          </w:tcPr>
          <w:p w14:paraId="2957B693"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2503F594" w14:textId="77777777" w:rsidR="00193F4D" w:rsidRPr="009E07F2" w:rsidRDefault="00193F4D" w:rsidP="00C849B1">
            <w:pPr>
              <w:pStyle w:val="DefaultText"/>
              <w:jc w:val="center"/>
              <w:rPr>
                <w:rFonts w:ascii="Arial" w:hAnsi="Arial" w:cs="Arial"/>
                <w:sz w:val="20"/>
              </w:rPr>
            </w:pPr>
          </w:p>
        </w:tc>
        <w:tc>
          <w:tcPr>
            <w:tcW w:w="3690" w:type="dxa"/>
          </w:tcPr>
          <w:p w14:paraId="23F0EFE1"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5C742C5B" w14:textId="77777777" w:rsidTr="006B3298">
        <w:tc>
          <w:tcPr>
            <w:tcW w:w="810" w:type="dxa"/>
            <w:tcBorders>
              <w:top w:val="single" w:sz="4" w:space="0" w:color="auto"/>
              <w:bottom w:val="single" w:sz="4" w:space="0" w:color="auto"/>
            </w:tcBorders>
          </w:tcPr>
          <w:p w14:paraId="4D4F3DA7" w14:textId="77777777" w:rsidR="00193F4D" w:rsidRPr="009E07F2" w:rsidRDefault="00960C51" w:rsidP="00C849B1">
            <w:pPr>
              <w:pStyle w:val="DefaultText"/>
              <w:jc w:val="center"/>
              <w:rPr>
                <w:rFonts w:ascii="Arial" w:hAnsi="Arial" w:cs="Arial"/>
                <w:sz w:val="20"/>
              </w:rPr>
            </w:pPr>
            <w:r>
              <w:rPr>
                <w:rFonts w:ascii="Arial" w:hAnsi="Arial" w:cs="Arial"/>
                <w:sz w:val="20"/>
              </w:rPr>
              <w:t>x</w:t>
            </w:r>
          </w:p>
        </w:tc>
        <w:tc>
          <w:tcPr>
            <w:tcW w:w="3960" w:type="dxa"/>
          </w:tcPr>
          <w:p w14:paraId="73FD1BC9"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501FF258" w14:textId="77777777" w:rsidR="00193F4D" w:rsidRPr="009E07F2" w:rsidRDefault="00960C51" w:rsidP="00C849B1">
            <w:pPr>
              <w:pStyle w:val="DefaultText"/>
              <w:jc w:val="center"/>
              <w:rPr>
                <w:rFonts w:ascii="Arial" w:hAnsi="Arial" w:cs="Arial"/>
                <w:sz w:val="20"/>
              </w:rPr>
            </w:pPr>
            <w:r>
              <w:rPr>
                <w:rFonts w:ascii="Arial" w:hAnsi="Arial" w:cs="Arial"/>
                <w:sz w:val="20"/>
              </w:rPr>
              <w:t>x</w:t>
            </w:r>
          </w:p>
        </w:tc>
        <w:tc>
          <w:tcPr>
            <w:tcW w:w="3690" w:type="dxa"/>
          </w:tcPr>
          <w:p w14:paraId="74A0EB6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04E878AF" w14:textId="77777777" w:rsidTr="006B3298">
        <w:tc>
          <w:tcPr>
            <w:tcW w:w="810" w:type="dxa"/>
            <w:tcBorders>
              <w:top w:val="single" w:sz="4" w:space="0" w:color="auto"/>
              <w:bottom w:val="single" w:sz="4" w:space="0" w:color="auto"/>
            </w:tcBorders>
          </w:tcPr>
          <w:p w14:paraId="6FD679CB" w14:textId="77777777" w:rsidR="00193F4D" w:rsidRPr="009E07F2" w:rsidRDefault="00193F4D" w:rsidP="00C849B1">
            <w:pPr>
              <w:pStyle w:val="DefaultText"/>
              <w:jc w:val="center"/>
              <w:rPr>
                <w:rFonts w:ascii="Arial" w:hAnsi="Arial" w:cs="Arial"/>
                <w:sz w:val="20"/>
              </w:rPr>
            </w:pPr>
          </w:p>
        </w:tc>
        <w:tc>
          <w:tcPr>
            <w:tcW w:w="3960" w:type="dxa"/>
          </w:tcPr>
          <w:p w14:paraId="120B5FAE"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59623E4C" w14:textId="77777777" w:rsidR="00193F4D" w:rsidRPr="009E07F2" w:rsidRDefault="00193F4D" w:rsidP="00C849B1">
            <w:pPr>
              <w:pStyle w:val="DefaultText"/>
              <w:jc w:val="center"/>
              <w:rPr>
                <w:rFonts w:ascii="Arial" w:hAnsi="Arial" w:cs="Arial"/>
                <w:sz w:val="20"/>
              </w:rPr>
            </w:pPr>
          </w:p>
        </w:tc>
        <w:tc>
          <w:tcPr>
            <w:tcW w:w="3690" w:type="dxa"/>
          </w:tcPr>
          <w:p w14:paraId="28FCCA45"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7A6EDC87" w14:textId="77777777" w:rsidTr="006B3298">
        <w:tc>
          <w:tcPr>
            <w:tcW w:w="810" w:type="dxa"/>
            <w:tcBorders>
              <w:top w:val="single" w:sz="4" w:space="0" w:color="auto"/>
              <w:bottom w:val="single" w:sz="4" w:space="0" w:color="auto"/>
            </w:tcBorders>
          </w:tcPr>
          <w:p w14:paraId="656A8D37" w14:textId="77777777" w:rsidR="00193F4D" w:rsidRPr="009E07F2" w:rsidRDefault="00193F4D" w:rsidP="00C849B1">
            <w:pPr>
              <w:pStyle w:val="DefaultText"/>
              <w:jc w:val="center"/>
              <w:rPr>
                <w:rFonts w:ascii="Arial" w:hAnsi="Arial" w:cs="Arial"/>
                <w:sz w:val="20"/>
              </w:rPr>
            </w:pPr>
          </w:p>
        </w:tc>
        <w:tc>
          <w:tcPr>
            <w:tcW w:w="3960" w:type="dxa"/>
          </w:tcPr>
          <w:p w14:paraId="43B8674C"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145FB32B" w14:textId="77777777" w:rsidR="00193F4D" w:rsidRPr="009E07F2" w:rsidRDefault="00193F4D" w:rsidP="00C849B1">
            <w:pPr>
              <w:pStyle w:val="DefaultText"/>
              <w:jc w:val="center"/>
              <w:rPr>
                <w:rFonts w:ascii="Arial" w:hAnsi="Arial" w:cs="Arial"/>
                <w:sz w:val="20"/>
              </w:rPr>
            </w:pPr>
          </w:p>
        </w:tc>
        <w:tc>
          <w:tcPr>
            <w:tcW w:w="3690" w:type="dxa"/>
          </w:tcPr>
          <w:p w14:paraId="366922F5"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20527B0D" w14:textId="77777777" w:rsidTr="006B3298">
        <w:tc>
          <w:tcPr>
            <w:tcW w:w="810" w:type="dxa"/>
            <w:tcBorders>
              <w:top w:val="single" w:sz="4" w:space="0" w:color="auto"/>
              <w:bottom w:val="single" w:sz="4" w:space="0" w:color="auto"/>
            </w:tcBorders>
          </w:tcPr>
          <w:p w14:paraId="0A0F2AD8" w14:textId="77777777" w:rsidR="00193F4D" w:rsidRPr="009E07F2" w:rsidRDefault="00193F4D" w:rsidP="00C849B1">
            <w:pPr>
              <w:pStyle w:val="DefaultText"/>
              <w:jc w:val="center"/>
              <w:rPr>
                <w:rFonts w:ascii="Arial" w:hAnsi="Arial" w:cs="Arial"/>
                <w:sz w:val="20"/>
              </w:rPr>
            </w:pPr>
          </w:p>
        </w:tc>
        <w:tc>
          <w:tcPr>
            <w:tcW w:w="3960" w:type="dxa"/>
          </w:tcPr>
          <w:p w14:paraId="02EB676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1BEB9AF7" w14:textId="77777777" w:rsidR="00193F4D" w:rsidRPr="009E07F2" w:rsidRDefault="00193F4D" w:rsidP="00C849B1">
            <w:pPr>
              <w:pStyle w:val="DefaultText"/>
              <w:jc w:val="center"/>
              <w:rPr>
                <w:rFonts w:ascii="Arial" w:hAnsi="Arial" w:cs="Arial"/>
                <w:sz w:val="20"/>
              </w:rPr>
            </w:pPr>
          </w:p>
        </w:tc>
        <w:tc>
          <w:tcPr>
            <w:tcW w:w="3690" w:type="dxa"/>
          </w:tcPr>
          <w:p w14:paraId="38A4AB7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60FC5F55" w14:textId="77777777" w:rsidTr="006B3298">
        <w:tc>
          <w:tcPr>
            <w:tcW w:w="810" w:type="dxa"/>
            <w:tcBorders>
              <w:top w:val="single" w:sz="4" w:space="0" w:color="auto"/>
              <w:bottom w:val="single" w:sz="4" w:space="0" w:color="auto"/>
            </w:tcBorders>
          </w:tcPr>
          <w:p w14:paraId="17476982" w14:textId="77777777" w:rsidR="00193F4D" w:rsidRPr="009E07F2" w:rsidRDefault="00193F4D" w:rsidP="00C849B1">
            <w:pPr>
              <w:pStyle w:val="DefaultText"/>
              <w:jc w:val="center"/>
              <w:rPr>
                <w:rFonts w:ascii="Arial" w:hAnsi="Arial" w:cs="Arial"/>
                <w:sz w:val="20"/>
              </w:rPr>
            </w:pPr>
          </w:p>
        </w:tc>
        <w:tc>
          <w:tcPr>
            <w:tcW w:w="3960" w:type="dxa"/>
          </w:tcPr>
          <w:p w14:paraId="29A75427"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1354314A" w14:textId="77777777" w:rsidR="00193F4D" w:rsidRPr="009E07F2" w:rsidRDefault="00193F4D" w:rsidP="00C849B1">
            <w:pPr>
              <w:pStyle w:val="DefaultText"/>
              <w:jc w:val="center"/>
              <w:rPr>
                <w:rFonts w:ascii="Arial" w:hAnsi="Arial" w:cs="Arial"/>
                <w:sz w:val="20"/>
              </w:rPr>
            </w:pPr>
          </w:p>
        </w:tc>
        <w:tc>
          <w:tcPr>
            <w:tcW w:w="3690" w:type="dxa"/>
          </w:tcPr>
          <w:p w14:paraId="1FF3A48C"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46A7AB6A" w14:textId="77777777" w:rsidTr="006B3298">
        <w:tc>
          <w:tcPr>
            <w:tcW w:w="810" w:type="dxa"/>
            <w:tcBorders>
              <w:top w:val="single" w:sz="4" w:space="0" w:color="auto"/>
              <w:bottom w:val="single" w:sz="4" w:space="0" w:color="auto"/>
            </w:tcBorders>
          </w:tcPr>
          <w:p w14:paraId="4CE21CDD" w14:textId="77777777" w:rsidR="00193F4D" w:rsidRPr="009E07F2" w:rsidRDefault="00193F4D" w:rsidP="00C849B1">
            <w:pPr>
              <w:pStyle w:val="DefaultText"/>
              <w:jc w:val="center"/>
              <w:rPr>
                <w:rFonts w:ascii="Arial" w:hAnsi="Arial" w:cs="Arial"/>
                <w:sz w:val="20"/>
              </w:rPr>
            </w:pPr>
          </w:p>
        </w:tc>
        <w:tc>
          <w:tcPr>
            <w:tcW w:w="3960" w:type="dxa"/>
          </w:tcPr>
          <w:p w14:paraId="197A3416"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002CF5C1" w14:textId="77777777" w:rsidR="00193F4D" w:rsidRPr="009E07F2" w:rsidRDefault="00193F4D" w:rsidP="00C849B1">
            <w:pPr>
              <w:pStyle w:val="DefaultText"/>
              <w:jc w:val="center"/>
              <w:rPr>
                <w:rFonts w:ascii="Arial" w:hAnsi="Arial" w:cs="Arial"/>
                <w:sz w:val="20"/>
              </w:rPr>
            </w:pPr>
          </w:p>
        </w:tc>
        <w:tc>
          <w:tcPr>
            <w:tcW w:w="3690" w:type="dxa"/>
          </w:tcPr>
          <w:p w14:paraId="57DCA4B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2967ECCF" w14:textId="5EBA39FD" w:rsidR="00DB3043" w:rsidRPr="009E07F2" w:rsidRDefault="003069D2" w:rsidP="00B02A52">
      <w:pPr>
        <w:pStyle w:val="DefaultText"/>
        <w:tabs>
          <w:tab w:val="left" w:pos="2800"/>
        </w:tabs>
        <w:spacing w:before="120"/>
        <w:rPr>
          <w:rFonts w:ascii="Arial" w:hAnsi="Arial" w:cs="Arial"/>
          <w:sz w:val="20"/>
        </w:rPr>
      </w:pPr>
      <w:r>
        <w:rPr>
          <w:rFonts w:ascii="Arial" w:hAnsi="Arial" w:cs="Arial"/>
          <w:sz w:val="20"/>
        </w:rPr>
        <w:tab/>
      </w:r>
    </w:p>
    <w:p w14:paraId="12F478E0"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47CDDB47" w14:textId="77777777" w:rsidR="00DB3043" w:rsidRPr="009E07F2" w:rsidRDefault="00DB3043" w:rsidP="00A506CF">
      <w:pPr>
        <w:pStyle w:val="DefaultText"/>
        <w:spacing w:before="120"/>
        <w:rPr>
          <w:rFonts w:ascii="Arial" w:hAnsi="Arial" w:cs="Arial"/>
          <w:sz w:val="20"/>
        </w:rPr>
      </w:pPr>
    </w:p>
    <w:p w14:paraId="7E1D458D" w14:textId="2ED02F07" w:rsidR="00FE5A40" w:rsidRPr="00517447" w:rsidRDefault="00DB3043" w:rsidP="00517447">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2A3EF9FC" w14:textId="07EB1261" w:rsidR="00875C15" w:rsidRDefault="008018BF" w:rsidP="00EA4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This request is to d</w:t>
      </w:r>
      <w:r w:rsidRPr="008018BF">
        <w:rPr>
          <w:rFonts w:ascii="News Gothic" w:hAnsi="News Gothic"/>
          <w:b/>
          <w:sz w:val="22"/>
        </w:rPr>
        <w:t>evelop industry business practice standards to provide a cross-reference table for the NAESB WEQ OASIS Business Practice Standards (WEQ-000, 001, 002, 003, and 013) to provide specificity in determining which standards are linked together</w:t>
      </w:r>
    </w:p>
    <w:p w14:paraId="2363E984" w14:textId="77777777" w:rsidR="00875C15" w:rsidRDefault="00875C15" w:rsidP="00875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p>
    <w:p w14:paraId="300F7AAE" w14:textId="38570C98" w:rsidR="0090137E" w:rsidRDefault="0090137E">
      <w:pPr>
        <w:rPr>
          <w:rFonts w:ascii="News Gothic" w:hAnsi="News Gothic"/>
          <w:b/>
          <w:sz w:val="22"/>
        </w:rPr>
      </w:pPr>
      <w:r>
        <w:rPr>
          <w:rFonts w:ascii="News Gothic" w:hAnsi="News Gothic"/>
          <w:b/>
          <w:sz w:val="22"/>
        </w:rPr>
        <w:br w:type="page"/>
      </w:r>
    </w:p>
    <w:p w14:paraId="7E8AEFAE" w14:textId="77777777" w:rsidR="00875C15" w:rsidRDefault="00875C15" w:rsidP="00875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59A05F1B" w14:textId="5CE23229" w:rsidR="00A506CF" w:rsidRPr="00875C15" w:rsidRDefault="00875C15" w:rsidP="00875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sidR="00A506CF" w:rsidRPr="00875C15">
        <w:rPr>
          <w:rFonts w:ascii="Arial" w:hAnsi="Arial" w:cs="Arial"/>
          <w:b/>
          <w:caps/>
          <w:sz w:val="22"/>
        </w:rPr>
        <w:t>Recommended Standards</w:t>
      </w:r>
      <w:r w:rsidR="00A506CF" w:rsidRPr="00875C15">
        <w:rPr>
          <w:rFonts w:ascii="Arial" w:hAnsi="Arial" w:cs="Arial"/>
          <w:b/>
          <w:sz w:val="22"/>
        </w:rPr>
        <w:t>:</w:t>
      </w:r>
      <w:r w:rsidRPr="00875C15">
        <w:rPr>
          <w:rFonts w:ascii="Arial" w:hAnsi="Arial" w:cs="Arial"/>
          <w:b/>
          <w:sz w:val="22"/>
        </w:rPr>
        <w:tab/>
      </w:r>
    </w:p>
    <w:p w14:paraId="786D7622" w14:textId="77777777" w:rsidR="00960C51" w:rsidRDefault="00960C51" w:rsidP="00A506CF">
      <w:pPr>
        <w:pStyle w:val="DefaultText"/>
        <w:spacing w:before="120"/>
        <w:ind w:firstLine="720"/>
        <w:rPr>
          <w:rFonts w:ascii="Arial" w:hAnsi="Arial" w:cs="Arial"/>
          <w:b/>
          <w:sz w:val="22"/>
        </w:rPr>
      </w:pPr>
    </w:p>
    <w:p w14:paraId="3A47F182" w14:textId="56249137" w:rsidR="000A2FAA" w:rsidRPr="00143D56" w:rsidRDefault="000A2FAA" w:rsidP="000A2FAA">
      <w:pPr>
        <w:rPr>
          <w:rFonts w:ascii="Arial" w:hAnsi="Arial" w:cs="Arial"/>
          <w:b/>
          <w:sz w:val="28"/>
          <w:szCs w:val="28"/>
        </w:rPr>
      </w:pPr>
      <w:r w:rsidRPr="000A2FAA">
        <w:rPr>
          <w:rFonts w:ascii="Arial" w:hAnsi="Arial" w:cs="Arial"/>
          <w:b/>
          <w:sz w:val="28"/>
          <w:szCs w:val="28"/>
        </w:rPr>
        <w:t>Open Access Same-Time Information Systems (OASIS)</w:t>
      </w:r>
      <w:r>
        <w:rPr>
          <w:rFonts w:ascii="Arial" w:hAnsi="Arial" w:cs="Arial"/>
          <w:b/>
          <w:sz w:val="28"/>
          <w:szCs w:val="28"/>
        </w:rPr>
        <w:t xml:space="preserve"> WEQ-001</w:t>
      </w:r>
    </w:p>
    <w:p w14:paraId="7508DBC5" w14:textId="77777777" w:rsidR="000A2FAA" w:rsidRDefault="000A2FAA" w:rsidP="000A2FAA">
      <w:pPr>
        <w:autoSpaceDE w:val="0"/>
        <w:autoSpaceDN w:val="0"/>
        <w:adjustRightInd w:val="0"/>
        <w:ind w:left="900" w:hanging="900"/>
        <w:rPr>
          <w:rFonts w:ascii="Arial" w:hAnsi="Arial" w:cs="Arial"/>
          <w:b/>
          <w:color w:val="FF0000"/>
          <w:sz w:val="28"/>
          <w:szCs w:val="28"/>
          <w:u w:val="single"/>
          <w:shd w:val="clear" w:color="auto" w:fill="FFFF00"/>
        </w:rPr>
      </w:pPr>
      <w:r w:rsidRPr="00E12DF6">
        <w:rPr>
          <w:rFonts w:ascii="Arial" w:hAnsi="Arial" w:cs="Arial"/>
          <w:b/>
          <w:color w:val="FF0000"/>
          <w:sz w:val="28"/>
          <w:szCs w:val="28"/>
          <w:u w:val="single"/>
          <w:shd w:val="clear" w:color="auto" w:fill="FFFF00"/>
        </w:rPr>
        <w:t>NOTE:    SECTION/STANDARD NUMBERS PRECEDED WITH AN “</w:t>
      </w:r>
      <w:proofErr w:type="spellStart"/>
      <w:r w:rsidRPr="00E12DF6">
        <w:rPr>
          <w:rFonts w:ascii="Arial" w:hAnsi="Arial" w:cs="Arial"/>
          <w:b/>
          <w:color w:val="FF0000"/>
          <w:sz w:val="28"/>
          <w:szCs w:val="28"/>
          <w:u w:val="single"/>
          <w:shd w:val="clear" w:color="auto" w:fill="FFFF00"/>
        </w:rPr>
        <w:t>x”ARE</w:t>
      </w:r>
      <w:proofErr w:type="spellEnd"/>
      <w:r w:rsidRPr="00E12DF6">
        <w:rPr>
          <w:rFonts w:ascii="Arial" w:hAnsi="Arial" w:cs="Arial"/>
          <w:b/>
          <w:color w:val="FF0000"/>
          <w:sz w:val="28"/>
          <w:szCs w:val="28"/>
          <w:u w:val="single"/>
          <w:shd w:val="clear" w:color="auto" w:fill="FFFF00"/>
        </w:rPr>
        <w:t xml:space="preserve"> NEW SECTION(S)/STANDARD(S).  THESE SECTION/STANDARD NUMBERS ARE TO IMPROVE READABILITY WHILE THE STANDARDS ARE UNDER DEVELOPMENT.  FINAL NUMBERS WILL BE ASSIGNED BY NAESB STAFF AFTER RATIFICATION.</w:t>
      </w:r>
    </w:p>
    <w:p w14:paraId="6FE402B5" w14:textId="032F37B4" w:rsidR="000A2FAA" w:rsidRDefault="000A2FAA" w:rsidP="000A2FAA">
      <w:pPr>
        <w:rPr>
          <w:rFonts w:ascii="Arial" w:hAnsi="Arial" w:cs="Arial"/>
          <w:b/>
          <w:sz w:val="28"/>
          <w:szCs w:val="28"/>
        </w:rPr>
      </w:pPr>
    </w:p>
    <w:p w14:paraId="421E8946" w14:textId="6D5871E3" w:rsidR="009906B1" w:rsidRDefault="00683D10" w:rsidP="009906B1">
      <w:pPr>
        <w:ind w:left="1440" w:hanging="1440"/>
        <w:rPr>
          <w:rFonts w:ascii="Arial" w:hAnsi="Arial" w:cs="Arial"/>
          <w:sz w:val="22"/>
          <w:szCs w:val="22"/>
        </w:rPr>
      </w:pPr>
      <w:r>
        <w:rPr>
          <w:rFonts w:ascii="Arial" w:hAnsi="Arial" w:cs="Arial"/>
          <w:b/>
          <w:sz w:val="22"/>
          <w:szCs w:val="22"/>
        </w:rPr>
        <w:t>0</w:t>
      </w:r>
      <w:r w:rsidRPr="00E4127C">
        <w:rPr>
          <w:rFonts w:ascii="Arial" w:hAnsi="Arial" w:cs="Arial"/>
          <w:b/>
          <w:sz w:val="22"/>
          <w:szCs w:val="22"/>
        </w:rPr>
        <w:t>01-</w:t>
      </w:r>
      <w:r w:rsidR="009906B1">
        <w:rPr>
          <w:rFonts w:ascii="Arial" w:hAnsi="Arial" w:cs="Arial"/>
          <w:b/>
          <w:sz w:val="22"/>
          <w:szCs w:val="22"/>
        </w:rPr>
        <w:t>xx</w:t>
      </w:r>
      <w:r w:rsidRPr="00E4127C">
        <w:rPr>
          <w:rFonts w:ascii="Arial" w:hAnsi="Arial" w:cs="Arial"/>
          <w:sz w:val="22"/>
          <w:szCs w:val="22"/>
        </w:rPr>
        <w:tab/>
      </w:r>
      <w:r w:rsidR="005167B8" w:rsidRPr="005167B8">
        <w:rPr>
          <w:rFonts w:ascii="Arial" w:hAnsi="Arial" w:cs="Arial"/>
          <w:b/>
          <w:bCs/>
          <w:sz w:val="28"/>
          <w:szCs w:val="28"/>
        </w:rPr>
        <w:t xml:space="preserve">Appendix xx - </w:t>
      </w:r>
      <w:r w:rsidR="009906B1" w:rsidRPr="005167B8">
        <w:rPr>
          <w:rFonts w:ascii="Arial" w:hAnsi="Arial" w:cs="Arial"/>
          <w:b/>
          <w:bCs/>
          <w:sz w:val="28"/>
          <w:szCs w:val="28"/>
        </w:rPr>
        <w:t xml:space="preserve">OASIS </w:t>
      </w:r>
      <w:r w:rsidR="00177F67">
        <w:rPr>
          <w:rFonts w:ascii="Arial" w:hAnsi="Arial" w:cs="Arial"/>
          <w:b/>
          <w:bCs/>
          <w:sz w:val="28"/>
          <w:szCs w:val="28"/>
        </w:rPr>
        <w:t xml:space="preserve">Business Practice Standards </w:t>
      </w:r>
      <w:r w:rsidR="009906B1" w:rsidRPr="005167B8">
        <w:rPr>
          <w:rFonts w:ascii="Arial" w:hAnsi="Arial" w:cs="Arial"/>
          <w:b/>
          <w:bCs/>
          <w:sz w:val="28"/>
          <w:szCs w:val="28"/>
        </w:rPr>
        <w:t>Cross Reference Table</w:t>
      </w:r>
    </w:p>
    <w:p w14:paraId="44B9B4B6" w14:textId="0245367C" w:rsidR="009906B1" w:rsidRDefault="009906B1" w:rsidP="00683D10">
      <w:pPr>
        <w:ind w:left="1620" w:hanging="1620"/>
        <w:rPr>
          <w:rFonts w:ascii="Arial" w:hAnsi="Arial" w:cs="Arial"/>
          <w:sz w:val="22"/>
          <w:szCs w:val="22"/>
        </w:rPr>
      </w:pPr>
    </w:p>
    <w:p w14:paraId="3447DB22" w14:textId="43AE8803" w:rsidR="005167B8" w:rsidRDefault="005167B8" w:rsidP="00683D10">
      <w:pPr>
        <w:ind w:left="1620" w:hanging="1620"/>
        <w:rPr>
          <w:rFonts w:ascii="Arial" w:hAnsi="Arial" w:cs="Arial"/>
          <w:sz w:val="22"/>
          <w:szCs w:val="22"/>
        </w:rPr>
      </w:pPr>
    </w:p>
    <w:p w14:paraId="2E1BCCC0" w14:textId="635ABF5C" w:rsidR="005167B8" w:rsidRPr="00346041" w:rsidRDefault="005167B8" w:rsidP="005167B8">
      <w:pPr>
        <w:ind w:left="1620" w:hanging="1620"/>
        <w:rPr>
          <w:rFonts w:ascii="Arial" w:hAnsi="Arial" w:cs="Arial"/>
          <w:b/>
          <w:bCs/>
          <w:sz w:val="22"/>
          <w:szCs w:val="22"/>
          <w:u w:val="single"/>
        </w:rPr>
      </w:pPr>
      <w:r w:rsidRPr="00346041">
        <w:rPr>
          <w:rFonts w:ascii="Arial" w:hAnsi="Arial" w:cs="Arial"/>
          <w:b/>
          <w:bCs/>
          <w:sz w:val="22"/>
          <w:szCs w:val="22"/>
          <w:u w:val="single"/>
        </w:rPr>
        <w:t>Introduction</w:t>
      </w:r>
    </w:p>
    <w:p w14:paraId="2B6C1386" w14:textId="77777777" w:rsidR="005167B8" w:rsidRDefault="005167B8" w:rsidP="005167B8">
      <w:pPr>
        <w:ind w:left="1620" w:hanging="1620"/>
        <w:rPr>
          <w:rFonts w:ascii="Arial" w:hAnsi="Arial" w:cs="Arial"/>
          <w:sz w:val="22"/>
          <w:szCs w:val="22"/>
        </w:rPr>
      </w:pPr>
    </w:p>
    <w:p w14:paraId="67AE0253" w14:textId="31688951" w:rsidR="00683D10" w:rsidRDefault="00346041" w:rsidP="005167B8">
      <w:pPr>
        <w:rPr>
          <w:rFonts w:ascii="Arial" w:hAnsi="Arial" w:cs="Arial"/>
          <w:sz w:val="22"/>
          <w:szCs w:val="22"/>
        </w:rPr>
      </w:pPr>
      <w:r>
        <w:rPr>
          <w:rFonts w:ascii="Arial" w:hAnsi="Arial" w:cs="Arial"/>
          <w:sz w:val="22"/>
          <w:szCs w:val="22"/>
        </w:rPr>
        <w:t>T</w:t>
      </w:r>
      <w:r w:rsidR="005167B8">
        <w:rPr>
          <w:rFonts w:ascii="Arial" w:hAnsi="Arial" w:cs="Arial"/>
          <w:sz w:val="22"/>
          <w:szCs w:val="22"/>
        </w:rPr>
        <w:t xml:space="preserve">he </w:t>
      </w:r>
      <w:r w:rsidR="00683D10" w:rsidRPr="00E4127C">
        <w:rPr>
          <w:rFonts w:ascii="Arial" w:hAnsi="Arial" w:cs="Arial"/>
          <w:sz w:val="22"/>
          <w:szCs w:val="22"/>
        </w:rPr>
        <w:t>Business Practice Standard WEQ-001-</w:t>
      </w:r>
      <w:r w:rsidR="009906B1">
        <w:rPr>
          <w:rFonts w:ascii="Arial" w:hAnsi="Arial" w:cs="Arial"/>
          <w:sz w:val="22"/>
          <w:szCs w:val="22"/>
        </w:rPr>
        <w:t>x</w:t>
      </w:r>
      <w:r w:rsidR="005167B8">
        <w:rPr>
          <w:rFonts w:ascii="Arial" w:hAnsi="Arial" w:cs="Arial"/>
          <w:sz w:val="22"/>
          <w:szCs w:val="22"/>
        </w:rPr>
        <w:t>x</w:t>
      </w:r>
      <w:r w:rsidR="00683D10" w:rsidRPr="00E4127C">
        <w:rPr>
          <w:rFonts w:ascii="Arial" w:hAnsi="Arial" w:cs="Arial"/>
          <w:sz w:val="22"/>
          <w:szCs w:val="22"/>
        </w:rPr>
        <w:t xml:space="preserve"> </w:t>
      </w:r>
      <w:r w:rsidR="005167B8">
        <w:rPr>
          <w:rFonts w:ascii="Arial" w:hAnsi="Arial" w:cs="Arial"/>
          <w:sz w:val="22"/>
          <w:szCs w:val="22"/>
        </w:rPr>
        <w:t xml:space="preserve">provides a central location </w:t>
      </w:r>
      <w:r>
        <w:rPr>
          <w:rFonts w:ascii="Arial" w:hAnsi="Arial" w:cs="Arial"/>
          <w:sz w:val="22"/>
          <w:szCs w:val="22"/>
        </w:rPr>
        <w:t>to identify and document those standards that are associated with one another across the OASIS Business Practice Standards WEQ-000, WEQ-001, WEQ-002, WEQ-003, and WEQ-013.</w:t>
      </w:r>
    </w:p>
    <w:p w14:paraId="6EC8B2B7" w14:textId="7E6569C0" w:rsidR="00683D10" w:rsidRPr="00346041" w:rsidRDefault="00683D10" w:rsidP="00346041">
      <w:pPr>
        <w:rPr>
          <w:rFonts w:ascii="Arial" w:hAnsi="Arial"/>
          <w:b/>
          <w:sz w:val="22"/>
          <w:szCs w:val="22"/>
          <w:u w:val="single"/>
        </w:rPr>
      </w:pPr>
    </w:p>
    <w:tbl>
      <w:tblPr>
        <w:tblpPr w:leftFromText="180" w:rightFromText="180" w:vertAnchor="text" w:horzAnchor="margin"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456"/>
        <w:gridCol w:w="1398"/>
        <w:gridCol w:w="1488"/>
        <w:gridCol w:w="1488"/>
        <w:gridCol w:w="1488"/>
        <w:gridCol w:w="1482"/>
      </w:tblGrid>
      <w:tr w:rsidR="00683D10" w:rsidRPr="00A25A9A" w14:paraId="4735E002" w14:textId="77777777" w:rsidTr="009906B1">
        <w:trPr>
          <w:tblHeader/>
        </w:trPr>
        <w:tc>
          <w:tcPr>
            <w:tcW w:w="624" w:type="pct"/>
            <w:shd w:val="clear" w:color="auto" w:fill="D9D9D9" w:themeFill="background1" w:themeFillShade="D9"/>
            <w:vAlign w:val="center"/>
          </w:tcPr>
          <w:p w14:paraId="4EFE2DE5" w14:textId="2E51753A" w:rsidR="00683D10" w:rsidRPr="00E4127C" w:rsidRDefault="009906B1" w:rsidP="00683D10">
            <w:pPr>
              <w:keepNext/>
              <w:keepLines/>
              <w:spacing w:before="40" w:after="60"/>
              <w:rPr>
                <w:rFonts w:ascii="Arial" w:hAnsi="Arial" w:cs="Arial"/>
                <w:b/>
              </w:rPr>
            </w:pPr>
            <w:r>
              <w:rPr>
                <w:rFonts w:ascii="Arial" w:hAnsi="Arial" w:cs="Arial"/>
                <w:b/>
              </w:rPr>
              <w:lastRenderedPageBreak/>
              <w:t>Process</w:t>
            </w:r>
          </w:p>
        </w:tc>
        <w:tc>
          <w:tcPr>
            <w:tcW w:w="724" w:type="pct"/>
            <w:shd w:val="clear" w:color="auto" w:fill="D9D9D9" w:themeFill="background1" w:themeFillShade="D9"/>
            <w:vAlign w:val="center"/>
          </w:tcPr>
          <w:p w14:paraId="0833932B" w14:textId="31DA3727" w:rsidR="00683D10" w:rsidRPr="00E4127C" w:rsidRDefault="009906B1" w:rsidP="00683D10">
            <w:pPr>
              <w:keepNext/>
              <w:keepLines/>
              <w:spacing w:before="40" w:after="60"/>
              <w:rPr>
                <w:rFonts w:ascii="Arial" w:hAnsi="Arial" w:cs="Arial"/>
                <w:b/>
              </w:rPr>
            </w:pPr>
            <w:r>
              <w:rPr>
                <w:rFonts w:ascii="Arial" w:hAnsi="Arial" w:cs="Arial"/>
                <w:b/>
              </w:rPr>
              <w:t>WEQ-000</w:t>
            </w:r>
          </w:p>
        </w:tc>
        <w:tc>
          <w:tcPr>
            <w:tcW w:w="695" w:type="pct"/>
            <w:shd w:val="clear" w:color="auto" w:fill="D9D9D9" w:themeFill="background1" w:themeFillShade="D9"/>
            <w:vAlign w:val="center"/>
          </w:tcPr>
          <w:p w14:paraId="3DA19E74" w14:textId="4C7592EA" w:rsidR="00683D10" w:rsidRPr="00E4127C" w:rsidRDefault="009906B1" w:rsidP="00683D10">
            <w:pPr>
              <w:keepNext/>
              <w:keepLines/>
              <w:spacing w:before="40" w:after="60"/>
              <w:rPr>
                <w:rFonts w:ascii="Arial" w:hAnsi="Arial" w:cs="Arial"/>
                <w:b/>
              </w:rPr>
            </w:pPr>
            <w:r>
              <w:rPr>
                <w:rFonts w:ascii="Arial" w:hAnsi="Arial" w:cs="Arial"/>
                <w:b/>
              </w:rPr>
              <w:t>WEQ-001</w:t>
            </w:r>
          </w:p>
        </w:tc>
        <w:tc>
          <w:tcPr>
            <w:tcW w:w="740" w:type="pct"/>
            <w:shd w:val="clear" w:color="auto" w:fill="D9D9D9" w:themeFill="background1" w:themeFillShade="D9"/>
            <w:vAlign w:val="center"/>
          </w:tcPr>
          <w:p w14:paraId="7C48AD11" w14:textId="2E00F0EE" w:rsidR="00683D10" w:rsidRPr="00E4127C" w:rsidRDefault="009906B1" w:rsidP="00683D10">
            <w:pPr>
              <w:keepNext/>
              <w:keepLines/>
              <w:spacing w:before="40" w:after="60"/>
              <w:rPr>
                <w:rFonts w:ascii="Arial" w:hAnsi="Arial" w:cs="Arial"/>
                <w:b/>
              </w:rPr>
            </w:pPr>
            <w:r>
              <w:rPr>
                <w:rFonts w:ascii="Arial" w:hAnsi="Arial" w:cs="Arial"/>
                <w:b/>
              </w:rPr>
              <w:t>WEQ-002</w:t>
            </w:r>
          </w:p>
        </w:tc>
        <w:tc>
          <w:tcPr>
            <w:tcW w:w="740" w:type="pct"/>
            <w:shd w:val="clear" w:color="auto" w:fill="D9D9D9" w:themeFill="background1" w:themeFillShade="D9"/>
            <w:vAlign w:val="center"/>
          </w:tcPr>
          <w:p w14:paraId="0B2458B8" w14:textId="26C03867" w:rsidR="00683D10" w:rsidRPr="00E4127C" w:rsidRDefault="009906B1" w:rsidP="00683D10">
            <w:pPr>
              <w:keepNext/>
              <w:keepLines/>
              <w:spacing w:before="40" w:after="60"/>
              <w:rPr>
                <w:rFonts w:ascii="Arial" w:hAnsi="Arial" w:cs="Arial"/>
                <w:b/>
                <w:vertAlign w:val="superscript"/>
              </w:rPr>
            </w:pPr>
            <w:r>
              <w:rPr>
                <w:rFonts w:ascii="Arial" w:hAnsi="Arial" w:cs="Arial"/>
                <w:b/>
              </w:rPr>
              <w:t>WEQ-003</w:t>
            </w:r>
          </w:p>
        </w:tc>
        <w:tc>
          <w:tcPr>
            <w:tcW w:w="740" w:type="pct"/>
            <w:shd w:val="clear" w:color="auto" w:fill="D9D9D9" w:themeFill="background1" w:themeFillShade="D9"/>
            <w:vAlign w:val="center"/>
          </w:tcPr>
          <w:p w14:paraId="0C6C41EB" w14:textId="3F0ABF0E" w:rsidR="00683D10" w:rsidRPr="00E4127C" w:rsidRDefault="009906B1" w:rsidP="00683D10">
            <w:pPr>
              <w:keepNext/>
              <w:keepLines/>
              <w:spacing w:before="40" w:after="60"/>
              <w:rPr>
                <w:rFonts w:ascii="Arial" w:hAnsi="Arial" w:cs="Arial"/>
                <w:b/>
              </w:rPr>
            </w:pPr>
            <w:r>
              <w:rPr>
                <w:rFonts w:ascii="Arial" w:hAnsi="Arial" w:cs="Arial"/>
                <w:b/>
              </w:rPr>
              <w:t>WEQ-013</w:t>
            </w:r>
          </w:p>
        </w:tc>
        <w:tc>
          <w:tcPr>
            <w:tcW w:w="738" w:type="pct"/>
            <w:shd w:val="clear" w:color="auto" w:fill="D9D9D9" w:themeFill="background1" w:themeFillShade="D9"/>
          </w:tcPr>
          <w:p w14:paraId="30299B41" w14:textId="0E87D5AC" w:rsidR="00683D10" w:rsidRPr="00E4127C" w:rsidRDefault="00683D10" w:rsidP="00683D10">
            <w:pPr>
              <w:keepNext/>
              <w:keepLines/>
              <w:spacing w:before="40" w:after="60"/>
              <w:rPr>
                <w:rFonts w:ascii="Arial" w:hAnsi="Arial" w:cs="Arial"/>
                <w:b/>
              </w:rPr>
            </w:pPr>
          </w:p>
        </w:tc>
      </w:tr>
      <w:tr w:rsidR="009906B1" w:rsidRPr="009906B1" w14:paraId="0045DFC2" w14:textId="77777777" w:rsidTr="009906B1">
        <w:trPr>
          <w:tblHeader/>
        </w:trPr>
        <w:tc>
          <w:tcPr>
            <w:tcW w:w="624" w:type="pct"/>
            <w:shd w:val="clear" w:color="auto" w:fill="auto"/>
            <w:vAlign w:val="center"/>
          </w:tcPr>
          <w:p w14:paraId="6AACB5D0" w14:textId="7946A5C0" w:rsidR="009906B1" w:rsidRPr="009906B1" w:rsidRDefault="009906B1" w:rsidP="00683D10">
            <w:pPr>
              <w:keepNext/>
              <w:keepLines/>
              <w:spacing w:before="40" w:after="60"/>
              <w:rPr>
                <w:rFonts w:ascii="Arial" w:hAnsi="Arial" w:cs="Arial"/>
                <w:bCs/>
              </w:rPr>
            </w:pPr>
            <w:r>
              <w:rPr>
                <w:rFonts w:ascii="Arial" w:hAnsi="Arial" w:cs="Arial"/>
                <w:bCs/>
              </w:rPr>
              <w:t>Preemption-ROFR Process</w:t>
            </w:r>
          </w:p>
        </w:tc>
        <w:tc>
          <w:tcPr>
            <w:tcW w:w="724" w:type="pct"/>
            <w:shd w:val="clear" w:color="auto" w:fill="auto"/>
            <w:vAlign w:val="center"/>
          </w:tcPr>
          <w:p w14:paraId="2BDC5345" w14:textId="77777777" w:rsidR="009B1702" w:rsidRDefault="009B1702" w:rsidP="00683D10">
            <w:pPr>
              <w:keepNext/>
              <w:keepLines/>
              <w:spacing w:before="40" w:after="60"/>
              <w:rPr>
                <w:rFonts w:ascii="Arial" w:hAnsi="Arial" w:cs="Arial"/>
              </w:rPr>
            </w:pPr>
            <w:r>
              <w:rPr>
                <w:rFonts w:ascii="Arial" w:hAnsi="Arial" w:cs="Arial"/>
              </w:rPr>
              <w:t>AFC</w:t>
            </w:r>
          </w:p>
          <w:p w14:paraId="2D18578B" w14:textId="6F5850F6" w:rsidR="009B1702" w:rsidRDefault="009B1702" w:rsidP="00683D10">
            <w:pPr>
              <w:keepNext/>
              <w:keepLines/>
              <w:spacing w:before="40" w:after="60"/>
              <w:rPr>
                <w:rFonts w:ascii="Arial" w:hAnsi="Arial" w:cs="Arial"/>
              </w:rPr>
            </w:pPr>
            <w:r>
              <w:rPr>
                <w:rFonts w:ascii="Arial" w:hAnsi="Arial" w:cs="Arial"/>
              </w:rPr>
              <w:t>Area Interchange Methodology</w:t>
            </w:r>
          </w:p>
          <w:p w14:paraId="2A26E242" w14:textId="248038E6" w:rsidR="00E65602" w:rsidRDefault="00E65602" w:rsidP="00683D10">
            <w:pPr>
              <w:keepNext/>
              <w:keepLines/>
              <w:spacing w:before="40" w:after="60"/>
              <w:rPr>
                <w:rFonts w:ascii="Arial" w:hAnsi="Arial" w:cs="Arial"/>
              </w:rPr>
            </w:pPr>
            <w:proofErr w:type="spellStart"/>
            <w:r>
              <w:rPr>
                <w:rFonts w:ascii="Arial" w:hAnsi="Arial" w:cs="Arial"/>
              </w:rPr>
              <w:t>ARef</w:t>
            </w:r>
            <w:proofErr w:type="spellEnd"/>
          </w:p>
          <w:p w14:paraId="66138B6C" w14:textId="454E55AF" w:rsidR="00FD064A" w:rsidRDefault="00FD064A" w:rsidP="00683D10">
            <w:pPr>
              <w:keepNext/>
              <w:keepLines/>
              <w:spacing w:before="40" w:after="60"/>
              <w:rPr>
                <w:rFonts w:ascii="Arial" w:hAnsi="Arial" w:cs="Arial"/>
              </w:rPr>
            </w:pPr>
            <w:r>
              <w:rPr>
                <w:rFonts w:ascii="Arial" w:hAnsi="Arial" w:cs="Arial"/>
              </w:rPr>
              <w:t>Assignee</w:t>
            </w:r>
          </w:p>
          <w:p w14:paraId="18592B69" w14:textId="204E1A6B" w:rsidR="00E65602" w:rsidRDefault="00E65602" w:rsidP="00683D10">
            <w:pPr>
              <w:keepNext/>
              <w:keepLines/>
              <w:spacing w:before="40" w:after="60"/>
              <w:rPr>
                <w:rFonts w:ascii="Arial" w:hAnsi="Arial" w:cs="Arial"/>
              </w:rPr>
            </w:pPr>
            <w:r>
              <w:rPr>
                <w:rFonts w:ascii="Arial" w:hAnsi="Arial" w:cs="Arial"/>
              </w:rPr>
              <w:t>ATC</w:t>
            </w:r>
          </w:p>
          <w:p w14:paraId="26006C75" w14:textId="1E363BAA" w:rsidR="009B1702" w:rsidRDefault="00177F67" w:rsidP="00683D10">
            <w:pPr>
              <w:keepNext/>
              <w:keepLines/>
              <w:spacing w:before="40" w:after="60"/>
              <w:rPr>
                <w:rFonts w:ascii="Arial" w:hAnsi="Arial" w:cs="Arial"/>
              </w:rPr>
            </w:pPr>
            <w:r w:rsidRPr="00177F67">
              <w:rPr>
                <w:rFonts w:ascii="Arial" w:hAnsi="Arial" w:cs="Arial"/>
              </w:rPr>
              <w:t>Challenger</w:t>
            </w:r>
          </w:p>
          <w:p w14:paraId="40A770B1" w14:textId="12CC5392" w:rsidR="003756A2" w:rsidRDefault="003756A2" w:rsidP="00683D10">
            <w:pPr>
              <w:keepNext/>
              <w:keepLines/>
              <w:spacing w:before="40" w:after="60"/>
              <w:rPr>
                <w:rFonts w:ascii="Arial" w:hAnsi="Arial" w:cs="Arial"/>
              </w:rPr>
            </w:pPr>
            <w:r w:rsidRPr="00177F67">
              <w:rPr>
                <w:rFonts w:ascii="Arial" w:hAnsi="Arial" w:cs="Arial"/>
              </w:rPr>
              <w:t>Coordinated Group</w:t>
            </w:r>
          </w:p>
          <w:p w14:paraId="34F67DA6" w14:textId="6CFBE1D7" w:rsidR="00177F67" w:rsidRDefault="00177F67" w:rsidP="00177F67">
            <w:pPr>
              <w:keepNext/>
              <w:keepLines/>
              <w:spacing w:before="40" w:after="60"/>
              <w:rPr>
                <w:rFonts w:ascii="Arial" w:hAnsi="Arial" w:cs="Arial"/>
                <w:bCs/>
              </w:rPr>
            </w:pPr>
            <w:r w:rsidRPr="00177F67">
              <w:rPr>
                <w:rFonts w:ascii="Arial" w:hAnsi="Arial" w:cs="Arial"/>
                <w:bCs/>
              </w:rPr>
              <w:t>Coordinated Requests</w:t>
            </w:r>
          </w:p>
          <w:p w14:paraId="1613ECD8" w14:textId="37DA7F4D" w:rsidR="00BA47F1" w:rsidRPr="00177F67" w:rsidRDefault="00BA47F1" w:rsidP="00177F67">
            <w:pPr>
              <w:keepNext/>
              <w:keepLines/>
              <w:spacing w:before="40" w:after="60"/>
              <w:rPr>
                <w:rFonts w:ascii="Arial" w:hAnsi="Arial" w:cs="Arial"/>
                <w:bCs/>
              </w:rPr>
            </w:pPr>
            <w:r>
              <w:rPr>
                <w:rFonts w:ascii="Arial" w:hAnsi="Arial" w:cs="Arial"/>
                <w:bCs/>
              </w:rPr>
              <w:t>Curtailment</w:t>
            </w:r>
          </w:p>
          <w:p w14:paraId="712BC0DC" w14:textId="5DD2B2E4" w:rsidR="00177F67" w:rsidRDefault="00177F67" w:rsidP="00177F67">
            <w:pPr>
              <w:keepNext/>
              <w:keepLines/>
              <w:spacing w:before="40" w:after="60"/>
              <w:rPr>
                <w:rFonts w:ascii="Arial" w:hAnsi="Arial" w:cs="Arial"/>
              </w:rPr>
            </w:pPr>
            <w:r w:rsidRPr="00177F67">
              <w:rPr>
                <w:rFonts w:ascii="Arial" w:hAnsi="Arial" w:cs="Arial"/>
              </w:rPr>
              <w:t>Defender</w:t>
            </w:r>
          </w:p>
          <w:p w14:paraId="7725CD4F" w14:textId="30D985D5" w:rsidR="00E65602" w:rsidRDefault="00E65602" w:rsidP="00177F67">
            <w:pPr>
              <w:keepNext/>
              <w:keepLines/>
              <w:spacing w:before="40" w:after="60"/>
              <w:rPr>
                <w:rFonts w:ascii="Arial" w:hAnsi="Arial" w:cs="Arial"/>
              </w:rPr>
            </w:pPr>
            <w:r>
              <w:rPr>
                <w:rFonts w:ascii="Arial" w:hAnsi="Arial" w:cs="Arial"/>
              </w:rPr>
              <w:t>Dependents</w:t>
            </w:r>
          </w:p>
          <w:p w14:paraId="16F7B408" w14:textId="6939EEB7" w:rsidR="00BA47F1" w:rsidRDefault="00BA47F1" w:rsidP="00177F67">
            <w:pPr>
              <w:keepNext/>
              <w:keepLines/>
              <w:spacing w:before="40" w:after="60"/>
              <w:rPr>
                <w:rFonts w:ascii="Arial" w:hAnsi="Arial" w:cs="Arial"/>
              </w:rPr>
            </w:pPr>
            <w:r>
              <w:rPr>
                <w:rFonts w:ascii="Arial" w:hAnsi="Arial" w:cs="Arial"/>
              </w:rPr>
              <w:t>DNR</w:t>
            </w:r>
          </w:p>
          <w:p w14:paraId="6E87E202" w14:textId="4E63C184" w:rsidR="00FD064A" w:rsidRDefault="00FD064A" w:rsidP="00177F67">
            <w:pPr>
              <w:keepNext/>
              <w:keepLines/>
              <w:spacing w:before="40" w:after="60"/>
              <w:rPr>
                <w:rFonts w:ascii="Arial" w:hAnsi="Arial" w:cs="Arial"/>
              </w:rPr>
            </w:pPr>
            <w:r>
              <w:rPr>
                <w:rFonts w:ascii="Arial" w:hAnsi="Arial" w:cs="Arial"/>
              </w:rPr>
              <w:t>E-mail</w:t>
            </w:r>
          </w:p>
          <w:p w14:paraId="66AF2BBD" w14:textId="0169BF02" w:rsidR="009B1702" w:rsidRDefault="009B1702" w:rsidP="00177F67">
            <w:pPr>
              <w:keepNext/>
              <w:keepLines/>
              <w:spacing w:before="40" w:after="60"/>
              <w:rPr>
                <w:rFonts w:ascii="Arial" w:hAnsi="Arial" w:cs="Arial"/>
              </w:rPr>
            </w:pPr>
            <w:proofErr w:type="spellStart"/>
            <w:r>
              <w:rPr>
                <w:rFonts w:ascii="Arial" w:hAnsi="Arial" w:cs="Arial"/>
              </w:rPr>
              <w:t>Flowgate</w:t>
            </w:r>
            <w:proofErr w:type="spellEnd"/>
            <w:r>
              <w:rPr>
                <w:rFonts w:ascii="Arial" w:hAnsi="Arial" w:cs="Arial"/>
              </w:rPr>
              <w:t xml:space="preserve"> Methodology</w:t>
            </w:r>
          </w:p>
          <w:p w14:paraId="574C3BE1" w14:textId="4AEA69D0" w:rsidR="00BA47F1" w:rsidRDefault="00BA47F1" w:rsidP="00177F67">
            <w:pPr>
              <w:keepNext/>
              <w:keepLines/>
              <w:spacing w:before="40" w:after="60"/>
              <w:rPr>
                <w:rFonts w:ascii="Arial" w:hAnsi="Arial" w:cs="Arial"/>
              </w:rPr>
            </w:pPr>
            <w:r>
              <w:rPr>
                <w:rFonts w:ascii="Arial" w:hAnsi="Arial" w:cs="Arial"/>
              </w:rPr>
              <w:t>NHM</w:t>
            </w:r>
          </w:p>
          <w:p w14:paraId="1DEA26BC" w14:textId="272724B5" w:rsidR="009B1702" w:rsidRDefault="009B1702" w:rsidP="00177F67">
            <w:pPr>
              <w:keepNext/>
              <w:keepLines/>
              <w:spacing w:before="40" w:after="60"/>
              <w:rPr>
                <w:rFonts w:ascii="Arial" w:hAnsi="Arial" w:cs="Arial"/>
              </w:rPr>
            </w:pPr>
            <w:r>
              <w:rPr>
                <w:rFonts w:ascii="Arial" w:hAnsi="Arial" w:cs="Arial"/>
              </w:rPr>
              <w:t>NITS</w:t>
            </w:r>
          </w:p>
          <w:p w14:paraId="79DA4FF6" w14:textId="29E36427" w:rsidR="00BA47F1" w:rsidRPr="00177F67" w:rsidRDefault="00BA47F1" w:rsidP="00177F67">
            <w:pPr>
              <w:keepNext/>
              <w:keepLines/>
              <w:spacing w:before="40" w:after="60"/>
              <w:rPr>
                <w:rFonts w:ascii="Arial" w:hAnsi="Arial" w:cs="Arial"/>
              </w:rPr>
            </w:pPr>
            <w:r>
              <w:rPr>
                <w:rFonts w:ascii="Arial" w:hAnsi="Arial" w:cs="Arial"/>
              </w:rPr>
              <w:t>NL</w:t>
            </w:r>
          </w:p>
          <w:p w14:paraId="64763123" w14:textId="72FD07EA" w:rsidR="00177F67" w:rsidRDefault="00177F67" w:rsidP="00177F67">
            <w:pPr>
              <w:keepNext/>
              <w:keepLines/>
              <w:spacing w:before="40" w:after="60"/>
              <w:rPr>
                <w:rFonts w:ascii="Arial" w:hAnsi="Arial" w:cs="Arial"/>
              </w:rPr>
            </w:pPr>
            <w:r w:rsidRPr="00177F67">
              <w:rPr>
                <w:rFonts w:ascii="Arial" w:hAnsi="Arial" w:cs="Arial"/>
              </w:rPr>
              <w:t>Parent Reservation</w:t>
            </w:r>
          </w:p>
          <w:p w14:paraId="702580A2" w14:textId="44A39160" w:rsidR="00177F67" w:rsidRDefault="00177F67" w:rsidP="00177F67">
            <w:pPr>
              <w:keepNext/>
              <w:keepLines/>
              <w:spacing w:before="40" w:after="60"/>
              <w:rPr>
                <w:rFonts w:ascii="Arial" w:hAnsi="Arial" w:cs="Arial"/>
              </w:rPr>
            </w:pPr>
            <w:r w:rsidRPr="00177F67">
              <w:rPr>
                <w:rFonts w:ascii="Arial" w:hAnsi="Arial" w:cs="Arial"/>
              </w:rPr>
              <w:t>Preemption</w:t>
            </w:r>
          </w:p>
          <w:p w14:paraId="520CF554" w14:textId="19E32F7D" w:rsidR="00BA47F1" w:rsidRDefault="00BA47F1" w:rsidP="00177F67">
            <w:pPr>
              <w:keepNext/>
              <w:keepLines/>
              <w:spacing w:before="40" w:after="60"/>
              <w:rPr>
                <w:rFonts w:ascii="Arial" w:hAnsi="Arial" w:cs="Arial"/>
              </w:rPr>
            </w:pPr>
            <w:r>
              <w:rPr>
                <w:rFonts w:ascii="Arial" w:hAnsi="Arial" w:cs="Arial"/>
              </w:rPr>
              <w:t>PTP</w:t>
            </w:r>
          </w:p>
          <w:p w14:paraId="7C9E8AC9" w14:textId="693F3335" w:rsidR="009B1702" w:rsidRPr="00177F67" w:rsidRDefault="009B1702" w:rsidP="00177F67">
            <w:pPr>
              <w:keepNext/>
              <w:keepLines/>
              <w:spacing w:before="40" w:after="60"/>
              <w:rPr>
                <w:rFonts w:ascii="Arial" w:hAnsi="Arial" w:cs="Arial"/>
              </w:rPr>
            </w:pPr>
            <w:r>
              <w:rPr>
                <w:rFonts w:ascii="Arial" w:hAnsi="Arial" w:cs="Arial"/>
              </w:rPr>
              <w:t>Rated System Path Methodology</w:t>
            </w:r>
          </w:p>
          <w:p w14:paraId="1BF681AD" w14:textId="77777777" w:rsidR="00177F67" w:rsidRDefault="00177F67" w:rsidP="00683D10">
            <w:pPr>
              <w:keepNext/>
              <w:keepLines/>
              <w:spacing w:before="40" w:after="60"/>
              <w:rPr>
                <w:rFonts w:ascii="Arial" w:hAnsi="Arial" w:cs="Arial"/>
                <w:sz w:val="22"/>
                <w:szCs w:val="22"/>
              </w:rPr>
            </w:pPr>
            <w:r>
              <w:rPr>
                <w:rFonts w:ascii="Arial" w:hAnsi="Arial" w:cs="Arial"/>
                <w:sz w:val="22"/>
                <w:szCs w:val="22"/>
              </w:rPr>
              <w:t>Redirect</w:t>
            </w:r>
          </w:p>
          <w:p w14:paraId="461B3B1F" w14:textId="7C51DEA7" w:rsidR="00177F67" w:rsidRDefault="00177F67" w:rsidP="00683D10">
            <w:pPr>
              <w:keepNext/>
              <w:keepLines/>
              <w:spacing w:before="40" w:after="60"/>
              <w:rPr>
                <w:rFonts w:ascii="Arial" w:hAnsi="Arial" w:cs="Arial"/>
              </w:rPr>
            </w:pPr>
            <w:r w:rsidRPr="00177F67">
              <w:rPr>
                <w:rFonts w:ascii="Arial" w:hAnsi="Arial" w:cs="Arial"/>
              </w:rPr>
              <w:t>Resale</w:t>
            </w:r>
          </w:p>
          <w:p w14:paraId="6BD7A79F" w14:textId="71D21BC5" w:rsidR="00FD064A" w:rsidRDefault="00FD064A" w:rsidP="00683D10">
            <w:pPr>
              <w:keepNext/>
              <w:keepLines/>
              <w:spacing w:before="40" w:after="60"/>
              <w:rPr>
                <w:rFonts w:ascii="Arial" w:hAnsi="Arial" w:cs="Arial"/>
              </w:rPr>
            </w:pPr>
            <w:r>
              <w:rPr>
                <w:rFonts w:ascii="Arial" w:hAnsi="Arial" w:cs="Arial"/>
              </w:rPr>
              <w:t>Reseller</w:t>
            </w:r>
          </w:p>
          <w:p w14:paraId="48EAFE0C" w14:textId="49158F91" w:rsidR="00E65602" w:rsidRDefault="00E65602" w:rsidP="00683D10">
            <w:pPr>
              <w:keepNext/>
              <w:keepLines/>
              <w:spacing w:before="40" w:after="60"/>
              <w:rPr>
                <w:rFonts w:ascii="Arial" w:hAnsi="Arial" w:cs="Arial"/>
              </w:rPr>
            </w:pPr>
            <w:r>
              <w:rPr>
                <w:rFonts w:ascii="Arial" w:hAnsi="Arial" w:cs="Arial"/>
              </w:rPr>
              <w:t>RFI</w:t>
            </w:r>
          </w:p>
          <w:p w14:paraId="13879DF5" w14:textId="6125DD8E" w:rsidR="00177F67" w:rsidRDefault="00177F67" w:rsidP="00683D10">
            <w:pPr>
              <w:keepNext/>
              <w:keepLines/>
              <w:spacing w:before="40" w:after="60"/>
              <w:rPr>
                <w:rFonts w:ascii="Arial" w:hAnsi="Arial" w:cs="Arial"/>
              </w:rPr>
            </w:pPr>
            <w:r w:rsidRPr="00177F67">
              <w:rPr>
                <w:rFonts w:ascii="Arial" w:hAnsi="Arial" w:cs="Arial"/>
              </w:rPr>
              <w:t>ROFR</w:t>
            </w:r>
          </w:p>
          <w:p w14:paraId="04B18B53" w14:textId="0CAA244D" w:rsidR="00177F67" w:rsidRDefault="00177F67" w:rsidP="00683D10">
            <w:pPr>
              <w:keepNext/>
              <w:keepLines/>
              <w:spacing w:before="40" w:after="60"/>
              <w:rPr>
                <w:rFonts w:ascii="Arial" w:hAnsi="Arial" w:cs="Arial"/>
              </w:rPr>
            </w:pPr>
            <w:r w:rsidRPr="00177F67">
              <w:rPr>
                <w:rFonts w:ascii="Arial" w:hAnsi="Arial" w:cs="Arial"/>
              </w:rPr>
              <w:t>Rollover Rights</w:t>
            </w:r>
          </w:p>
          <w:p w14:paraId="763F50EC" w14:textId="53B87DA9" w:rsidR="00BA47F1" w:rsidRDefault="00BA47F1" w:rsidP="00683D10">
            <w:pPr>
              <w:keepNext/>
              <w:keepLines/>
              <w:spacing w:before="40" w:after="60"/>
              <w:rPr>
                <w:rFonts w:ascii="Arial" w:hAnsi="Arial" w:cs="Arial"/>
              </w:rPr>
            </w:pPr>
            <w:r>
              <w:rPr>
                <w:rFonts w:ascii="Arial" w:hAnsi="Arial" w:cs="Arial"/>
              </w:rPr>
              <w:t xml:space="preserve">Secondary Network </w:t>
            </w:r>
            <w:r>
              <w:rPr>
                <w:rFonts w:ascii="Arial" w:hAnsi="Arial" w:cs="Arial"/>
              </w:rPr>
              <w:lastRenderedPageBreak/>
              <w:t>Transmission Service</w:t>
            </w:r>
          </w:p>
          <w:p w14:paraId="34D1E467" w14:textId="5D4439F9" w:rsidR="00BA47F1" w:rsidRPr="00177F67" w:rsidRDefault="00BA47F1" w:rsidP="00683D10">
            <w:pPr>
              <w:keepNext/>
              <w:keepLines/>
              <w:spacing w:before="40" w:after="60"/>
              <w:rPr>
                <w:rFonts w:ascii="Arial" w:hAnsi="Arial" w:cs="Arial"/>
              </w:rPr>
            </w:pPr>
            <w:r>
              <w:rPr>
                <w:rFonts w:ascii="Arial" w:hAnsi="Arial" w:cs="Arial"/>
              </w:rPr>
              <w:t>Service Request Tier</w:t>
            </w:r>
          </w:p>
          <w:p w14:paraId="694A7AD2" w14:textId="77777777" w:rsidR="00177F67" w:rsidRPr="00177F67" w:rsidRDefault="00177F67" w:rsidP="00177F67">
            <w:pPr>
              <w:keepNext/>
              <w:keepLines/>
              <w:spacing w:before="40" w:after="60"/>
              <w:rPr>
                <w:rFonts w:ascii="Arial" w:hAnsi="Arial" w:cs="Arial"/>
                <w:bCs/>
              </w:rPr>
            </w:pPr>
            <w:r w:rsidRPr="00177F67">
              <w:rPr>
                <w:rFonts w:ascii="Arial" w:hAnsi="Arial" w:cs="Arial"/>
                <w:bCs/>
              </w:rPr>
              <w:t>Transmission Customer</w:t>
            </w:r>
          </w:p>
          <w:p w14:paraId="52B5106F" w14:textId="77777777" w:rsidR="00177F67" w:rsidRDefault="00177F67" w:rsidP="00683D10">
            <w:pPr>
              <w:keepNext/>
              <w:keepLines/>
              <w:spacing w:before="40" w:after="60"/>
              <w:rPr>
                <w:rFonts w:ascii="Arial" w:hAnsi="Arial" w:cs="Arial"/>
              </w:rPr>
            </w:pPr>
            <w:r w:rsidRPr="00177F67">
              <w:rPr>
                <w:rFonts w:ascii="Arial" w:hAnsi="Arial" w:cs="Arial"/>
              </w:rPr>
              <w:t>Transmiss</w:t>
            </w:r>
            <w:r>
              <w:rPr>
                <w:rFonts w:ascii="Arial" w:hAnsi="Arial" w:cs="Arial"/>
              </w:rPr>
              <w:t>ion Provider</w:t>
            </w:r>
          </w:p>
          <w:p w14:paraId="46206B11" w14:textId="77777777" w:rsidR="00177F67" w:rsidRDefault="00177F67" w:rsidP="00683D10">
            <w:pPr>
              <w:keepNext/>
              <w:keepLines/>
              <w:spacing w:before="40" w:after="60"/>
              <w:rPr>
                <w:rFonts w:ascii="Arial" w:hAnsi="Arial" w:cs="Arial"/>
              </w:rPr>
            </w:pPr>
            <w:r w:rsidRPr="00177F67">
              <w:rPr>
                <w:rFonts w:ascii="Arial" w:hAnsi="Arial" w:cs="Arial"/>
              </w:rPr>
              <w:t>Transmission Service</w:t>
            </w:r>
          </w:p>
          <w:p w14:paraId="7EC7D263" w14:textId="23ED029D" w:rsidR="00E65602" w:rsidRPr="00177F67" w:rsidRDefault="00177F67" w:rsidP="00683D10">
            <w:pPr>
              <w:keepNext/>
              <w:keepLines/>
              <w:spacing w:before="40" w:after="60"/>
              <w:rPr>
                <w:rFonts w:ascii="Arial" w:hAnsi="Arial" w:cs="Arial"/>
              </w:rPr>
            </w:pPr>
            <w:r>
              <w:rPr>
                <w:rFonts w:ascii="Arial" w:hAnsi="Arial" w:cs="Arial"/>
              </w:rPr>
              <w:t>+</w:t>
            </w:r>
            <w:r w:rsidRPr="00177F67">
              <w:rPr>
                <w:rFonts w:ascii="Arial" w:hAnsi="Arial" w:cs="Arial"/>
                <w:highlight w:val="yellow"/>
              </w:rPr>
              <w:t>MORE</w:t>
            </w:r>
            <w:bookmarkStart w:id="0" w:name="_GoBack"/>
            <w:bookmarkEnd w:id="0"/>
          </w:p>
        </w:tc>
        <w:tc>
          <w:tcPr>
            <w:tcW w:w="695" w:type="pct"/>
            <w:shd w:val="clear" w:color="auto" w:fill="auto"/>
            <w:vAlign w:val="center"/>
          </w:tcPr>
          <w:p w14:paraId="0C6D515F" w14:textId="634C1E3B" w:rsidR="00CA5DE6" w:rsidRDefault="00CA5DE6" w:rsidP="00683D10">
            <w:pPr>
              <w:keepNext/>
              <w:keepLines/>
              <w:spacing w:before="40" w:after="60"/>
              <w:rPr>
                <w:rFonts w:ascii="Arial" w:hAnsi="Arial" w:cs="Arial"/>
                <w:bCs/>
              </w:rPr>
            </w:pPr>
            <w:r>
              <w:rPr>
                <w:rFonts w:ascii="Arial" w:hAnsi="Arial" w:cs="Arial"/>
                <w:bCs/>
              </w:rPr>
              <w:lastRenderedPageBreak/>
              <w:t>001-4.10</w:t>
            </w:r>
          </w:p>
          <w:p w14:paraId="7A309BC4" w14:textId="7E44B25E" w:rsidR="00CA5DE6" w:rsidRDefault="00CA5DE6" w:rsidP="00683D10">
            <w:pPr>
              <w:keepNext/>
              <w:keepLines/>
              <w:spacing w:before="40" w:after="60"/>
              <w:rPr>
                <w:rFonts w:ascii="Arial" w:hAnsi="Arial" w:cs="Arial"/>
                <w:bCs/>
              </w:rPr>
            </w:pPr>
            <w:r>
              <w:rPr>
                <w:rFonts w:ascii="Arial" w:hAnsi="Arial" w:cs="Arial"/>
                <w:bCs/>
              </w:rPr>
              <w:t>001-4.13</w:t>
            </w:r>
          </w:p>
          <w:p w14:paraId="2C7BBF74" w14:textId="4803378F" w:rsidR="00CA5DE6" w:rsidRDefault="00CA5DE6" w:rsidP="00683D10">
            <w:pPr>
              <w:keepNext/>
              <w:keepLines/>
              <w:spacing w:before="40" w:after="60"/>
              <w:rPr>
                <w:rFonts w:ascii="Arial" w:hAnsi="Arial" w:cs="Arial"/>
                <w:bCs/>
              </w:rPr>
            </w:pPr>
            <w:r>
              <w:rPr>
                <w:rFonts w:ascii="Arial" w:hAnsi="Arial" w:cs="Arial"/>
                <w:bCs/>
              </w:rPr>
              <w:t>001-11.7.2</w:t>
            </w:r>
          </w:p>
          <w:p w14:paraId="3E773740" w14:textId="781A9715" w:rsidR="00CA5DE6" w:rsidRDefault="00CA5DE6" w:rsidP="00683D10">
            <w:pPr>
              <w:keepNext/>
              <w:keepLines/>
              <w:spacing w:before="40" w:after="60"/>
              <w:rPr>
                <w:rFonts w:ascii="Arial" w:hAnsi="Arial" w:cs="Arial"/>
                <w:bCs/>
              </w:rPr>
            </w:pPr>
            <w:r>
              <w:rPr>
                <w:rFonts w:ascii="Arial" w:hAnsi="Arial" w:cs="Arial"/>
                <w:bCs/>
              </w:rPr>
              <w:t>001-11.7.2.3</w:t>
            </w:r>
          </w:p>
          <w:p w14:paraId="6B207181" w14:textId="77777777" w:rsidR="009906B1" w:rsidRDefault="009906B1" w:rsidP="00683D10">
            <w:pPr>
              <w:keepNext/>
              <w:keepLines/>
              <w:spacing w:before="40" w:after="60"/>
              <w:rPr>
                <w:rFonts w:ascii="Arial" w:hAnsi="Arial" w:cs="Arial"/>
                <w:bCs/>
              </w:rPr>
            </w:pPr>
            <w:r>
              <w:rPr>
                <w:rFonts w:ascii="Arial" w:hAnsi="Arial" w:cs="Arial"/>
                <w:bCs/>
              </w:rPr>
              <w:t>001-25</w:t>
            </w:r>
          </w:p>
          <w:p w14:paraId="39312023" w14:textId="77777777" w:rsidR="00CA5DE6" w:rsidRDefault="00CA5DE6" w:rsidP="00683D10">
            <w:pPr>
              <w:keepNext/>
              <w:keepLines/>
              <w:spacing w:before="40" w:after="60"/>
              <w:rPr>
                <w:rFonts w:ascii="Arial" w:hAnsi="Arial" w:cs="Arial"/>
                <w:bCs/>
              </w:rPr>
            </w:pPr>
            <w:r>
              <w:rPr>
                <w:rFonts w:ascii="Arial" w:hAnsi="Arial" w:cs="Arial"/>
                <w:bCs/>
              </w:rPr>
              <w:t>001-27.1</w:t>
            </w:r>
          </w:p>
          <w:p w14:paraId="52DF1A66" w14:textId="0C35F8F7" w:rsidR="00CA5DE6" w:rsidRPr="009906B1" w:rsidRDefault="00CA5DE6" w:rsidP="00683D10">
            <w:pPr>
              <w:keepNext/>
              <w:keepLines/>
              <w:spacing w:before="40" w:after="60"/>
              <w:rPr>
                <w:rFonts w:ascii="Arial" w:hAnsi="Arial" w:cs="Arial"/>
                <w:bCs/>
              </w:rPr>
            </w:pPr>
            <w:r>
              <w:rPr>
                <w:rFonts w:ascii="Arial" w:hAnsi="Arial" w:cs="Arial"/>
                <w:bCs/>
              </w:rPr>
              <w:t>001-105.1.5</w:t>
            </w:r>
          </w:p>
        </w:tc>
        <w:tc>
          <w:tcPr>
            <w:tcW w:w="740" w:type="pct"/>
            <w:shd w:val="clear" w:color="auto" w:fill="auto"/>
            <w:vAlign w:val="center"/>
          </w:tcPr>
          <w:p w14:paraId="65500A7B" w14:textId="77777777" w:rsidR="009906B1" w:rsidRDefault="00346041" w:rsidP="00683D10">
            <w:pPr>
              <w:keepNext/>
              <w:keepLines/>
              <w:spacing w:before="40" w:after="60"/>
              <w:rPr>
                <w:rFonts w:ascii="Arial" w:hAnsi="Arial" w:cs="Arial"/>
                <w:bCs/>
              </w:rPr>
            </w:pPr>
            <w:r>
              <w:rPr>
                <w:rFonts w:ascii="Arial" w:hAnsi="Arial" w:cs="Arial"/>
                <w:bCs/>
              </w:rPr>
              <w:t>002-4.2.10.3</w:t>
            </w:r>
          </w:p>
          <w:p w14:paraId="73A12EEA" w14:textId="77777777" w:rsidR="00346041" w:rsidRDefault="00346041" w:rsidP="00683D10">
            <w:pPr>
              <w:keepNext/>
              <w:keepLines/>
              <w:spacing w:before="40" w:after="60"/>
              <w:rPr>
                <w:rFonts w:ascii="Arial" w:hAnsi="Arial" w:cs="Arial"/>
                <w:bCs/>
              </w:rPr>
            </w:pPr>
            <w:r>
              <w:rPr>
                <w:rFonts w:ascii="Arial" w:hAnsi="Arial" w:cs="Arial"/>
                <w:bCs/>
              </w:rPr>
              <w:t>002-4.2.10.3.3</w:t>
            </w:r>
          </w:p>
          <w:p w14:paraId="73F76760" w14:textId="77777777" w:rsidR="00346041" w:rsidRDefault="00346041" w:rsidP="00683D10">
            <w:pPr>
              <w:keepNext/>
              <w:keepLines/>
              <w:spacing w:before="40" w:after="60"/>
              <w:rPr>
                <w:rFonts w:ascii="Arial" w:hAnsi="Arial" w:cs="Arial"/>
                <w:bCs/>
              </w:rPr>
            </w:pPr>
            <w:r>
              <w:rPr>
                <w:rFonts w:ascii="Arial" w:hAnsi="Arial" w:cs="Arial"/>
                <w:bCs/>
              </w:rPr>
              <w:t>002-4.3</w:t>
            </w:r>
          </w:p>
          <w:p w14:paraId="447957BD" w14:textId="77777777" w:rsidR="00346041" w:rsidRDefault="00346041" w:rsidP="00683D10">
            <w:pPr>
              <w:keepNext/>
              <w:keepLines/>
              <w:spacing w:before="40" w:after="60"/>
              <w:rPr>
                <w:rFonts w:ascii="Arial" w:hAnsi="Arial" w:cs="Arial"/>
                <w:bCs/>
              </w:rPr>
            </w:pPr>
            <w:r>
              <w:rPr>
                <w:rFonts w:ascii="Arial" w:hAnsi="Arial" w:cs="Arial"/>
                <w:bCs/>
              </w:rPr>
              <w:t>002-4.3.6.1</w:t>
            </w:r>
          </w:p>
          <w:p w14:paraId="199C7FE8" w14:textId="77777777" w:rsidR="00346041" w:rsidRDefault="00346041" w:rsidP="00683D10">
            <w:pPr>
              <w:keepNext/>
              <w:keepLines/>
              <w:spacing w:before="40" w:after="60"/>
              <w:rPr>
                <w:rFonts w:ascii="Arial" w:hAnsi="Arial" w:cs="Arial"/>
                <w:bCs/>
              </w:rPr>
            </w:pPr>
            <w:r>
              <w:rPr>
                <w:rFonts w:ascii="Arial" w:hAnsi="Arial" w:cs="Arial"/>
                <w:bCs/>
              </w:rPr>
              <w:t>002-4.3.6.2</w:t>
            </w:r>
          </w:p>
          <w:p w14:paraId="7AD02541" w14:textId="77777777" w:rsidR="00346041" w:rsidRDefault="00346041" w:rsidP="00683D10">
            <w:pPr>
              <w:keepNext/>
              <w:keepLines/>
              <w:spacing w:before="40" w:after="60"/>
              <w:rPr>
                <w:rFonts w:ascii="Arial" w:hAnsi="Arial" w:cs="Arial"/>
                <w:bCs/>
              </w:rPr>
            </w:pPr>
            <w:r>
              <w:rPr>
                <w:rFonts w:ascii="Arial" w:hAnsi="Arial" w:cs="Arial"/>
                <w:bCs/>
              </w:rPr>
              <w:t>002-4.3.6.3</w:t>
            </w:r>
          </w:p>
          <w:p w14:paraId="33B15FF7" w14:textId="77777777" w:rsidR="00346041" w:rsidRDefault="00346041" w:rsidP="00683D10">
            <w:pPr>
              <w:keepNext/>
              <w:keepLines/>
              <w:spacing w:before="40" w:after="60"/>
              <w:rPr>
                <w:rFonts w:ascii="Arial" w:hAnsi="Arial" w:cs="Arial"/>
                <w:bCs/>
              </w:rPr>
            </w:pPr>
            <w:r>
              <w:rPr>
                <w:rFonts w:ascii="Arial" w:hAnsi="Arial" w:cs="Arial"/>
                <w:bCs/>
              </w:rPr>
              <w:t>002-4.3.6.6</w:t>
            </w:r>
          </w:p>
          <w:p w14:paraId="1DDA672D" w14:textId="77777777" w:rsidR="00346041" w:rsidRDefault="00346041" w:rsidP="00683D10">
            <w:pPr>
              <w:keepNext/>
              <w:keepLines/>
              <w:spacing w:before="40" w:after="60"/>
              <w:rPr>
                <w:rFonts w:ascii="Arial" w:hAnsi="Arial" w:cs="Arial"/>
                <w:bCs/>
              </w:rPr>
            </w:pPr>
            <w:r>
              <w:rPr>
                <w:rFonts w:ascii="Arial" w:hAnsi="Arial" w:cs="Arial"/>
                <w:bCs/>
              </w:rPr>
              <w:t>002-4.3.6.6.2</w:t>
            </w:r>
          </w:p>
          <w:p w14:paraId="5233C3F4" w14:textId="77777777" w:rsidR="00346041" w:rsidRDefault="00346041" w:rsidP="00683D10">
            <w:pPr>
              <w:keepNext/>
              <w:keepLines/>
              <w:spacing w:before="40" w:after="60"/>
              <w:rPr>
                <w:rFonts w:ascii="Arial" w:hAnsi="Arial" w:cs="Arial"/>
                <w:bCs/>
              </w:rPr>
            </w:pPr>
            <w:r>
              <w:rPr>
                <w:rFonts w:ascii="Arial" w:hAnsi="Arial" w:cs="Arial"/>
                <w:bCs/>
              </w:rPr>
              <w:t>002-101.2.10.3</w:t>
            </w:r>
          </w:p>
          <w:p w14:paraId="290832F0" w14:textId="77777777" w:rsidR="00346041" w:rsidRDefault="00346041" w:rsidP="00683D10">
            <w:pPr>
              <w:keepNext/>
              <w:keepLines/>
              <w:spacing w:before="40" w:after="60"/>
              <w:rPr>
                <w:rFonts w:ascii="Arial" w:hAnsi="Arial" w:cs="Arial"/>
                <w:bCs/>
              </w:rPr>
            </w:pPr>
            <w:r>
              <w:rPr>
                <w:rFonts w:ascii="Arial" w:hAnsi="Arial" w:cs="Arial"/>
                <w:bCs/>
              </w:rPr>
              <w:t>002-101.3.3.10</w:t>
            </w:r>
          </w:p>
          <w:p w14:paraId="5AE8E28D" w14:textId="77777777" w:rsidR="00CA5DE6" w:rsidRDefault="00CA5DE6" w:rsidP="00683D10">
            <w:pPr>
              <w:keepNext/>
              <w:keepLines/>
              <w:spacing w:before="40" w:after="60"/>
              <w:rPr>
                <w:rFonts w:ascii="Arial" w:hAnsi="Arial" w:cs="Arial"/>
                <w:bCs/>
              </w:rPr>
            </w:pPr>
            <w:r>
              <w:rPr>
                <w:rFonts w:ascii="Arial" w:hAnsi="Arial" w:cs="Arial"/>
                <w:bCs/>
              </w:rPr>
              <w:t>002-101.3.3.14</w:t>
            </w:r>
          </w:p>
          <w:p w14:paraId="54048D66" w14:textId="35B2EB49" w:rsidR="00CA5DE6" w:rsidRPr="009906B1" w:rsidRDefault="00CA5DE6" w:rsidP="00683D10">
            <w:pPr>
              <w:keepNext/>
              <w:keepLines/>
              <w:spacing w:before="40" w:after="60"/>
              <w:rPr>
                <w:rFonts w:ascii="Arial" w:hAnsi="Arial" w:cs="Arial"/>
                <w:bCs/>
              </w:rPr>
            </w:pPr>
            <w:r>
              <w:rPr>
                <w:rFonts w:ascii="Arial" w:hAnsi="Arial" w:cs="Arial"/>
                <w:bCs/>
              </w:rPr>
              <w:t>002-101.3.3.18</w:t>
            </w:r>
          </w:p>
        </w:tc>
        <w:tc>
          <w:tcPr>
            <w:tcW w:w="740" w:type="pct"/>
            <w:shd w:val="clear" w:color="auto" w:fill="auto"/>
            <w:vAlign w:val="center"/>
          </w:tcPr>
          <w:p w14:paraId="5E1C0564" w14:textId="77777777" w:rsidR="00CA5DE6" w:rsidRDefault="00CA5DE6" w:rsidP="00683D10">
            <w:pPr>
              <w:keepNext/>
              <w:keepLines/>
              <w:spacing w:before="40" w:after="60"/>
              <w:rPr>
                <w:rFonts w:ascii="Arial" w:hAnsi="Arial" w:cs="Arial"/>
                <w:bCs/>
              </w:rPr>
            </w:pPr>
            <w:r>
              <w:rPr>
                <w:rFonts w:ascii="Arial" w:hAnsi="Arial" w:cs="Arial"/>
                <w:bCs/>
              </w:rPr>
              <w:t>CHALLENGER_CODE</w:t>
            </w:r>
          </w:p>
          <w:p w14:paraId="7FD828E2" w14:textId="77777777" w:rsidR="00CA5DE6" w:rsidRDefault="00CA5DE6" w:rsidP="00683D10">
            <w:pPr>
              <w:keepNext/>
              <w:keepLines/>
              <w:spacing w:before="40" w:after="60"/>
              <w:rPr>
                <w:rFonts w:ascii="Arial" w:hAnsi="Arial" w:cs="Arial"/>
                <w:bCs/>
              </w:rPr>
            </w:pPr>
            <w:r>
              <w:rPr>
                <w:rFonts w:ascii="Arial" w:hAnsi="Arial" w:cs="Arial"/>
                <w:bCs/>
              </w:rPr>
              <w:t>CHALLENGER_REF</w:t>
            </w:r>
          </w:p>
          <w:p w14:paraId="6F84DA51" w14:textId="77777777" w:rsidR="00CA5DE6" w:rsidRDefault="00CA5DE6" w:rsidP="00683D10">
            <w:pPr>
              <w:keepNext/>
              <w:keepLines/>
              <w:spacing w:before="40" w:after="60"/>
              <w:rPr>
                <w:rFonts w:ascii="Arial" w:hAnsi="Arial" w:cs="Arial"/>
                <w:bCs/>
              </w:rPr>
            </w:pPr>
            <w:r>
              <w:rPr>
                <w:rFonts w:ascii="Arial" w:hAnsi="Arial" w:cs="Arial"/>
                <w:bCs/>
              </w:rPr>
              <w:t>COMPETING_REQUEST_FLAG</w:t>
            </w:r>
          </w:p>
          <w:p w14:paraId="387B1E6F" w14:textId="77777777" w:rsidR="00CA5DE6" w:rsidRDefault="00CA5DE6" w:rsidP="00683D10">
            <w:pPr>
              <w:keepNext/>
              <w:keepLines/>
              <w:spacing w:before="40" w:after="60"/>
              <w:rPr>
                <w:rFonts w:ascii="Arial" w:hAnsi="Arial" w:cs="Arial"/>
                <w:bCs/>
              </w:rPr>
            </w:pPr>
            <w:r>
              <w:rPr>
                <w:rFonts w:ascii="Arial" w:hAnsi="Arial" w:cs="Arial"/>
                <w:bCs/>
              </w:rPr>
              <w:t>COMPLETION_TIME</w:t>
            </w:r>
          </w:p>
          <w:p w14:paraId="359A4AC2" w14:textId="77777777" w:rsidR="00CA5DE6" w:rsidRDefault="00CA5DE6" w:rsidP="00683D10">
            <w:pPr>
              <w:keepNext/>
              <w:keepLines/>
              <w:spacing w:before="40" w:after="60"/>
              <w:rPr>
                <w:rFonts w:ascii="Arial" w:hAnsi="Arial" w:cs="Arial"/>
                <w:bCs/>
              </w:rPr>
            </w:pPr>
            <w:r>
              <w:rPr>
                <w:rFonts w:ascii="Arial" w:hAnsi="Arial" w:cs="Arial"/>
                <w:bCs/>
              </w:rPr>
              <w:t>CR_DISPOSTION-PREEMPTED</w:t>
            </w:r>
          </w:p>
          <w:p w14:paraId="7CC3312A" w14:textId="77777777" w:rsidR="009906B1" w:rsidRDefault="00CA5DE6" w:rsidP="00683D10">
            <w:pPr>
              <w:keepNext/>
              <w:keepLines/>
              <w:spacing w:before="40" w:after="60"/>
              <w:rPr>
                <w:rFonts w:ascii="Arial" w:hAnsi="Arial" w:cs="Arial"/>
                <w:bCs/>
              </w:rPr>
            </w:pPr>
            <w:r>
              <w:rPr>
                <w:rFonts w:ascii="Arial" w:hAnsi="Arial" w:cs="Arial"/>
                <w:bCs/>
              </w:rPr>
              <w:t>DEFENDER_CODE</w:t>
            </w:r>
          </w:p>
          <w:p w14:paraId="4DB173CC" w14:textId="173DBC72" w:rsidR="00CA5DE6" w:rsidRPr="009906B1" w:rsidRDefault="00CA5DE6" w:rsidP="00683D10">
            <w:pPr>
              <w:keepNext/>
              <w:keepLines/>
              <w:spacing w:before="40" w:after="60"/>
              <w:rPr>
                <w:rFonts w:ascii="Arial" w:hAnsi="Arial" w:cs="Arial"/>
                <w:bCs/>
              </w:rPr>
            </w:pPr>
            <w:r>
              <w:rPr>
                <w:rFonts w:ascii="Arial" w:hAnsi="Arial" w:cs="Arial"/>
                <w:bCs/>
              </w:rPr>
              <w:t>+</w:t>
            </w:r>
            <w:r w:rsidR="00462B63" w:rsidRPr="00462B63">
              <w:rPr>
                <w:rFonts w:ascii="Arial" w:hAnsi="Arial" w:cs="Arial"/>
                <w:bCs/>
                <w:highlight w:val="yellow"/>
              </w:rPr>
              <w:t>MORE</w:t>
            </w:r>
          </w:p>
        </w:tc>
        <w:tc>
          <w:tcPr>
            <w:tcW w:w="740" w:type="pct"/>
            <w:shd w:val="clear" w:color="auto" w:fill="auto"/>
            <w:vAlign w:val="center"/>
          </w:tcPr>
          <w:p w14:paraId="0A585CBA" w14:textId="3BD17AD5" w:rsidR="00177F67" w:rsidRDefault="00177F67" w:rsidP="00683D10">
            <w:pPr>
              <w:keepNext/>
              <w:keepLines/>
              <w:spacing w:before="40" w:after="60"/>
              <w:rPr>
                <w:rFonts w:ascii="Arial" w:hAnsi="Arial" w:cs="Arial"/>
                <w:bCs/>
              </w:rPr>
            </w:pPr>
            <w:r w:rsidRPr="00177F67">
              <w:rPr>
                <w:rFonts w:ascii="Arial" w:hAnsi="Arial" w:cs="Arial"/>
                <w:bCs/>
              </w:rPr>
              <w:t>013-2.3</w:t>
            </w:r>
          </w:p>
          <w:p w14:paraId="6E620F59" w14:textId="6396BA66" w:rsidR="00177F67" w:rsidRDefault="00177F67" w:rsidP="00683D10">
            <w:pPr>
              <w:keepNext/>
              <w:keepLines/>
              <w:spacing w:before="40" w:after="60"/>
              <w:rPr>
                <w:rFonts w:ascii="Arial" w:hAnsi="Arial" w:cs="Arial"/>
                <w:bCs/>
              </w:rPr>
            </w:pPr>
            <w:r>
              <w:rPr>
                <w:rFonts w:ascii="Arial" w:hAnsi="Arial" w:cs="Arial"/>
                <w:bCs/>
              </w:rPr>
              <w:t>013-2.6.1</w:t>
            </w:r>
          </w:p>
          <w:p w14:paraId="2879C72E" w14:textId="4E6FC4E8" w:rsidR="00177F67" w:rsidRDefault="00177F67" w:rsidP="00683D10">
            <w:pPr>
              <w:keepNext/>
              <w:keepLines/>
              <w:spacing w:before="40" w:after="60"/>
              <w:rPr>
                <w:rFonts w:ascii="Arial" w:hAnsi="Arial" w:cs="Arial"/>
                <w:bCs/>
              </w:rPr>
            </w:pPr>
            <w:r>
              <w:rPr>
                <w:rFonts w:ascii="Arial" w:hAnsi="Arial" w:cs="Arial"/>
                <w:bCs/>
              </w:rPr>
              <w:t>013-2.6.3</w:t>
            </w:r>
          </w:p>
          <w:p w14:paraId="30E1DB30" w14:textId="6DA8BC56" w:rsidR="00177F67" w:rsidRDefault="00177F67" w:rsidP="00683D10">
            <w:pPr>
              <w:keepNext/>
              <w:keepLines/>
              <w:spacing w:before="40" w:after="60"/>
              <w:rPr>
                <w:rFonts w:ascii="Arial" w:hAnsi="Arial" w:cs="Arial"/>
                <w:bCs/>
              </w:rPr>
            </w:pPr>
            <w:r>
              <w:rPr>
                <w:rFonts w:ascii="Arial" w:hAnsi="Arial" w:cs="Arial"/>
                <w:bCs/>
              </w:rPr>
              <w:t>013-2.6.5.1</w:t>
            </w:r>
          </w:p>
          <w:p w14:paraId="7D4E1D89" w14:textId="3E6C3606" w:rsidR="00177F67" w:rsidRDefault="00177F67" w:rsidP="00683D10">
            <w:pPr>
              <w:keepNext/>
              <w:keepLines/>
              <w:spacing w:before="40" w:after="60"/>
              <w:rPr>
                <w:rFonts w:ascii="Arial" w:hAnsi="Arial" w:cs="Arial"/>
                <w:bCs/>
              </w:rPr>
            </w:pPr>
            <w:r>
              <w:rPr>
                <w:rFonts w:ascii="Arial" w:hAnsi="Arial" w:cs="Arial"/>
                <w:bCs/>
              </w:rPr>
              <w:t>013-2.6.7.1</w:t>
            </w:r>
          </w:p>
          <w:p w14:paraId="58614FC8" w14:textId="223804D6" w:rsidR="00177F67" w:rsidRDefault="00177F67" w:rsidP="00683D10">
            <w:pPr>
              <w:keepNext/>
              <w:keepLines/>
              <w:spacing w:before="40" w:after="60"/>
              <w:rPr>
                <w:rFonts w:ascii="Arial" w:hAnsi="Arial" w:cs="Arial"/>
                <w:bCs/>
              </w:rPr>
            </w:pPr>
            <w:r>
              <w:rPr>
                <w:rFonts w:ascii="Arial" w:hAnsi="Arial" w:cs="Arial"/>
                <w:bCs/>
              </w:rPr>
              <w:t>013-2.6.7.2</w:t>
            </w:r>
          </w:p>
          <w:p w14:paraId="2BB4289C" w14:textId="28FEF1BB" w:rsidR="009906B1" w:rsidRPr="009906B1" w:rsidRDefault="00177F67" w:rsidP="00683D10">
            <w:pPr>
              <w:keepNext/>
              <w:keepLines/>
              <w:spacing w:before="40" w:after="60"/>
              <w:rPr>
                <w:rFonts w:ascii="Arial" w:hAnsi="Arial" w:cs="Arial"/>
                <w:bCs/>
              </w:rPr>
            </w:pPr>
            <w:r>
              <w:rPr>
                <w:rFonts w:ascii="Arial" w:hAnsi="Arial" w:cs="Arial"/>
                <w:bCs/>
              </w:rPr>
              <w:t>013-6</w:t>
            </w:r>
          </w:p>
        </w:tc>
        <w:tc>
          <w:tcPr>
            <w:tcW w:w="738" w:type="pct"/>
            <w:shd w:val="clear" w:color="auto" w:fill="auto"/>
          </w:tcPr>
          <w:p w14:paraId="3986B7CC" w14:textId="77777777" w:rsidR="009906B1" w:rsidRPr="009906B1" w:rsidRDefault="009906B1" w:rsidP="00683D10">
            <w:pPr>
              <w:keepNext/>
              <w:keepLines/>
              <w:spacing w:before="40" w:after="60"/>
              <w:rPr>
                <w:rFonts w:ascii="Arial" w:hAnsi="Arial" w:cs="Arial"/>
                <w:bCs/>
              </w:rPr>
            </w:pPr>
          </w:p>
        </w:tc>
      </w:tr>
    </w:tbl>
    <w:p w14:paraId="247CFC3C" w14:textId="0891BA89" w:rsidR="00683D10" w:rsidRDefault="00683D10" w:rsidP="00683D10">
      <w:pPr>
        <w:tabs>
          <w:tab w:val="left" w:pos="-720"/>
          <w:tab w:val="right" w:leader="dot" w:pos="9360"/>
        </w:tabs>
        <w:ind w:left="1627" w:hanging="1620"/>
        <w:contextualSpacing/>
        <w:rPr>
          <w:rFonts w:ascii="Arial" w:hAnsi="Arial" w:cs="Arial"/>
          <w:sz w:val="22"/>
          <w:szCs w:val="22"/>
        </w:rPr>
      </w:pPr>
    </w:p>
    <w:p w14:paraId="12E186F9" w14:textId="77777777" w:rsidR="00683D10" w:rsidRDefault="00683D10" w:rsidP="000A2FAA">
      <w:pPr>
        <w:rPr>
          <w:rFonts w:ascii="Arial" w:hAnsi="Arial"/>
          <w:b/>
          <w:sz w:val="28"/>
          <w:szCs w:val="28"/>
          <w:u w:val="single"/>
        </w:rPr>
      </w:pPr>
    </w:p>
    <w:p w14:paraId="69369770" w14:textId="199C0E69" w:rsidR="000A2FAA" w:rsidRDefault="000A2FAA" w:rsidP="000A2FAA">
      <w:pPr>
        <w:rPr>
          <w:rFonts w:ascii="Arial" w:hAnsi="Arial" w:cs="Arial"/>
          <w:b/>
          <w:sz w:val="22"/>
        </w:rPr>
      </w:pPr>
      <w:r>
        <w:rPr>
          <w:rFonts w:ascii="Arial" w:hAnsi="Arial" w:cs="Arial"/>
          <w:b/>
          <w:sz w:val="22"/>
        </w:rPr>
        <w:br w:type="page"/>
      </w:r>
    </w:p>
    <w:p w14:paraId="3FE60894" w14:textId="578C6A86" w:rsidR="00934A43" w:rsidRDefault="00934A43" w:rsidP="00934A43">
      <w:pPr>
        <w:rPr>
          <w:rFonts w:ascii="Arial" w:hAnsi="Arial" w:cs="Arial"/>
          <w:b/>
          <w:sz w:val="22"/>
        </w:rPr>
      </w:pPr>
    </w:p>
    <w:p w14:paraId="27A1A517" w14:textId="77777777" w:rsidR="00934A43" w:rsidRDefault="00934A43" w:rsidP="008E2CBE">
      <w:pPr>
        <w:rPr>
          <w:rFonts w:ascii="Arial" w:hAnsi="Arial" w:cs="Arial"/>
          <w:b/>
          <w:sz w:val="22"/>
        </w:rPr>
      </w:pPr>
    </w:p>
    <w:p w14:paraId="5DD619F0" w14:textId="6D19688D" w:rsidR="00DB3043" w:rsidRPr="009E07F2" w:rsidRDefault="00DB3043" w:rsidP="00040064">
      <w:pPr>
        <w:pStyle w:val="DefaultText"/>
        <w:tabs>
          <w:tab w:val="left" w:pos="4170"/>
          <w:tab w:val="center" w:pos="5033"/>
        </w:tabs>
        <w:spacing w:before="120"/>
        <w:rPr>
          <w:rFonts w:ascii="Arial" w:hAnsi="Arial" w:cs="Arial"/>
          <w:sz w:val="20"/>
        </w:rPr>
      </w:pPr>
      <w:r w:rsidRPr="009E07F2">
        <w:rPr>
          <w:rFonts w:ascii="Arial" w:hAnsi="Arial" w:cs="Arial"/>
          <w:b/>
          <w:sz w:val="22"/>
        </w:rPr>
        <w:t>4.  SUPPORTING DOCUMENTATION</w:t>
      </w:r>
      <w:r w:rsidR="00945F9B">
        <w:rPr>
          <w:rFonts w:ascii="Arial" w:hAnsi="Arial" w:cs="Arial"/>
          <w:b/>
          <w:sz w:val="22"/>
        </w:rPr>
        <w:tab/>
      </w:r>
      <w:r w:rsidR="00040064">
        <w:rPr>
          <w:rFonts w:ascii="Arial" w:hAnsi="Arial" w:cs="Arial"/>
          <w:b/>
          <w:sz w:val="22"/>
        </w:rPr>
        <w:tab/>
      </w:r>
    </w:p>
    <w:p w14:paraId="79ADF0F6" w14:textId="77777777" w:rsidR="00DB3043" w:rsidRPr="009E07F2" w:rsidRDefault="00DB3043" w:rsidP="00A506CF">
      <w:pPr>
        <w:pStyle w:val="DefaultText"/>
        <w:spacing w:before="120"/>
        <w:rPr>
          <w:rFonts w:ascii="Arial" w:hAnsi="Arial" w:cs="Arial"/>
          <w:sz w:val="20"/>
        </w:rPr>
      </w:pPr>
    </w:p>
    <w:p w14:paraId="6E41D102" w14:textId="3688C8A4" w:rsidR="0053790E" w:rsidRPr="0053790E" w:rsidRDefault="00DB3043" w:rsidP="0053790E">
      <w:pPr>
        <w:pStyle w:val="ListParagraph"/>
        <w:numPr>
          <w:ilvl w:val="0"/>
          <w:numId w:val="40"/>
        </w:numPr>
        <w:tabs>
          <w:tab w:val="left" w:pos="1080"/>
          <w:tab w:val="left" w:pos="8178"/>
        </w:tabs>
        <w:spacing w:before="120"/>
        <w:rPr>
          <w:rFonts w:ascii="Arial" w:hAnsi="Arial" w:cs="Arial"/>
          <w:b/>
        </w:rPr>
      </w:pPr>
      <w:r w:rsidRPr="0053790E">
        <w:rPr>
          <w:rFonts w:ascii="Arial" w:hAnsi="Arial" w:cs="Arial"/>
          <w:b/>
        </w:rPr>
        <w:t>Description of Request</w:t>
      </w:r>
      <w:r w:rsidR="0053790E" w:rsidRPr="0053790E">
        <w:rPr>
          <w:rFonts w:ascii="Arial" w:hAnsi="Arial" w:cs="Arial"/>
          <w:b/>
        </w:rPr>
        <w:t>:</w:t>
      </w:r>
      <w:r w:rsidR="0053790E" w:rsidRPr="0053790E">
        <w:t xml:space="preserve"> </w:t>
      </w:r>
    </w:p>
    <w:p w14:paraId="5DA1EE77" w14:textId="0B058812" w:rsidR="00960C51" w:rsidRPr="0053790E" w:rsidRDefault="0053790E" w:rsidP="0053790E">
      <w:pPr>
        <w:tabs>
          <w:tab w:val="left" w:pos="1080"/>
          <w:tab w:val="left" w:pos="8178"/>
        </w:tabs>
        <w:spacing w:before="120"/>
        <w:rPr>
          <w:rFonts w:ascii="Arial" w:hAnsi="Arial" w:cs="Arial"/>
          <w:bCs/>
          <w:sz w:val="22"/>
          <w:szCs w:val="22"/>
        </w:rPr>
      </w:pPr>
      <w:r w:rsidRPr="0053790E">
        <w:rPr>
          <w:rFonts w:ascii="Arial" w:hAnsi="Arial" w:cs="Arial"/>
          <w:bCs/>
          <w:sz w:val="22"/>
          <w:szCs w:val="22"/>
        </w:rPr>
        <w:t>Develop industry business practice standards to provide a cross-reference table for the NAESB WEQ OASIS Business Practice Standards (WEQ-000, 001, 002, 003, and 013) to provide specificity in determining which standards are linked together</w:t>
      </w:r>
    </w:p>
    <w:p w14:paraId="31540FE6" w14:textId="77777777" w:rsidR="0053790E" w:rsidRPr="0053790E" w:rsidRDefault="0053790E" w:rsidP="0053790E">
      <w:pPr>
        <w:tabs>
          <w:tab w:val="left" w:pos="1080"/>
          <w:tab w:val="left" w:pos="8178"/>
        </w:tabs>
        <w:spacing w:before="120"/>
        <w:rPr>
          <w:rFonts w:ascii="Arial" w:hAnsi="Arial" w:cs="Arial"/>
          <w:b/>
        </w:rPr>
      </w:pPr>
    </w:p>
    <w:p w14:paraId="284631CF"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7B76436B" w14:textId="179F8E2C" w:rsidR="00DB3043" w:rsidRPr="009E07F2" w:rsidRDefault="00EA49B0" w:rsidP="00A506CF">
      <w:pPr>
        <w:pStyle w:val="DefaultText"/>
        <w:spacing w:before="120"/>
        <w:rPr>
          <w:rFonts w:ascii="Arial" w:hAnsi="Arial" w:cs="Arial"/>
          <w:sz w:val="20"/>
        </w:rPr>
      </w:pPr>
      <w:r w:rsidRPr="00EA49B0">
        <w:rPr>
          <w:rFonts w:ascii="Arial" w:hAnsi="Arial" w:cs="Arial"/>
          <w:sz w:val="22"/>
        </w:rPr>
        <w:t>This request is for an enhancement to the NAESB WEQ-00</w:t>
      </w:r>
      <w:r w:rsidR="0053790E">
        <w:rPr>
          <w:rFonts w:ascii="Arial" w:hAnsi="Arial" w:cs="Arial"/>
          <w:sz w:val="22"/>
        </w:rPr>
        <w:t>1 Business Practice Standard</w:t>
      </w:r>
      <w:r w:rsidRPr="00EA49B0">
        <w:rPr>
          <w:rFonts w:ascii="Arial" w:hAnsi="Arial" w:cs="Arial"/>
          <w:sz w:val="22"/>
        </w:rPr>
        <w:t xml:space="preserve"> </w:t>
      </w:r>
      <w:r w:rsidR="0053790E">
        <w:rPr>
          <w:rFonts w:ascii="Arial" w:hAnsi="Arial" w:cs="Arial"/>
          <w:sz w:val="22"/>
        </w:rPr>
        <w:t>OASIS</w:t>
      </w:r>
      <w:r w:rsidRPr="00EA49B0">
        <w:rPr>
          <w:rFonts w:ascii="Arial" w:hAnsi="Arial" w:cs="Arial"/>
          <w:sz w:val="22"/>
        </w:rPr>
        <w:t xml:space="preserve">. This enhancement would provide a cross reference </w:t>
      </w:r>
      <w:r w:rsidR="0053790E">
        <w:rPr>
          <w:rFonts w:ascii="Arial" w:hAnsi="Arial" w:cs="Arial"/>
          <w:sz w:val="22"/>
        </w:rPr>
        <w:t xml:space="preserve">table to </w:t>
      </w:r>
      <w:r w:rsidRPr="00EA49B0">
        <w:rPr>
          <w:rFonts w:ascii="Arial" w:hAnsi="Arial" w:cs="Arial"/>
          <w:sz w:val="22"/>
        </w:rPr>
        <w:t>the WEQ-00</w:t>
      </w:r>
      <w:r w:rsidR="0053790E">
        <w:rPr>
          <w:rFonts w:ascii="Arial" w:hAnsi="Arial" w:cs="Arial"/>
          <w:sz w:val="22"/>
        </w:rPr>
        <w:t>1 Appendices.</w:t>
      </w:r>
      <w:r w:rsidRPr="00EA49B0">
        <w:rPr>
          <w:rFonts w:ascii="Arial" w:hAnsi="Arial" w:cs="Arial"/>
          <w:sz w:val="22"/>
        </w:rPr>
        <w:t xml:space="preserve"> This </w:t>
      </w:r>
      <w:r w:rsidR="0053790E">
        <w:rPr>
          <w:rFonts w:ascii="Arial" w:hAnsi="Arial" w:cs="Arial"/>
          <w:sz w:val="22"/>
        </w:rPr>
        <w:t xml:space="preserve">table </w:t>
      </w:r>
      <w:r w:rsidRPr="00EA49B0">
        <w:rPr>
          <w:rFonts w:ascii="Arial" w:hAnsi="Arial" w:cs="Arial"/>
          <w:sz w:val="22"/>
        </w:rPr>
        <w:t xml:space="preserve">would provide an indication of which NAESB WEQ </w:t>
      </w:r>
      <w:r w:rsidR="0053790E">
        <w:rPr>
          <w:rFonts w:ascii="Arial" w:hAnsi="Arial" w:cs="Arial"/>
          <w:sz w:val="22"/>
        </w:rPr>
        <w:t xml:space="preserve">OASIS </w:t>
      </w:r>
      <w:r w:rsidRPr="00EA49B0">
        <w:rPr>
          <w:rFonts w:ascii="Arial" w:hAnsi="Arial" w:cs="Arial"/>
          <w:sz w:val="22"/>
        </w:rPr>
        <w:t>Standards (WEQ-000</w:t>
      </w:r>
      <w:r w:rsidR="0053790E">
        <w:rPr>
          <w:rFonts w:ascii="Arial" w:hAnsi="Arial" w:cs="Arial"/>
          <w:sz w:val="22"/>
        </w:rPr>
        <w:t>, WEQ-001, WEQ-002, WEQ-003, and WEQ-013</w:t>
      </w:r>
      <w:r w:rsidRPr="00EA49B0">
        <w:rPr>
          <w:rFonts w:ascii="Arial" w:hAnsi="Arial" w:cs="Arial"/>
          <w:sz w:val="22"/>
        </w:rPr>
        <w:t xml:space="preserve">) that the </w:t>
      </w:r>
      <w:r w:rsidR="0053790E">
        <w:rPr>
          <w:rFonts w:ascii="Arial" w:hAnsi="Arial" w:cs="Arial"/>
          <w:sz w:val="22"/>
        </w:rPr>
        <w:t xml:space="preserve">different processes </w:t>
      </w:r>
      <w:r w:rsidRPr="00EA49B0">
        <w:rPr>
          <w:rFonts w:ascii="Arial" w:hAnsi="Arial" w:cs="Arial"/>
          <w:sz w:val="22"/>
        </w:rPr>
        <w:t>apply to.</w:t>
      </w:r>
    </w:p>
    <w:p w14:paraId="0305476D"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01AFAC83" w14:textId="24444437" w:rsidR="00DB3043" w:rsidRPr="009E07F2" w:rsidRDefault="00EA49B0" w:rsidP="00A506CF">
      <w:pPr>
        <w:spacing w:before="120"/>
        <w:rPr>
          <w:rFonts w:ascii="Arial" w:hAnsi="Arial" w:cs="Arial"/>
        </w:rPr>
      </w:pPr>
      <w:r w:rsidRPr="00EA49B0">
        <w:rPr>
          <w:rFonts w:ascii="Arial" w:hAnsi="Arial" w:cs="Arial"/>
          <w:sz w:val="22"/>
        </w:rPr>
        <w:t>The proposed enhancement to the WEQ-00</w:t>
      </w:r>
      <w:r w:rsidR="00AA3738">
        <w:rPr>
          <w:rFonts w:ascii="Arial" w:hAnsi="Arial" w:cs="Arial"/>
          <w:sz w:val="22"/>
        </w:rPr>
        <w:t>1</w:t>
      </w:r>
      <w:r w:rsidRPr="00EA49B0">
        <w:rPr>
          <w:rFonts w:ascii="Arial" w:hAnsi="Arial" w:cs="Arial"/>
          <w:sz w:val="22"/>
        </w:rPr>
        <w:t xml:space="preserve"> </w:t>
      </w:r>
      <w:r w:rsidR="00AA3738">
        <w:rPr>
          <w:rFonts w:ascii="Arial" w:hAnsi="Arial" w:cs="Arial"/>
          <w:sz w:val="22"/>
        </w:rPr>
        <w:t xml:space="preserve">Business Practice </w:t>
      </w:r>
      <w:r w:rsidRPr="00EA49B0">
        <w:rPr>
          <w:rFonts w:ascii="Arial" w:hAnsi="Arial" w:cs="Arial"/>
          <w:sz w:val="22"/>
        </w:rPr>
        <w:t xml:space="preserve">Standard will provide more specificity in determining </w:t>
      </w:r>
      <w:r w:rsidR="00AA3738">
        <w:rPr>
          <w:rFonts w:ascii="Arial" w:hAnsi="Arial" w:cs="Arial"/>
          <w:sz w:val="22"/>
        </w:rPr>
        <w:t>the relationships between the OASIS Business Practice Standards</w:t>
      </w:r>
      <w:r w:rsidRPr="00EA49B0">
        <w:rPr>
          <w:rFonts w:ascii="Arial" w:hAnsi="Arial" w:cs="Arial"/>
          <w:sz w:val="22"/>
        </w:rPr>
        <w:t xml:space="preserve"> (WEQ-000</w:t>
      </w:r>
      <w:r w:rsidR="00AA3738">
        <w:rPr>
          <w:rFonts w:ascii="Arial" w:hAnsi="Arial" w:cs="Arial"/>
          <w:sz w:val="22"/>
        </w:rPr>
        <w:t>, WEQ-001, WEQ-002, WEQ-003, and, WEQ-013</w:t>
      </w:r>
      <w:r w:rsidRPr="00EA49B0">
        <w:rPr>
          <w:rFonts w:ascii="Arial" w:hAnsi="Arial" w:cs="Arial"/>
          <w:sz w:val="22"/>
        </w:rPr>
        <w:t>).</w:t>
      </w:r>
    </w:p>
    <w:p w14:paraId="4B79CC1F" w14:textId="7CBA4F9A"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128CC26E" w14:textId="32A788E0" w:rsidR="002825ED" w:rsidRDefault="002825ED" w:rsidP="00C849B1">
      <w:pPr>
        <w:tabs>
          <w:tab w:val="left" w:pos="1080"/>
        </w:tabs>
        <w:spacing w:before="120"/>
        <w:ind w:firstLine="720"/>
        <w:rPr>
          <w:rFonts w:ascii="Arial" w:hAnsi="Arial" w:cs="Arial"/>
          <w:b/>
        </w:rPr>
      </w:pPr>
    </w:p>
    <w:p w14:paraId="603AD469" w14:textId="23B8BDED" w:rsidR="002825ED" w:rsidRPr="00114FFF" w:rsidRDefault="002825ED" w:rsidP="00EE0A33">
      <w:pPr>
        <w:pStyle w:val="ListParagraph"/>
        <w:numPr>
          <w:ilvl w:val="0"/>
          <w:numId w:val="1"/>
        </w:numPr>
        <w:tabs>
          <w:tab w:val="left" w:pos="1080"/>
        </w:tabs>
        <w:spacing w:before="120"/>
        <w:rPr>
          <w:rFonts w:ascii="Arial" w:hAnsi="Arial" w:cs="Arial"/>
          <w:sz w:val="22"/>
          <w:szCs w:val="22"/>
        </w:rPr>
      </w:pPr>
      <w:r w:rsidRPr="00BE5C2D">
        <w:rPr>
          <w:rFonts w:ascii="Arial" w:hAnsi="Arial" w:cs="Arial"/>
          <w:sz w:val="22"/>
          <w:szCs w:val="22"/>
        </w:rPr>
        <w:t>Meetings</w:t>
      </w:r>
      <w:r w:rsidR="002946BD" w:rsidRPr="00114FFF">
        <w:rPr>
          <w:rFonts w:ascii="Arial" w:hAnsi="Arial" w:cs="Arial"/>
          <w:sz w:val="22"/>
          <w:szCs w:val="22"/>
        </w:rPr>
        <w:tab/>
      </w:r>
    </w:p>
    <w:p w14:paraId="25CC7680" w14:textId="4204CF9E" w:rsidR="00A77CDC" w:rsidRPr="002825ED" w:rsidRDefault="00AA3738" w:rsidP="00EA49B0">
      <w:pPr>
        <w:tabs>
          <w:tab w:val="left" w:pos="1080"/>
        </w:tabs>
        <w:spacing w:before="120"/>
        <w:ind w:left="1260"/>
        <w:rPr>
          <w:rFonts w:ascii="Arial" w:hAnsi="Arial" w:cs="Arial"/>
          <w:sz w:val="22"/>
          <w:szCs w:val="22"/>
        </w:rPr>
      </w:pPr>
      <w:r>
        <w:rPr>
          <w:rFonts w:ascii="Arial" w:hAnsi="Arial" w:cs="Arial"/>
          <w:sz w:val="22"/>
          <w:szCs w:val="22"/>
        </w:rPr>
        <w:t>OASIS</w:t>
      </w:r>
      <w:r w:rsidR="009B3F6E">
        <w:rPr>
          <w:rFonts w:ascii="Arial" w:hAnsi="Arial" w:cs="Arial"/>
          <w:sz w:val="22"/>
          <w:szCs w:val="22"/>
        </w:rPr>
        <w:tab/>
      </w:r>
      <w:r w:rsidR="009B3F6E">
        <w:rPr>
          <w:rFonts w:ascii="Arial" w:hAnsi="Arial" w:cs="Arial"/>
          <w:sz w:val="22"/>
          <w:szCs w:val="22"/>
        </w:rPr>
        <w:tab/>
      </w:r>
      <w:r>
        <w:rPr>
          <w:rFonts w:ascii="Arial" w:hAnsi="Arial" w:cs="Arial"/>
          <w:sz w:val="22"/>
          <w:szCs w:val="22"/>
        </w:rPr>
        <w:t>11/17/20</w:t>
      </w:r>
    </w:p>
    <w:sectPr w:rsidR="00A77CDC" w:rsidRPr="002825ED" w:rsidSect="00177CD6">
      <w:headerReference w:type="default" r:id="rId8"/>
      <w:footerReference w:type="default" r:id="rId9"/>
      <w:pgSz w:w="12240" w:h="15840" w:code="1"/>
      <w:pgMar w:top="1008" w:right="907" w:bottom="1008" w:left="126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02E7" w14:textId="77777777" w:rsidR="00455B41" w:rsidRDefault="00455B41">
      <w:r>
        <w:separator/>
      </w:r>
    </w:p>
  </w:endnote>
  <w:endnote w:type="continuationSeparator" w:id="0">
    <w:p w14:paraId="3652F36C" w14:textId="77777777" w:rsidR="00455B41" w:rsidRDefault="0045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5014" w14:textId="1D077EC1" w:rsidR="00455B41" w:rsidRPr="001F55B3" w:rsidRDefault="00455B41" w:rsidP="00FE4BC1">
    <w:pPr>
      <w:pStyle w:val="DefaultText"/>
      <w:jc w:val="right"/>
      <w:rPr>
        <w:rFonts w:ascii="Arial" w:hAnsi="Arial" w:cs="Arial"/>
        <w:sz w:val="20"/>
      </w:rPr>
    </w:pPr>
    <w:r>
      <w:rPr>
        <w:rFonts w:ascii="Arial" w:hAnsi="Arial" w:cs="Arial"/>
        <w:sz w:val="20"/>
      </w:rPr>
      <w:t>10/08/2020</w:t>
    </w:r>
  </w:p>
  <w:p w14:paraId="7D3BD1AB" w14:textId="605DF17F" w:rsidR="00455B41" w:rsidRPr="00787FA8" w:rsidRDefault="00455B41" w:rsidP="00FE4BC1">
    <w:pPr>
      <w:tabs>
        <w:tab w:val="center" w:pos="4680"/>
        <w:tab w:val="right" w:pos="14400"/>
      </w:tabs>
      <w:jc w:val="right"/>
    </w:pPr>
    <w:r w:rsidRPr="001F55B3">
      <w:rPr>
        <w:rFonts w:ascii="Arial" w:hAnsi="Arial" w:cs="Arial"/>
      </w:rPr>
      <w:t xml:space="preserve">Page </w:t>
    </w:r>
    <w:r w:rsidRPr="001F55B3">
      <w:rPr>
        <w:rStyle w:val="PageNumber"/>
        <w:rFonts w:ascii="Arial" w:hAnsi="Arial" w:cs="Arial"/>
      </w:rPr>
      <w:fldChar w:fldCharType="begin"/>
    </w:r>
    <w:r w:rsidRPr="001F55B3">
      <w:rPr>
        <w:rStyle w:val="PageNumber"/>
        <w:rFonts w:ascii="Arial" w:hAnsi="Arial" w:cs="Arial"/>
      </w:rPr>
      <w:instrText xml:space="preserve"> PAGE </w:instrText>
    </w:r>
    <w:r w:rsidRPr="001F55B3">
      <w:rPr>
        <w:rStyle w:val="PageNumber"/>
        <w:rFonts w:ascii="Arial" w:hAnsi="Arial" w:cs="Arial"/>
      </w:rPr>
      <w:fldChar w:fldCharType="separate"/>
    </w:r>
    <w:r>
      <w:rPr>
        <w:rStyle w:val="PageNumber"/>
        <w:rFonts w:ascii="Arial" w:hAnsi="Arial" w:cs="Arial"/>
      </w:rPr>
      <w:t>1</w:t>
    </w:r>
    <w:r w:rsidRPr="001F55B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4C62" w14:textId="77777777" w:rsidR="00455B41" w:rsidRDefault="00455B41">
      <w:r>
        <w:separator/>
      </w:r>
    </w:p>
  </w:footnote>
  <w:footnote w:type="continuationSeparator" w:id="0">
    <w:p w14:paraId="74AD8391" w14:textId="77777777" w:rsidR="00455B41" w:rsidRDefault="0045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4C01" w14:textId="64F47836" w:rsidR="00455B41" w:rsidRDefault="00455B41" w:rsidP="0090137E">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3EB0BBD3" w14:textId="77777777" w:rsidR="00455B41" w:rsidRPr="004D7CCB" w:rsidRDefault="00FD064A" w:rsidP="0090137E">
    <w:pPr>
      <w:pStyle w:val="DefaultText"/>
      <w:pBdr>
        <w:top w:val="single" w:sz="6" w:space="7" w:color="auto" w:shadow="1"/>
        <w:left w:val="single" w:sz="6" w:space="7" w:color="auto" w:shadow="1"/>
        <w:bottom w:val="single" w:sz="6" w:space="7" w:color="auto" w:shadow="1"/>
        <w:right w:val="single" w:sz="6" w:space="7" w:color="auto" w:shadow="1"/>
      </w:pBdr>
      <w:tabs>
        <w:tab w:val="left" w:pos="656"/>
      </w:tabs>
      <w:rPr>
        <w:rFonts w:ascii="Arial" w:hAnsi="Arial" w:cs="Arial"/>
        <w:b/>
        <w:color w:val="FF0000"/>
        <w:sz w:val="40"/>
        <w:szCs w:val="40"/>
      </w:rPr>
    </w:pPr>
    <w:r>
      <w:rPr>
        <w:rFonts w:ascii="Arial" w:hAnsi="Arial" w:cs="Arial"/>
        <w:b/>
        <w:noProof/>
        <w:color w:val="FF0000"/>
        <w:sz w:val="40"/>
        <w:szCs w:val="40"/>
      </w:rPr>
      <w:object w:dxaOrig="1440" w:dyaOrig="1440" w14:anchorId="0C7FF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pt;margin-top:-131.35pt;width:271pt;height:224.4pt;z-index:-251658752;mso-wrap-edited:f" wrapcoords="-52 12307 -52 21537 9346 21537 9346 12307 -52 12307">
          <v:imagedata r:id="rId1" o:title=""/>
        </v:shape>
        <o:OLEObject Type="Embed" ProgID="Word.Picture.8" ShapeID="_x0000_s2049" DrawAspect="Content" ObjectID="_1667022943" r:id="rId2"/>
      </w:object>
    </w:r>
    <w:r w:rsidR="00455B41">
      <w:rPr>
        <w:rFonts w:ascii="Arial" w:hAnsi="Arial" w:cs="Arial"/>
        <w:b/>
        <w:color w:val="FF0000"/>
        <w:sz w:val="40"/>
        <w:szCs w:val="40"/>
      </w:rPr>
      <w:tab/>
    </w:r>
  </w:p>
  <w:p w14:paraId="48B3036F" w14:textId="6BA7F0D0" w:rsidR="00455B41" w:rsidRDefault="00455B41" w:rsidP="00AE2A31">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WEQ    </w:t>
    </w:r>
  </w:p>
  <w:p w14:paraId="16978814" w14:textId="65DCD6EF" w:rsidR="00455B41" w:rsidRDefault="00455B41" w:rsidP="0090137E">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  Southern Company Services</w:t>
    </w:r>
    <w:r>
      <w:rPr>
        <w:rFonts w:ascii="Arial" w:hAnsi="Arial" w:cs="Arial"/>
        <w:b/>
        <w:sz w:val="22"/>
      </w:rPr>
      <w:tab/>
    </w:r>
  </w:p>
  <w:p w14:paraId="4E4C1712" w14:textId="28A57B85" w:rsidR="00455B41" w:rsidRDefault="00455B41" w:rsidP="0090137E">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B2768C">
      <w:rPr>
        <w:rFonts w:ascii="Arial" w:hAnsi="Arial" w:cs="Arial"/>
        <w:b/>
        <w:sz w:val="22"/>
      </w:rPr>
      <w:t>2021 API 3.b</w:t>
    </w:r>
    <w:r>
      <w:rPr>
        <w:rFonts w:ascii="Arial" w:hAnsi="Arial" w:cs="Arial"/>
        <w:b/>
        <w:sz w:val="22"/>
      </w:rPr>
      <w:tab/>
    </w:r>
  </w:p>
  <w:p w14:paraId="581DE308" w14:textId="1D0CA185" w:rsidR="00455B41" w:rsidRDefault="00455B41" w:rsidP="0090137E">
    <w:pPr>
      <w:pStyle w:val="DefaultText"/>
      <w:pBdr>
        <w:top w:val="single" w:sz="6" w:space="7" w:color="auto" w:shadow="1"/>
        <w:left w:val="single" w:sz="6" w:space="7" w:color="auto" w:shadow="1"/>
        <w:bottom w:val="single" w:sz="6" w:space="7" w:color="auto" w:shadow="1"/>
        <w:right w:val="single" w:sz="6" w:space="7" w:color="auto" w:shadow="1"/>
      </w:pBdr>
      <w:ind w:left="2430" w:hanging="2430"/>
      <w:rPr>
        <w:rFonts w:ascii="Arial" w:hAnsi="Arial" w:cs="Arial"/>
        <w:b/>
        <w:sz w:val="22"/>
      </w:rPr>
    </w:pPr>
    <w:r>
      <w:rPr>
        <w:rFonts w:ascii="Arial" w:hAnsi="Arial" w:cs="Arial"/>
        <w:b/>
        <w:sz w:val="22"/>
      </w:rPr>
      <w:t xml:space="preserve">                                       Request Title: </w:t>
    </w:r>
    <w:r w:rsidR="008018BF">
      <w:rPr>
        <w:rFonts w:ascii="Arial" w:hAnsi="Arial" w:cs="Arial"/>
        <w:b/>
        <w:sz w:val="22"/>
      </w:rPr>
      <w:t>Develop Cross Reference Table to Provide Linkage for OASIS Business Practice Standards</w:t>
    </w:r>
  </w:p>
  <w:p w14:paraId="6700D553" w14:textId="70266544" w:rsidR="00455B41" w:rsidRDefault="00455B41">
    <w:pPr>
      <w:pStyle w:val="Header"/>
    </w:pPr>
  </w:p>
  <w:p w14:paraId="0F041930" w14:textId="77777777" w:rsidR="00455B41" w:rsidRDefault="0045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1069"/>
        </w:tabs>
        <w:ind w:left="1069" w:hanging="360"/>
      </w:pPr>
      <w:rPr>
        <w:rFonts w:ascii="Symbol" w:hAnsi="Symbol" w:cs="Courier New"/>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3" w15:restartNumberingAfterBreak="0">
    <w:nsid w:val="063F576F"/>
    <w:multiLevelType w:val="multilevel"/>
    <w:tmpl w:val="254E9A94"/>
    <w:lvl w:ilvl="0">
      <w:numFmt w:val="decimalZero"/>
      <w:lvlText w:val="%1"/>
      <w:lvlJc w:val="left"/>
      <w:pPr>
        <w:ind w:left="735" w:hanging="735"/>
      </w:pPr>
      <w:rPr>
        <w:rFonts w:hint="default"/>
        <w:u w:val="single"/>
      </w:rPr>
    </w:lvl>
    <w:lvl w:ilvl="1">
      <w:start w:val="1"/>
      <w:numFmt w:val="decimal"/>
      <w:lvlText w:val="%1-%2"/>
      <w:lvlJc w:val="left"/>
      <w:pPr>
        <w:ind w:left="735" w:hanging="735"/>
      </w:pPr>
      <w:rPr>
        <w:rFonts w:hint="default"/>
        <w:u w:val="single"/>
      </w:rPr>
    </w:lvl>
    <w:lvl w:ilvl="2">
      <w:start w:val="1"/>
      <w:numFmt w:val="decimal"/>
      <w:lvlText w:val="%1-%2.%3"/>
      <w:lvlJc w:val="left"/>
      <w:pPr>
        <w:ind w:left="735" w:hanging="735"/>
      </w:pPr>
      <w:rPr>
        <w:rFonts w:hint="default"/>
        <w:u w:val="single"/>
      </w:rPr>
    </w:lvl>
    <w:lvl w:ilvl="3">
      <w:start w:val="1"/>
      <w:numFmt w:val="decimal"/>
      <w:lvlText w:val="%1-%2.%3.%4"/>
      <w:lvlJc w:val="left"/>
      <w:pPr>
        <w:ind w:left="735" w:hanging="735"/>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0B044547"/>
    <w:multiLevelType w:val="hybridMultilevel"/>
    <w:tmpl w:val="9E2EC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B0032F"/>
    <w:multiLevelType w:val="hybridMultilevel"/>
    <w:tmpl w:val="BBA6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411791"/>
    <w:multiLevelType w:val="hybridMultilevel"/>
    <w:tmpl w:val="794E3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D807BC"/>
    <w:multiLevelType w:val="hybridMultilevel"/>
    <w:tmpl w:val="D02A64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A69A8"/>
    <w:multiLevelType w:val="hybridMultilevel"/>
    <w:tmpl w:val="60CCF9D4"/>
    <w:lvl w:ilvl="0" w:tplc="016A82F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301D8"/>
    <w:multiLevelType w:val="hybridMultilevel"/>
    <w:tmpl w:val="1DDE0CD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8"/>
        </w:tabs>
        <w:ind w:left="1368" w:hanging="288"/>
      </w:pPr>
      <w:rPr>
        <w:rFonts w:ascii="Symbol" w:hAnsi="Symbol"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9381C"/>
    <w:multiLevelType w:val="hybridMultilevel"/>
    <w:tmpl w:val="6C4E5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4103D0E"/>
    <w:multiLevelType w:val="hybridMultilevel"/>
    <w:tmpl w:val="1BD65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D236BB"/>
    <w:multiLevelType w:val="hybridMultilevel"/>
    <w:tmpl w:val="BB7AC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C9228FE"/>
    <w:multiLevelType w:val="hybridMultilevel"/>
    <w:tmpl w:val="B64AE4A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2CD23823"/>
    <w:multiLevelType w:val="hybridMultilevel"/>
    <w:tmpl w:val="C6A40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675062"/>
    <w:multiLevelType w:val="hybridMultilevel"/>
    <w:tmpl w:val="E9DC5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44428"/>
    <w:multiLevelType w:val="hybridMultilevel"/>
    <w:tmpl w:val="0FC66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D021F3"/>
    <w:multiLevelType w:val="hybridMultilevel"/>
    <w:tmpl w:val="295AC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80AC4"/>
    <w:multiLevelType w:val="hybridMultilevel"/>
    <w:tmpl w:val="6C8EF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570B4"/>
    <w:multiLevelType w:val="hybridMultilevel"/>
    <w:tmpl w:val="0650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B2A78"/>
    <w:multiLevelType w:val="hybridMultilevel"/>
    <w:tmpl w:val="2F5C609A"/>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1" w15:restartNumberingAfterBreak="0">
    <w:nsid w:val="3BA738CD"/>
    <w:multiLevelType w:val="hybridMultilevel"/>
    <w:tmpl w:val="BDF28B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D616D8B"/>
    <w:multiLevelType w:val="hybridMultilevel"/>
    <w:tmpl w:val="B71E9FD0"/>
    <w:lvl w:ilvl="0" w:tplc="AF4EDAE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39C4966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D85171"/>
    <w:multiLevelType w:val="hybridMultilevel"/>
    <w:tmpl w:val="5CB6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0529E4"/>
    <w:multiLevelType w:val="hybridMultilevel"/>
    <w:tmpl w:val="FA1819B0"/>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5" w15:restartNumberingAfterBreak="0">
    <w:nsid w:val="46FE4794"/>
    <w:multiLevelType w:val="hybridMultilevel"/>
    <w:tmpl w:val="6F7C7CF6"/>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84058"/>
    <w:multiLevelType w:val="hybridMultilevel"/>
    <w:tmpl w:val="7D96647E"/>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4F6C28D2"/>
    <w:multiLevelType w:val="multilevel"/>
    <w:tmpl w:val="5416518A"/>
    <w:lvl w:ilvl="0">
      <w:numFmt w:val="decimalZero"/>
      <w:lvlText w:val="%1"/>
      <w:lvlJc w:val="left"/>
      <w:pPr>
        <w:ind w:left="1440" w:hanging="1440"/>
      </w:pPr>
      <w:rPr>
        <w:rFonts w:hint="default"/>
        <w:u w:val="none"/>
      </w:rPr>
    </w:lvl>
    <w:lvl w:ilvl="1">
      <w:start w:val="1"/>
      <w:numFmt w:val="decimal"/>
      <w:lvlText w:val="%1-%2"/>
      <w:lvlJc w:val="left"/>
      <w:pPr>
        <w:ind w:left="1440" w:hanging="1440"/>
      </w:pPr>
      <w:rPr>
        <w:rFonts w:hint="default"/>
        <w:u w:val="none"/>
      </w:rPr>
    </w:lvl>
    <w:lvl w:ilvl="2">
      <w:start w:val="1"/>
      <w:numFmt w:val="decimal"/>
      <w:lvlText w:val="%1-%2.%3"/>
      <w:lvlJc w:val="left"/>
      <w:pPr>
        <w:ind w:left="1440" w:hanging="144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51876791"/>
    <w:multiLevelType w:val="hybridMultilevel"/>
    <w:tmpl w:val="00A866E0"/>
    <w:lvl w:ilvl="0" w:tplc="C6122C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B2ABE"/>
    <w:multiLevelType w:val="hybridMultilevel"/>
    <w:tmpl w:val="D8528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9071816"/>
    <w:multiLevelType w:val="hybridMultilevel"/>
    <w:tmpl w:val="70AE6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ED4A10"/>
    <w:multiLevelType w:val="multilevel"/>
    <w:tmpl w:val="149E73AC"/>
    <w:lvl w:ilvl="0">
      <w:numFmt w:val="decimalZero"/>
      <w:lvlText w:val="%1"/>
      <w:lvlJc w:val="left"/>
      <w:pPr>
        <w:ind w:left="735" w:hanging="735"/>
      </w:pPr>
      <w:rPr>
        <w:rFonts w:hint="default"/>
        <w:u w:val="single"/>
      </w:rPr>
    </w:lvl>
    <w:lvl w:ilvl="1">
      <w:start w:val="1"/>
      <w:numFmt w:val="decimal"/>
      <w:lvlText w:val="%1-%2"/>
      <w:lvlJc w:val="left"/>
      <w:pPr>
        <w:ind w:left="735" w:hanging="735"/>
      </w:pPr>
      <w:rPr>
        <w:rFonts w:hint="default"/>
        <w:u w:val="single"/>
      </w:rPr>
    </w:lvl>
    <w:lvl w:ilvl="2">
      <w:start w:val="1"/>
      <w:numFmt w:val="decimal"/>
      <w:lvlText w:val="%1-%2.%3"/>
      <w:lvlJc w:val="left"/>
      <w:pPr>
        <w:ind w:left="735" w:hanging="735"/>
      </w:pPr>
      <w:rPr>
        <w:rFonts w:hint="default"/>
        <w:u w:val="single"/>
      </w:rPr>
    </w:lvl>
    <w:lvl w:ilvl="3">
      <w:start w:val="1"/>
      <w:numFmt w:val="decimal"/>
      <w:lvlText w:val="%1-%2.%3.%4"/>
      <w:lvlJc w:val="left"/>
      <w:pPr>
        <w:ind w:left="735" w:hanging="735"/>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6DFC3BDE"/>
    <w:multiLevelType w:val="hybridMultilevel"/>
    <w:tmpl w:val="E1CC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00216"/>
    <w:multiLevelType w:val="hybridMultilevel"/>
    <w:tmpl w:val="F184E8C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8A7F5A"/>
    <w:multiLevelType w:val="hybridMultilevel"/>
    <w:tmpl w:val="DAB02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3836A4"/>
    <w:multiLevelType w:val="hybridMultilevel"/>
    <w:tmpl w:val="DA86D2E6"/>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6" w15:restartNumberingAfterBreak="0">
    <w:nsid w:val="7CCD1BE3"/>
    <w:multiLevelType w:val="hybridMultilevel"/>
    <w:tmpl w:val="042EC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D3E0CB1"/>
    <w:multiLevelType w:val="hybridMultilevel"/>
    <w:tmpl w:val="07FEE010"/>
    <w:lvl w:ilvl="0" w:tplc="D5F22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C864E0"/>
    <w:multiLevelType w:val="hybridMultilevel"/>
    <w:tmpl w:val="5F7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7"/>
  </w:num>
  <w:num w:numId="4">
    <w:abstractNumId w:val="18"/>
  </w:num>
  <w:num w:numId="5">
    <w:abstractNumId w:val="33"/>
  </w:num>
  <w:num w:numId="6">
    <w:abstractNumId w:val="34"/>
  </w:num>
  <w:num w:numId="7">
    <w:abstractNumId w:val="28"/>
  </w:num>
  <w:num w:numId="8">
    <w:abstractNumId w:val="31"/>
  </w:num>
  <w:num w:numId="9">
    <w:abstractNumId w:val="3"/>
  </w:num>
  <w:num w:numId="10">
    <w:abstractNumId w:val="2"/>
  </w:num>
  <w:num w:numId="11">
    <w:abstractNumId w:val="35"/>
  </w:num>
  <w:num w:numId="12">
    <w:abstractNumId w:val="9"/>
  </w:num>
  <w:num w:numId="13">
    <w:abstractNumId w:val="20"/>
  </w:num>
  <w:num w:numId="14">
    <w:abstractNumId w:val="30"/>
  </w:num>
  <w:num w:numId="15">
    <w:abstractNumId w:val="38"/>
  </w:num>
  <w:num w:numId="16">
    <w:abstractNumId w:val="32"/>
  </w:num>
  <w:num w:numId="17">
    <w:abstractNumId w:val="15"/>
  </w:num>
  <w:num w:numId="18">
    <w:abstractNumId w:val="29"/>
  </w:num>
  <w:num w:numId="19">
    <w:abstractNumId w:val="12"/>
  </w:num>
  <w:num w:numId="20">
    <w:abstractNumId w:val="10"/>
  </w:num>
  <w:num w:numId="21">
    <w:abstractNumId w:val="22"/>
  </w:num>
  <w:num w:numId="22">
    <w:abstractNumId w:val="36"/>
  </w:num>
  <w:num w:numId="23">
    <w:abstractNumId w:val="11"/>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6"/>
  </w:num>
  <w:num w:numId="28">
    <w:abstractNumId w:val="25"/>
  </w:num>
  <w:num w:numId="29">
    <w:abstractNumId w:val="17"/>
  </w:num>
  <w:num w:numId="30">
    <w:abstractNumId w:val="16"/>
  </w:num>
  <w:num w:numId="31">
    <w:abstractNumId w:val="24"/>
  </w:num>
  <w:num w:numId="32">
    <w:abstractNumId w:val="8"/>
  </w:num>
  <w:num w:numId="33">
    <w:abstractNumId w:val="19"/>
  </w:num>
  <w:num w:numId="34">
    <w:abstractNumId w:val="5"/>
  </w:num>
  <w:num w:numId="35">
    <w:abstractNumId w:val="21"/>
  </w:num>
  <w:num w:numId="36">
    <w:abstractNumId w:val="0"/>
  </w:num>
  <w:num w:numId="37">
    <w:abstractNumId w:val="1"/>
  </w:num>
  <w:num w:numId="38">
    <w:abstractNumId w:val="7"/>
  </w:num>
  <w:num w:numId="39">
    <w:abstractNumId w:val="4"/>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00DFC"/>
    <w:rsid w:val="000016D2"/>
    <w:rsid w:val="000022E2"/>
    <w:rsid w:val="000027AC"/>
    <w:rsid w:val="00002BD8"/>
    <w:rsid w:val="00003904"/>
    <w:rsid w:val="00004782"/>
    <w:rsid w:val="0000512D"/>
    <w:rsid w:val="000053E2"/>
    <w:rsid w:val="00005E18"/>
    <w:rsid w:val="0000671B"/>
    <w:rsid w:val="00006C8E"/>
    <w:rsid w:val="00006FB8"/>
    <w:rsid w:val="000108D4"/>
    <w:rsid w:val="00012D06"/>
    <w:rsid w:val="0001397D"/>
    <w:rsid w:val="000142FB"/>
    <w:rsid w:val="00014489"/>
    <w:rsid w:val="00014D61"/>
    <w:rsid w:val="000164BF"/>
    <w:rsid w:val="00016DE0"/>
    <w:rsid w:val="0001733F"/>
    <w:rsid w:val="00020C8C"/>
    <w:rsid w:val="00021CAB"/>
    <w:rsid w:val="000231DD"/>
    <w:rsid w:val="000234DB"/>
    <w:rsid w:val="0002402F"/>
    <w:rsid w:val="00026646"/>
    <w:rsid w:val="00030984"/>
    <w:rsid w:val="00030F03"/>
    <w:rsid w:val="00031FCC"/>
    <w:rsid w:val="00032E95"/>
    <w:rsid w:val="000339D2"/>
    <w:rsid w:val="00033B8D"/>
    <w:rsid w:val="00034D0C"/>
    <w:rsid w:val="0003528F"/>
    <w:rsid w:val="0003571E"/>
    <w:rsid w:val="00036F89"/>
    <w:rsid w:val="00037394"/>
    <w:rsid w:val="00040064"/>
    <w:rsid w:val="000403E9"/>
    <w:rsid w:val="00040DA2"/>
    <w:rsid w:val="00042621"/>
    <w:rsid w:val="0004448E"/>
    <w:rsid w:val="00044D48"/>
    <w:rsid w:val="00045BBE"/>
    <w:rsid w:val="00047811"/>
    <w:rsid w:val="00051294"/>
    <w:rsid w:val="000516BD"/>
    <w:rsid w:val="00052D99"/>
    <w:rsid w:val="00053347"/>
    <w:rsid w:val="00053BCB"/>
    <w:rsid w:val="00054252"/>
    <w:rsid w:val="0005466A"/>
    <w:rsid w:val="0005513F"/>
    <w:rsid w:val="0005562F"/>
    <w:rsid w:val="000557B2"/>
    <w:rsid w:val="00056A33"/>
    <w:rsid w:val="00057663"/>
    <w:rsid w:val="000610F4"/>
    <w:rsid w:val="000621DA"/>
    <w:rsid w:val="000634B2"/>
    <w:rsid w:val="0006487F"/>
    <w:rsid w:val="000655F9"/>
    <w:rsid w:val="00065794"/>
    <w:rsid w:val="000661E3"/>
    <w:rsid w:val="00066601"/>
    <w:rsid w:val="00067E2B"/>
    <w:rsid w:val="00070F0B"/>
    <w:rsid w:val="00072A08"/>
    <w:rsid w:val="00073DB1"/>
    <w:rsid w:val="00074DE1"/>
    <w:rsid w:val="000754E8"/>
    <w:rsid w:val="000765A1"/>
    <w:rsid w:val="000807B0"/>
    <w:rsid w:val="000818AF"/>
    <w:rsid w:val="00082272"/>
    <w:rsid w:val="00082703"/>
    <w:rsid w:val="00084378"/>
    <w:rsid w:val="000857BC"/>
    <w:rsid w:val="000862C3"/>
    <w:rsid w:val="000904F5"/>
    <w:rsid w:val="000925F6"/>
    <w:rsid w:val="00092825"/>
    <w:rsid w:val="000930B6"/>
    <w:rsid w:val="00093AC0"/>
    <w:rsid w:val="00097462"/>
    <w:rsid w:val="000977EA"/>
    <w:rsid w:val="000A0105"/>
    <w:rsid w:val="000A2103"/>
    <w:rsid w:val="000A2FAA"/>
    <w:rsid w:val="000A3285"/>
    <w:rsid w:val="000A344B"/>
    <w:rsid w:val="000A3769"/>
    <w:rsid w:val="000A3FC0"/>
    <w:rsid w:val="000A42C5"/>
    <w:rsid w:val="000A63B6"/>
    <w:rsid w:val="000A6BAD"/>
    <w:rsid w:val="000A72DA"/>
    <w:rsid w:val="000B0574"/>
    <w:rsid w:val="000B2B21"/>
    <w:rsid w:val="000B3E55"/>
    <w:rsid w:val="000B61BB"/>
    <w:rsid w:val="000B7021"/>
    <w:rsid w:val="000B7F7E"/>
    <w:rsid w:val="000C1BF6"/>
    <w:rsid w:val="000C60E4"/>
    <w:rsid w:val="000C6A21"/>
    <w:rsid w:val="000D0032"/>
    <w:rsid w:val="000D0060"/>
    <w:rsid w:val="000D0F3F"/>
    <w:rsid w:val="000D25C4"/>
    <w:rsid w:val="000D27AD"/>
    <w:rsid w:val="000D3139"/>
    <w:rsid w:val="000D3C99"/>
    <w:rsid w:val="000D3F51"/>
    <w:rsid w:val="000D567C"/>
    <w:rsid w:val="000D6156"/>
    <w:rsid w:val="000D737A"/>
    <w:rsid w:val="000E0880"/>
    <w:rsid w:val="000E093D"/>
    <w:rsid w:val="000E0C08"/>
    <w:rsid w:val="000E0D3B"/>
    <w:rsid w:val="000E0EA1"/>
    <w:rsid w:val="000E1974"/>
    <w:rsid w:val="000E1F85"/>
    <w:rsid w:val="000E2726"/>
    <w:rsid w:val="000E3E03"/>
    <w:rsid w:val="000E6860"/>
    <w:rsid w:val="000E6F9C"/>
    <w:rsid w:val="000F06AD"/>
    <w:rsid w:val="000F0FF5"/>
    <w:rsid w:val="000F1DBE"/>
    <w:rsid w:val="000F1E8F"/>
    <w:rsid w:val="000F3287"/>
    <w:rsid w:val="000F4071"/>
    <w:rsid w:val="000F4335"/>
    <w:rsid w:val="000F6A9D"/>
    <w:rsid w:val="000F7713"/>
    <w:rsid w:val="0010161F"/>
    <w:rsid w:val="001029E8"/>
    <w:rsid w:val="00102B14"/>
    <w:rsid w:val="00102BC5"/>
    <w:rsid w:val="00104A84"/>
    <w:rsid w:val="00104D01"/>
    <w:rsid w:val="001054D9"/>
    <w:rsid w:val="00110359"/>
    <w:rsid w:val="0011136C"/>
    <w:rsid w:val="00111533"/>
    <w:rsid w:val="00114FFF"/>
    <w:rsid w:val="001150C9"/>
    <w:rsid w:val="001159E4"/>
    <w:rsid w:val="00117A79"/>
    <w:rsid w:val="0012086D"/>
    <w:rsid w:val="001213AA"/>
    <w:rsid w:val="001229AE"/>
    <w:rsid w:val="00122DDB"/>
    <w:rsid w:val="001231E3"/>
    <w:rsid w:val="001239B8"/>
    <w:rsid w:val="00123B8F"/>
    <w:rsid w:val="00123D5F"/>
    <w:rsid w:val="00125599"/>
    <w:rsid w:val="0012633B"/>
    <w:rsid w:val="00126999"/>
    <w:rsid w:val="00127C64"/>
    <w:rsid w:val="001301E3"/>
    <w:rsid w:val="00131F2C"/>
    <w:rsid w:val="001321C8"/>
    <w:rsid w:val="00136932"/>
    <w:rsid w:val="00140227"/>
    <w:rsid w:val="001403DE"/>
    <w:rsid w:val="00140649"/>
    <w:rsid w:val="001433C8"/>
    <w:rsid w:val="00143664"/>
    <w:rsid w:val="001439D3"/>
    <w:rsid w:val="0014674C"/>
    <w:rsid w:val="001472E7"/>
    <w:rsid w:val="00147A5F"/>
    <w:rsid w:val="00152625"/>
    <w:rsid w:val="00152C01"/>
    <w:rsid w:val="00154574"/>
    <w:rsid w:val="00155180"/>
    <w:rsid w:val="0015519D"/>
    <w:rsid w:val="0015520D"/>
    <w:rsid w:val="001561DE"/>
    <w:rsid w:val="00156210"/>
    <w:rsid w:val="00160410"/>
    <w:rsid w:val="00161014"/>
    <w:rsid w:val="00161360"/>
    <w:rsid w:val="00161A5E"/>
    <w:rsid w:val="00161C88"/>
    <w:rsid w:val="00162442"/>
    <w:rsid w:val="00164245"/>
    <w:rsid w:val="001652A8"/>
    <w:rsid w:val="0017084F"/>
    <w:rsid w:val="00170B2B"/>
    <w:rsid w:val="00170F23"/>
    <w:rsid w:val="0017319D"/>
    <w:rsid w:val="00174A3C"/>
    <w:rsid w:val="00174B5E"/>
    <w:rsid w:val="00175716"/>
    <w:rsid w:val="0017765C"/>
    <w:rsid w:val="00177CD6"/>
    <w:rsid w:val="00177F67"/>
    <w:rsid w:val="0018483E"/>
    <w:rsid w:val="00185196"/>
    <w:rsid w:val="00191EF1"/>
    <w:rsid w:val="00192B03"/>
    <w:rsid w:val="00193F4D"/>
    <w:rsid w:val="00194B8A"/>
    <w:rsid w:val="001971C3"/>
    <w:rsid w:val="001972D0"/>
    <w:rsid w:val="001A01E8"/>
    <w:rsid w:val="001A203F"/>
    <w:rsid w:val="001A360D"/>
    <w:rsid w:val="001A3922"/>
    <w:rsid w:val="001A4025"/>
    <w:rsid w:val="001A46FE"/>
    <w:rsid w:val="001A4BF8"/>
    <w:rsid w:val="001A5C32"/>
    <w:rsid w:val="001A65DE"/>
    <w:rsid w:val="001A7C3E"/>
    <w:rsid w:val="001B0E11"/>
    <w:rsid w:val="001B129C"/>
    <w:rsid w:val="001B13DC"/>
    <w:rsid w:val="001B1E05"/>
    <w:rsid w:val="001B3AF3"/>
    <w:rsid w:val="001B3F36"/>
    <w:rsid w:val="001B4836"/>
    <w:rsid w:val="001B4E43"/>
    <w:rsid w:val="001B58E2"/>
    <w:rsid w:val="001B6072"/>
    <w:rsid w:val="001B6419"/>
    <w:rsid w:val="001B7FCC"/>
    <w:rsid w:val="001C06BE"/>
    <w:rsid w:val="001C08F6"/>
    <w:rsid w:val="001C15C0"/>
    <w:rsid w:val="001C4924"/>
    <w:rsid w:val="001C56D9"/>
    <w:rsid w:val="001C59AA"/>
    <w:rsid w:val="001C5B8B"/>
    <w:rsid w:val="001C6701"/>
    <w:rsid w:val="001C6C67"/>
    <w:rsid w:val="001C6D32"/>
    <w:rsid w:val="001C76C9"/>
    <w:rsid w:val="001D0AD2"/>
    <w:rsid w:val="001D0E8B"/>
    <w:rsid w:val="001D1496"/>
    <w:rsid w:val="001D1669"/>
    <w:rsid w:val="001D3703"/>
    <w:rsid w:val="001D59B5"/>
    <w:rsid w:val="001D6414"/>
    <w:rsid w:val="001D6A70"/>
    <w:rsid w:val="001D7247"/>
    <w:rsid w:val="001D7991"/>
    <w:rsid w:val="001D7B60"/>
    <w:rsid w:val="001E108D"/>
    <w:rsid w:val="001E25AC"/>
    <w:rsid w:val="001E3457"/>
    <w:rsid w:val="001E5E2F"/>
    <w:rsid w:val="001E6C92"/>
    <w:rsid w:val="001E7C35"/>
    <w:rsid w:val="001F3341"/>
    <w:rsid w:val="001F521D"/>
    <w:rsid w:val="001F55B3"/>
    <w:rsid w:val="001F6400"/>
    <w:rsid w:val="001F7887"/>
    <w:rsid w:val="001F7E93"/>
    <w:rsid w:val="00201E26"/>
    <w:rsid w:val="00204B13"/>
    <w:rsid w:val="0020621F"/>
    <w:rsid w:val="00206CB3"/>
    <w:rsid w:val="002071E5"/>
    <w:rsid w:val="00207A60"/>
    <w:rsid w:val="00211840"/>
    <w:rsid w:val="00211EB4"/>
    <w:rsid w:val="002142B6"/>
    <w:rsid w:val="0021477B"/>
    <w:rsid w:val="00217050"/>
    <w:rsid w:val="00217FDF"/>
    <w:rsid w:val="00220569"/>
    <w:rsid w:val="002226A7"/>
    <w:rsid w:val="00224BFE"/>
    <w:rsid w:val="00226215"/>
    <w:rsid w:val="002265BC"/>
    <w:rsid w:val="0022781E"/>
    <w:rsid w:val="00227F13"/>
    <w:rsid w:val="00230280"/>
    <w:rsid w:val="002304C3"/>
    <w:rsid w:val="0023192E"/>
    <w:rsid w:val="00234BCE"/>
    <w:rsid w:val="00241AC8"/>
    <w:rsid w:val="00242646"/>
    <w:rsid w:val="00242CCF"/>
    <w:rsid w:val="00242D07"/>
    <w:rsid w:val="002430FB"/>
    <w:rsid w:val="002443C7"/>
    <w:rsid w:val="00245295"/>
    <w:rsid w:val="00245367"/>
    <w:rsid w:val="00245490"/>
    <w:rsid w:val="00245523"/>
    <w:rsid w:val="00246161"/>
    <w:rsid w:val="002464A0"/>
    <w:rsid w:val="00246D7B"/>
    <w:rsid w:val="00246F4A"/>
    <w:rsid w:val="00247EFE"/>
    <w:rsid w:val="00251E50"/>
    <w:rsid w:val="00252211"/>
    <w:rsid w:val="00255D14"/>
    <w:rsid w:val="00261F53"/>
    <w:rsid w:val="002639B3"/>
    <w:rsid w:val="00263A6B"/>
    <w:rsid w:val="00264B97"/>
    <w:rsid w:val="00265640"/>
    <w:rsid w:val="00265A7D"/>
    <w:rsid w:val="002674E1"/>
    <w:rsid w:val="00267ED1"/>
    <w:rsid w:val="00271400"/>
    <w:rsid w:val="002732B1"/>
    <w:rsid w:val="002733FA"/>
    <w:rsid w:val="00273595"/>
    <w:rsid w:val="00274BC0"/>
    <w:rsid w:val="0027518C"/>
    <w:rsid w:val="0027542B"/>
    <w:rsid w:val="002779B5"/>
    <w:rsid w:val="00281B03"/>
    <w:rsid w:val="00282318"/>
    <w:rsid w:val="002825ED"/>
    <w:rsid w:val="002850FC"/>
    <w:rsid w:val="002851D7"/>
    <w:rsid w:val="002865EF"/>
    <w:rsid w:val="00287453"/>
    <w:rsid w:val="002900B0"/>
    <w:rsid w:val="002904AE"/>
    <w:rsid w:val="00291E30"/>
    <w:rsid w:val="0029214D"/>
    <w:rsid w:val="00292D3A"/>
    <w:rsid w:val="00293B23"/>
    <w:rsid w:val="002946BD"/>
    <w:rsid w:val="00295C9C"/>
    <w:rsid w:val="00296F3E"/>
    <w:rsid w:val="00296FD9"/>
    <w:rsid w:val="00297778"/>
    <w:rsid w:val="002A14ED"/>
    <w:rsid w:val="002A1E75"/>
    <w:rsid w:val="002A5482"/>
    <w:rsid w:val="002A5809"/>
    <w:rsid w:val="002A5CDB"/>
    <w:rsid w:val="002B1CBF"/>
    <w:rsid w:val="002B57F4"/>
    <w:rsid w:val="002B6CC4"/>
    <w:rsid w:val="002B732E"/>
    <w:rsid w:val="002B7613"/>
    <w:rsid w:val="002C009B"/>
    <w:rsid w:val="002C1BC3"/>
    <w:rsid w:val="002C2A4D"/>
    <w:rsid w:val="002C619B"/>
    <w:rsid w:val="002C672D"/>
    <w:rsid w:val="002C6909"/>
    <w:rsid w:val="002D1A7C"/>
    <w:rsid w:val="002D1DC5"/>
    <w:rsid w:val="002D26AD"/>
    <w:rsid w:val="002E11BC"/>
    <w:rsid w:val="002E1F38"/>
    <w:rsid w:val="002E2AB9"/>
    <w:rsid w:val="002E4376"/>
    <w:rsid w:val="002E483E"/>
    <w:rsid w:val="002E5038"/>
    <w:rsid w:val="002E70B9"/>
    <w:rsid w:val="002F0BB3"/>
    <w:rsid w:val="002F0EED"/>
    <w:rsid w:val="002F4658"/>
    <w:rsid w:val="002F5570"/>
    <w:rsid w:val="002F5B6F"/>
    <w:rsid w:val="002F7CB2"/>
    <w:rsid w:val="00301A23"/>
    <w:rsid w:val="0030227B"/>
    <w:rsid w:val="003023D6"/>
    <w:rsid w:val="0030581D"/>
    <w:rsid w:val="003069D2"/>
    <w:rsid w:val="00307173"/>
    <w:rsid w:val="00307B79"/>
    <w:rsid w:val="00310003"/>
    <w:rsid w:val="00310166"/>
    <w:rsid w:val="0031016F"/>
    <w:rsid w:val="00310C9A"/>
    <w:rsid w:val="00310FFF"/>
    <w:rsid w:val="003112A1"/>
    <w:rsid w:val="003122AA"/>
    <w:rsid w:val="0031336E"/>
    <w:rsid w:val="00313BBE"/>
    <w:rsid w:val="0031482D"/>
    <w:rsid w:val="00314F38"/>
    <w:rsid w:val="00316A52"/>
    <w:rsid w:val="00317CA9"/>
    <w:rsid w:val="003211C8"/>
    <w:rsid w:val="00323736"/>
    <w:rsid w:val="00324FB2"/>
    <w:rsid w:val="00326BA2"/>
    <w:rsid w:val="00326D8A"/>
    <w:rsid w:val="00326F31"/>
    <w:rsid w:val="0032712B"/>
    <w:rsid w:val="0033040E"/>
    <w:rsid w:val="00330694"/>
    <w:rsid w:val="00331D17"/>
    <w:rsid w:val="00332FE1"/>
    <w:rsid w:val="00333230"/>
    <w:rsid w:val="00333E6A"/>
    <w:rsid w:val="0033690A"/>
    <w:rsid w:val="003419CC"/>
    <w:rsid w:val="0034364B"/>
    <w:rsid w:val="00345EF5"/>
    <w:rsid w:val="00346041"/>
    <w:rsid w:val="0034652F"/>
    <w:rsid w:val="00350CE7"/>
    <w:rsid w:val="003520E1"/>
    <w:rsid w:val="003534CB"/>
    <w:rsid w:val="003539C3"/>
    <w:rsid w:val="00353C4A"/>
    <w:rsid w:val="003551C1"/>
    <w:rsid w:val="0036054B"/>
    <w:rsid w:val="00360F1B"/>
    <w:rsid w:val="0036104E"/>
    <w:rsid w:val="003615B5"/>
    <w:rsid w:val="0036215A"/>
    <w:rsid w:val="003654E2"/>
    <w:rsid w:val="003662EB"/>
    <w:rsid w:val="00366447"/>
    <w:rsid w:val="00366C38"/>
    <w:rsid w:val="00370B82"/>
    <w:rsid w:val="0037295B"/>
    <w:rsid w:val="003732F8"/>
    <w:rsid w:val="00374DAC"/>
    <w:rsid w:val="003756A2"/>
    <w:rsid w:val="00380855"/>
    <w:rsid w:val="003811F0"/>
    <w:rsid w:val="00382C52"/>
    <w:rsid w:val="00384193"/>
    <w:rsid w:val="00385632"/>
    <w:rsid w:val="0038589C"/>
    <w:rsid w:val="003874DF"/>
    <w:rsid w:val="003876AD"/>
    <w:rsid w:val="00390B22"/>
    <w:rsid w:val="0039101C"/>
    <w:rsid w:val="00391783"/>
    <w:rsid w:val="00391787"/>
    <w:rsid w:val="003927EB"/>
    <w:rsid w:val="003951D4"/>
    <w:rsid w:val="00396A5F"/>
    <w:rsid w:val="00397C60"/>
    <w:rsid w:val="003A1209"/>
    <w:rsid w:val="003A18CE"/>
    <w:rsid w:val="003A28E2"/>
    <w:rsid w:val="003A2C24"/>
    <w:rsid w:val="003A58D5"/>
    <w:rsid w:val="003A6A6F"/>
    <w:rsid w:val="003A6E81"/>
    <w:rsid w:val="003B0AC8"/>
    <w:rsid w:val="003B323B"/>
    <w:rsid w:val="003B5940"/>
    <w:rsid w:val="003B5B19"/>
    <w:rsid w:val="003B6073"/>
    <w:rsid w:val="003C0530"/>
    <w:rsid w:val="003C113A"/>
    <w:rsid w:val="003C301A"/>
    <w:rsid w:val="003C3A3F"/>
    <w:rsid w:val="003C5820"/>
    <w:rsid w:val="003C5E2C"/>
    <w:rsid w:val="003C624E"/>
    <w:rsid w:val="003C6C79"/>
    <w:rsid w:val="003C79CB"/>
    <w:rsid w:val="003D08CB"/>
    <w:rsid w:val="003D136E"/>
    <w:rsid w:val="003D15DE"/>
    <w:rsid w:val="003D24C0"/>
    <w:rsid w:val="003D46CC"/>
    <w:rsid w:val="003D5320"/>
    <w:rsid w:val="003D6A47"/>
    <w:rsid w:val="003E0FD1"/>
    <w:rsid w:val="003E139C"/>
    <w:rsid w:val="003E13F8"/>
    <w:rsid w:val="003E1F85"/>
    <w:rsid w:val="003E3039"/>
    <w:rsid w:val="003E5372"/>
    <w:rsid w:val="003E5444"/>
    <w:rsid w:val="003E5870"/>
    <w:rsid w:val="003E6F8F"/>
    <w:rsid w:val="003E7AD6"/>
    <w:rsid w:val="003F0BFC"/>
    <w:rsid w:val="003F0FB8"/>
    <w:rsid w:val="003F26E6"/>
    <w:rsid w:val="003F2915"/>
    <w:rsid w:val="003F3000"/>
    <w:rsid w:val="003F444D"/>
    <w:rsid w:val="003F4571"/>
    <w:rsid w:val="003F648D"/>
    <w:rsid w:val="003F6BBA"/>
    <w:rsid w:val="003F70FC"/>
    <w:rsid w:val="003F7611"/>
    <w:rsid w:val="003F7907"/>
    <w:rsid w:val="00401FAF"/>
    <w:rsid w:val="0040237F"/>
    <w:rsid w:val="00402494"/>
    <w:rsid w:val="00403698"/>
    <w:rsid w:val="00403D05"/>
    <w:rsid w:val="0040520A"/>
    <w:rsid w:val="0040537B"/>
    <w:rsid w:val="00407796"/>
    <w:rsid w:val="0041075B"/>
    <w:rsid w:val="00411099"/>
    <w:rsid w:val="004111DE"/>
    <w:rsid w:val="004112EF"/>
    <w:rsid w:val="00411AC8"/>
    <w:rsid w:val="00411BB0"/>
    <w:rsid w:val="00411CEE"/>
    <w:rsid w:val="00413321"/>
    <w:rsid w:val="00413DB9"/>
    <w:rsid w:val="00414CDC"/>
    <w:rsid w:val="00415551"/>
    <w:rsid w:val="004175DD"/>
    <w:rsid w:val="00420C26"/>
    <w:rsid w:val="00420CA9"/>
    <w:rsid w:val="00420DF0"/>
    <w:rsid w:val="00422756"/>
    <w:rsid w:val="00422C8A"/>
    <w:rsid w:val="004231EB"/>
    <w:rsid w:val="00423383"/>
    <w:rsid w:val="004256D5"/>
    <w:rsid w:val="00426C25"/>
    <w:rsid w:val="0042753A"/>
    <w:rsid w:val="00432323"/>
    <w:rsid w:val="004329C9"/>
    <w:rsid w:val="00434513"/>
    <w:rsid w:val="00434BC4"/>
    <w:rsid w:val="004376E6"/>
    <w:rsid w:val="00437817"/>
    <w:rsid w:val="00437B04"/>
    <w:rsid w:val="00440523"/>
    <w:rsid w:val="00440E99"/>
    <w:rsid w:val="00443D28"/>
    <w:rsid w:val="0044412F"/>
    <w:rsid w:val="004445EA"/>
    <w:rsid w:val="004467A2"/>
    <w:rsid w:val="00447712"/>
    <w:rsid w:val="00447BA6"/>
    <w:rsid w:val="00447CCF"/>
    <w:rsid w:val="0045041C"/>
    <w:rsid w:val="00451541"/>
    <w:rsid w:val="00451B97"/>
    <w:rsid w:val="004520BE"/>
    <w:rsid w:val="0045353E"/>
    <w:rsid w:val="00453B69"/>
    <w:rsid w:val="00455B41"/>
    <w:rsid w:val="00460A1F"/>
    <w:rsid w:val="00461042"/>
    <w:rsid w:val="00461E99"/>
    <w:rsid w:val="00462120"/>
    <w:rsid w:val="00462B63"/>
    <w:rsid w:val="0046533A"/>
    <w:rsid w:val="00465373"/>
    <w:rsid w:val="0046547C"/>
    <w:rsid w:val="00467E53"/>
    <w:rsid w:val="00470591"/>
    <w:rsid w:val="00472260"/>
    <w:rsid w:val="00473474"/>
    <w:rsid w:val="004747DA"/>
    <w:rsid w:val="00474D19"/>
    <w:rsid w:val="0047577C"/>
    <w:rsid w:val="00475C62"/>
    <w:rsid w:val="00476D64"/>
    <w:rsid w:val="00477CA2"/>
    <w:rsid w:val="00477F9D"/>
    <w:rsid w:val="00480B80"/>
    <w:rsid w:val="00481190"/>
    <w:rsid w:val="00481507"/>
    <w:rsid w:val="00481787"/>
    <w:rsid w:val="00484545"/>
    <w:rsid w:val="00484570"/>
    <w:rsid w:val="00485E3F"/>
    <w:rsid w:val="00486286"/>
    <w:rsid w:val="00486BFD"/>
    <w:rsid w:val="00486D98"/>
    <w:rsid w:val="00486FAF"/>
    <w:rsid w:val="0048742F"/>
    <w:rsid w:val="00487B06"/>
    <w:rsid w:val="00490858"/>
    <w:rsid w:val="00491B97"/>
    <w:rsid w:val="00493CF9"/>
    <w:rsid w:val="0049581A"/>
    <w:rsid w:val="004958D7"/>
    <w:rsid w:val="00496A98"/>
    <w:rsid w:val="004A024E"/>
    <w:rsid w:val="004A0F31"/>
    <w:rsid w:val="004A14A9"/>
    <w:rsid w:val="004A1AEF"/>
    <w:rsid w:val="004A4041"/>
    <w:rsid w:val="004A5B4B"/>
    <w:rsid w:val="004A6A52"/>
    <w:rsid w:val="004A7F99"/>
    <w:rsid w:val="004B0D23"/>
    <w:rsid w:val="004B0DD8"/>
    <w:rsid w:val="004B18AB"/>
    <w:rsid w:val="004B4832"/>
    <w:rsid w:val="004B560D"/>
    <w:rsid w:val="004B58ED"/>
    <w:rsid w:val="004B7411"/>
    <w:rsid w:val="004B750A"/>
    <w:rsid w:val="004B7C64"/>
    <w:rsid w:val="004B7CEF"/>
    <w:rsid w:val="004C2ACD"/>
    <w:rsid w:val="004C3908"/>
    <w:rsid w:val="004C488C"/>
    <w:rsid w:val="004C49EE"/>
    <w:rsid w:val="004C62E5"/>
    <w:rsid w:val="004C6B6E"/>
    <w:rsid w:val="004D1118"/>
    <w:rsid w:val="004D11D7"/>
    <w:rsid w:val="004D2F5A"/>
    <w:rsid w:val="004D46B3"/>
    <w:rsid w:val="004D6233"/>
    <w:rsid w:val="004D77C0"/>
    <w:rsid w:val="004D7CCB"/>
    <w:rsid w:val="004E0764"/>
    <w:rsid w:val="004E363F"/>
    <w:rsid w:val="004E3B64"/>
    <w:rsid w:val="004E3D7E"/>
    <w:rsid w:val="004E410B"/>
    <w:rsid w:val="004E4DE9"/>
    <w:rsid w:val="004F0087"/>
    <w:rsid w:val="004F0100"/>
    <w:rsid w:val="004F034D"/>
    <w:rsid w:val="004F05AE"/>
    <w:rsid w:val="004F07A8"/>
    <w:rsid w:val="004F134F"/>
    <w:rsid w:val="004F2670"/>
    <w:rsid w:val="004F2884"/>
    <w:rsid w:val="004F3DCB"/>
    <w:rsid w:val="004F441F"/>
    <w:rsid w:val="0050050C"/>
    <w:rsid w:val="005009D0"/>
    <w:rsid w:val="00500A5A"/>
    <w:rsid w:val="0050121A"/>
    <w:rsid w:val="00503E03"/>
    <w:rsid w:val="00503FC3"/>
    <w:rsid w:val="00506421"/>
    <w:rsid w:val="005067F4"/>
    <w:rsid w:val="00507D77"/>
    <w:rsid w:val="005101C5"/>
    <w:rsid w:val="005108A7"/>
    <w:rsid w:val="00511681"/>
    <w:rsid w:val="00513937"/>
    <w:rsid w:val="00513994"/>
    <w:rsid w:val="005145B4"/>
    <w:rsid w:val="005146B1"/>
    <w:rsid w:val="005167B8"/>
    <w:rsid w:val="00517447"/>
    <w:rsid w:val="005216EB"/>
    <w:rsid w:val="00522012"/>
    <w:rsid w:val="00523609"/>
    <w:rsid w:val="00526AD8"/>
    <w:rsid w:val="0053027E"/>
    <w:rsid w:val="00530908"/>
    <w:rsid w:val="00530BCE"/>
    <w:rsid w:val="0053173D"/>
    <w:rsid w:val="00531A40"/>
    <w:rsid w:val="005329C6"/>
    <w:rsid w:val="005335B6"/>
    <w:rsid w:val="00536D6C"/>
    <w:rsid w:val="0053790E"/>
    <w:rsid w:val="00540112"/>
    <w:rsid w:val="0054247E"/>
    <w:rsid w:val="00543409"/>
    <w:rsid w:val="005449A0"/>
    <w:rsid w:val="00545D04"/>
    <w:rsid w:val="0054645D"/>
    <w:rsid w:val="00546B41"/>
    <w:rsid w:val="00547E42"/>
    <w:rsid w:val="005520D6"/>
    <w:rsid w:val="00553A90"/>
    <w:rsid w:val="00554B85"/>
    <w:rsid w:val="0055501E"/>
    <w:rsid w:val="005550CF"/>
    <w:rsid w:val="00555B51"/>
    <w:rsid w:val="0055717A"/>
    <w:rsid w:val="00557EE0"/>
    <w:rsid w:val="0056151E"/>
    <w:rsid w:val="00563B3B"/>
    <w:rsid w:val="00564172"/>
    <w:rsid w:val="00566359"/>
    <w:rsid w:val="00566556"/>
    <w:rsid w:val="00566EB2"/>
    <w:rsid w:val="00567E69"/>
    <w:rsid w:val="00572570"/>
    <w:rsid w:val="00574234"/>
    <w:rsid w:val="00574CA2"/>
    <w:rsid w:val="00574FF1"/>
    <w:rsid w:val="005759A5"/>
    <w:rsid w:val="00575C6D"/>
    <w:rsid w:val="00576C1B"/>
    <w:rsid w:val="00581157"/>
    <w:rsid w:val="00581A67"/>
    <w:rsid w:val="0058336B"/>
    <w:rsid w:val="00584B4D"/>
    <w:rsid w:val="005851B9"/>
    <w:rsid w:val="00590C25"/>
    <w:rsid w:val="00592732"/>
    <w:rsid w:val="00593600"/>
    <w:rsid w:val="00595001"/>
    <w:rsid w:val="00595B86"/>
    <w:rsid w:val="005A1153"/>
    <w:rsid w:val="005A1679"/>
    <w:rsid w:val="005A3C5C"/>
    <w:rsid w:val="005A4005"/>
    <w:rsid w:val="005A49AD"/>
    <w:rsid w:val="005A6640"/>
    <w:rsid w:val="005A6B0A"/>
    <w:rsid w:val="005B0EF0"/>
    <w:rsid w:val="005B333F"/>
    <w:rsid w:val="005B4B76"/>
    <w:rsid w:val="005B50F0"/>
    <w:rsid w:val="005B7140"/>
    <w:rsid w:val="005B7254"/>
    <w:rsid w:val="005C03E8"/>
    <w:rsid w:val="005C0A27"/>
    <w:rsid w:val="005C1321"/>
    <w:rsid w:val="005C1405"/>
    <w:rsid w:val="005C1854"/>
    <w:rsid w:val="005C1B02"/>
    <w:rsid w:val="005C1F49"/>
    <w:rsid w:val="005C3F71"/>
    <w:rsid w:val="005C4E7E"/>
    <w:rsid w:val="005C6E01"/>
    <w:rsid w:val="005D042C"/>
    <w:rsid w:val="005D1585"/>
    <w:rsid w:val="005D1CD3"/>
    <w:rsid w:val="005D24C2"/>
    <w:rsid w:val="005D4657"/>
    <w:rsid w:val="005D58C4"/>
    <w:rsid w:val="005D60AA"/>
    <w:rsid w:val="005E1F15"/>
    <w:rsid w:val="005E2D63"/>
    <w:rsid w:val="005E3787"/>
    <w:rsid w:val="005E59D4"/>
    <w:rsid w:val="005E6EF6"/>
    <w:rsid w:val="005E7220"/>
    <w:rsid w:val="005E7296"/>
    <w:rsid w:val="005F24CE"/>
    <w:rsid w:val="005F2BD8"/>
    <w:rsid w:val="005F2C1D"/>
    <w:rsid w:val="005F428B"/>
    <w:rsid w:val="005F494C"/>
    <w:rsid w:val="005F5B03"/>
    <w:rsid w:val="005F699E"/>
    <w:rsid w:val="005F7A22"/>
    <w:rsid w:val="005F7EDB"/>
    <w:rsid w:val="0060271A"/>
    <w:rsid w:val="00602AE0"/>
    <w:rsid w:val="00602F43"/>
    <w:rsid w:val="00603AFA"/>
    <w:rsid w:val="00611EA3"/>
    <w:rsid w:val="00612728"/>
    <w:rsid w:val="00612911"/>
    <w:rsid w:val="0061612E"/>
    <w:rsid w:val="00616258"/>
    <w:rsid w:val="00616458"/>
    <w:rsid w:val="0062056E"/>
    <w:rsid w:val="00622308"/>
    <w:rsid w:val="006224FE"/>
    <w:rsid w:val="00623B44"/>
    <w:rsid w:val="006246DA"/>
    <w:rsid w:val="00625887"/>
    <w:rsid w:val="00631614"/>
    <w:rsid w:val="00631E13"/>
    <w:rsid w:val="0063263F"/>
    <w:rsid w:val="00633625"/>
    <w:rsid w:val="0063435B"/>
    <w:rsid w:val="00634650"/>
    <w:rsid w:val="006359E3"/>
    <w:rsid w:val="0064052F"/>
    <w:rsid w:val="006409B8"/>
    <w:rsid w:val="00641DE6"/>
    <w:rsid w:val="00642F9B"/>
    <w:rsid w:val="00643465"/>
    <w:rsid w:val="00644A41"/>
    <w:rsid w:val="006450C2"/>
    <w:rsid w:val="00645FB6"/>
    <w:rsid w:val="00650966"/>
    <w:rsid w:val="00651C2A"/>
    <w:rsid w:val="00653679"/>
    <w:rsid w:val="0065745C"/>
    <w:rsid w:val="00662103"/>
    <w:rsid w:val="006637C1"/>
    <w:rsid w:val="00663C15"/>
    <w:rsid w:val="006641EA"/>
    <w:rsid w:val="0066535F"/>
    <w:rsid w:val="00666E3C"/>
    <w:rsid w:val="006674BB"/>
    <w:rsid w:val="006710F8"/>
    <w:rsid w:val="00674774"/>
    <w:rsid w:val="006753A2"/>
    <w:rsid w:val="0067687F"/>
    <w:rsid w:val="00677D05"/>
    <w:rsid w:val="00677F0B"/>
    <w:rsid w:val="00680075"/>
    <w:rsid w:val="00680995"/>
    <w:rsid w:val="00681B3D"/>
    <w:rsid w:val="0068214C"/>
    <w:rsid w:val="00683160"/>
    <w:rsid w:val="0068363D"/>
    <w:rsid w:val="00683D10"/>
    <w:rsid w:val="00684A99"/>
    <w:rsid w:val="00684CF9"/>
    <w:rsid w:val="00684F6D"/>
    <w:rsid w:val="00686909"/>
    <w:rsid w:val="00687218"/>
    <w:rsid w:val="00687A23"/>
    <w:rsid w:val="00691126"/>
    <w:rsid w:val="00691F1C"/>
    <w:rsid w:val="006924B6"/>
    <w:rsid w:val="006927A4"/>
    <w:rsid w:val="006934C8"/>
    <w:rsid w:val="00694486"/>
    <w:rsid w:val="006944B7"/>
    <w:rsid w:val="00695384"/>
    <w:rsid w:val="00696250"/>
    <w:rsid w:val="00696526"/>
    <w:rsid w:val="0069750B"/>
    <w:rsid w:val="006A36AF"/>
    <w:rsid w:val="006A4948"/>
    <w:rsid w:val="006A552B"/>
    <w:rsid w:val="006A6CA0"/>
    <w:rsid w:val="006A70AD"/>
    <w:rsid w:val="006A7DDD"/>
    <w:rsid w:val="006A7F2D"/>
    <w:rsid w:val="006B04B4"/>
    <w:rsid w:val="006B1F14"/>
    <w:rsid w:val="006B2274"/>
    <w:rsid w:val="006B3298"/>
    <w:rsid w:val="006B432D"/>
    <w:rsid w:val="006B4B4F"/>
    <w:rsid w:val="006B4B9E"/>
    <w:rsid w:val="006B535F"/>
    <w:rsid w:val="006B5467"/>
    <w:rsid w:val="006B602E"/>
    <w:rsid w:val="006B6154"/>
    <w:rsid w:val="006B71E9"/>
    <w:rsid w:val="006C1350"/>
    <w:rsid w:val="006C2427"/>
    <w:rsid w:val="006C4563"/>
    <w:rsid w:val="006C4680"/>
    <w:rsid w:val="006C4E36"/>
    <w:rsid w:val="006C5B8F"/>
    <w:rsid w:val="006C5F10"/>
    <w:rsid w:val="006D0039"/>
    <w:rsid w:val="006D12D7"/>
    <w:rsid w:val="006D2289"/>
    <w:rsid w:val="006D2ACE"/>
    <w:rsid w:val="006D3177"/>
    <w:rsid w:val="006D3294"/>
    <w:rsid w:val="006D7EDB"/>
    <w:rsid w:val="006E19E6"/>
    <w:rsid w:val="006E4F53"/>
    <w:rsid w:val="006E6710"/>
    <w:rsid w:val="006E6848"/>
    <w:rsid w:val="006F2E47"/>
    <w:rsid w:val="006F3ED2"/>
    <w:rsid w:val="006F41CA"/>
    <w:rsid w:val="006F46E4"/>
    <w:rsid w:val="006F578A"/>
    <w:rsid w:val="006F5911"/>
    <w:rsid w:val="006F5FCC"/>
    <w:rsid w:val="006F636F"/>
    <w:rsid w:val="006F6B4F"/>
    <w:rsid w:val="0070066D"/>
    <w:rsid w:val="00700B66"/>
    <w:rsid w:val="00700B93"/>
    <w:rsid w:val="007019E0"/>
    <w:rsid w:val="00701FEE"/>
    <w:rsid w:val="007022BE"/>
    <w:rsid w:val="00702524"/>
    <w:rsid w:val="00702B8A"/>
    <w:rsid w:val="00704B6A"/>
    <w:rsid w:val="00704E9E"/>
    <w:rsid w:val="00711E02"/>
    <w:rsid w:val="00713944"/>
    <w:rsid w:val="00713AD8"/>
    <w:rsid w:val="007175C1"/>
    <w:rsid w:val="00717D91"/>
    <w:rsid w:val="00717DDC"/>
    <w:rsid w:val="0072029D"/>
    <w:rsid w:val="007207E0"/>
    <w:rsid w:val="00720F98"/>
    <w:rsid w:val="0072109D"/>
    <w:rsid w:val="0072331D"/>
    <w:rsid w:val="00724C68"/>
    <w:rsid w:val="00724FA7"/>
    <w:rsid w:val="00725807"/>
    <w:rsid w:val="007263A3"/>
    <w:rsid w:val="00731FD2"/>
    <w:rsid w:val="007354D4"/>
    <w:rsid w:val="007369E8"/>
    <w:rsid w:val="00742E8E"/>
    <w:rsid w:val="007430E3"/>
    <w:rsid w:val="00743BBB"/>
    <w:rsid w:val="00744A78"/>
    <w:rsid w:val="00746E6A"/>
    <w:rsid w:val="007472D2"/>
    <w:rsid w:val="00750075"/>
    <w:rsid w:val="00751344"/>
    <w:rsid w:val="00756F52"/>
    <w:rsid w:val="00757290"/>
    <w:rsid w:val="00761B75"/>
    <w:rsid w:val="00762354"/>
    <w:rsid w:val="00762D97"/>
    <w:rsid w:val="00765143"/>
    <w:rsid w:val="0076577B"/>
    <w:rsid w:val="00770776"/>
    <w:rsid w:val="00770CD5"/>
    <w:rsid w:val="00771C19"/>
    <w:rsid w:val="0077271C"/>
    <w:rsid w:val="007748B6"/>
    <w:rsid w:val="00776408"/>
    <w:rsid w:val="00776BCC"/>
    <w:rsid w:val="00776DC4"/>
    <w:rsid w:val="00777989"/>
    <w:rsid w:val="00780DBE"/>
    <w:rsid w:val="007814F4"/>
    <w:rsid w:val="00781869"/>
    <w:rsid w:val="00782119"/>
    <w:rsid w:val="00782B90"/>
    <w:rsid w:val="00787ADB"/>
    <w:rsid w:val="007923C4"/>
    <w:rsid w:val="00792D93"/>
    <w:rsid w:val="0079340D"/>
    <w:rsid w:val="0079538D"/>
    <w:rsid w:val="007961EB"/>
    <w:rsid w:val="00796816"/>
    <w:rsid w:val="007970A0"/>
    <w:rsid w:val="00797985"/>
    <w:rsid w:val="00797C85"/>
    <w:rsid w:val="007A0A89"/>
    <w:rsid w:val="007A0ACC"/>
    <w:rsid w:val="007A16A0"/>
    <w:rsid w:val="007A1EE5"/>
    <w:rsid w:val="007A2762"/>
    <w:rsid w:val="007A4638"/>
    <w:rsid w:val="007A631E"/>
    <w:rsid w:val="007A6552"/>
    <w:rsid w:val="007A6936"/>
    <w:rsid w:val="007B1024"/>
    <w:rsid w:val="007B15C3"/>
    <w:rsid w:val="007B1A43"/>
    <w:rsid w:val="007B1EEE"/>
    <w:rsid w:val="007B2639"/>
    <w:rsid w:val="007B2949"/>
    <w:rsid w:val="007B44CC"/>
    <w:rsid w:val="007B4FC7"/>
    <w:rsid w:val="007B6B2D"/>
    <w:rsid w:val="007C14B3"/>
    <w:rsid w:val="007C2750"/>
    <w:rsid w:val="007C709C"/>
    <w:rsid w:val="007C7F64"/>
    <w:rsid w:val="007D085B"/>
    <w:rsid w:val="007D0D1E"/>
    <w:rsid w:val="007D2C9F"/>
    <w:rsid w:val="007D3DDC"/>
    <w:rsid w:val="007D3EF3"/>
    <w:rsid w:val="007D53BE"/>
    <w:rsid w:val="007D6434"/>
    <w:rsid w:val="007D740F"/>
    <w:rsid w:val="007D77E1"/>
    <w:rsid w:val="007E0D8A"/>
    <w:rsid w:val="007E3143"/>
    <w:rsid w:val="007E38D8"/>
    <w:rsid w:val="007E4170"/>
    <w:rsid w:val="007E5928"/>
    <w:rsid w:val="007E668A"/>
    <w:rsid w:val="007E739C"/>
    <w:rsid w:val="007F0208"/>
    <w:rsid w:val="007F0E90"/>
    <w:rsid w:val="007F1804"/>
    <w:rsid w:val="007F2082"/>
    <w:rsid w:val="00800A4F"/>
    <w:rsid w:val="00800ABA"/>
    <w:rsid w:val="00801284"/>
    <w:rsid w:val="008018BF"/>
    <w:rsid w:val="008024B9"/>
    <w:rsid w:val="008033A1"/>
    <w:rsid w:val="00803B8B"/>
    <w:rsid w:val="00803E00"/>
    <w:rsid w:val="00804517"/>
    <w:rsid w:val="00804572"/>
    <w:rsid w:val="00804F52"/>
    <w:rsid w:val="008059A4"/>
    <w:rsid w:val="00805AB5"/>
    <w:rsid w:val="00805BC2"/>
    <w:rsid w:val="00805E1D"/>
    <w:rsid w:val="0080691C"/>
    <w:rsid w:val="00806C40"/>
    <w:rsid w:val="00806DFC"/>
    <w:rsid w:val="00807427"/>
    <w:rsid w:val="00810657"/>
    <w:rsid w:val="00810CD8"/>
    <w:rsid w:val="00820224"/>
    <w:rsid w:val="008239BB"/>
    <w:rsid w:val="008253BD"/>
    <w:rsid w:val="0082552A"/>
    <w:rsid w:val="00825C3C"/>
    <w:rsid w:val="00825CCE"/>
    <w:rsid w:val="0082611F"/>
    <w:rsid w:val="008268D8"/>
    <w:rsid w:val="0082714E"/>
    <w:rsid w:val="00827734"/>
    <w:rsid w:val="00827AB2"/>
    <w:rsid w:val="00827BC1"/>
    <w:rsid w:val="008304FC"/>
    <w:rsid w:val="00833906"/>
    <w:rsid w:val="008367CD"/>
    <w:rsid w:val="0083694B"/>
    <w:rsid w:val="00841E00"/>
    <w:rsid w:val="0084332D"/>
    <w:rsid w:val="008433BC"/>
    <w:rsid w:val="008459AF"/>
    <w:rsid w:val="00845B59"/>
    <w:rsid w:val="008462DA"/>
    <w:rsid w:val="00846C20"/>
    <w:rsid w:val="00847E65"/>
    <w:rsid w:val="0085001B"/>
    <w:rsid w:val="0085186A"/>
    <w:rsid w:val="00851EE2"/>
    <w:rsid w:val="00853034"/>
    <w:rsid w:val="00855A7B"/>
    <w:rsid w:val="00855F7D"/>
    <w:rsid w:val="0085672F"/>
    <w:rsid w:val="0085723C"/>
    <w:rsid w:val="00861CB0"/>
    <w:rsid w:val="00862451"/>
    <w:rsid w:val="00863164"/>
    <w:rsid w:val="00863513"/>
    <w:rsid w:val="00864137"/>
    <w:rsid w:val="0086446C"/>
    <w:rsid w:val="00865801"/>
    <w:rsid w:val="00866B40"/>
    <w:rsid w:val="00867C08"/>
    <w:rsid w:val="00867D31"/>
    <w:rsid w:val="008700F9"/>
    <w:rsid w:val="00870374"/>
    <w:rsid w:val="00870E67"/>
    <w:rsid w:val="00871AA9"/>
    <w:rsid w:val="00874054"/>
    <w:rsid w:val="00874F96"/>
    <w:rsid w:val="0087542F"/>
    <w:rsid w:val="00875C15"/>
    <w:rsid w:val="00875FA3"/>
    <w:rsid w:val="00876508"/>
    <w:rsid w:val="008769C2"/>
    <w:rsid w:val="00876BF0"/>
    <w:rsid w:val="00877B0C"/>
    <w:rsid w:val="00880433"/>
    <w:rsid w:val="0088060F"/>
    <w:rsid w:val="00880784"/>
    <w:rsid w:val="00883F6E"/>
    <w:rsid w:val="00883F86"/>
    <w:rsid w:val="008853C1"/>
    <w:rsid w:val="008867BB"/>
    <w:rsid w:val="008877AB"/>
    <w:rsid w:val="00890596"/>
    <w:rsid w:val="00893E16"/>
    <w:rsid w:val="00893F0B"/>
    <w:rsid w:val="008954A0"/>
    <w:rsid w:val="0089740E"/>
    <w:rsid w:val="008A0490"/>
    <w:rsid w:val="008A0A49"/>
    <w:rsid w:val="008A255E"/>
    <w:rsid w:val="008A2574"/>
    <w:rsid w:val="008A259B"/>
    <w:rsid w:val="008A3368"/>
    <w:rsid w:val="008A59BD"/>
    <w:rsid w:val="008B04E7"/>
    <w:rsid w:val="008B150E"/>
    <w:rsid w:val="008B1D6B"/>
    <w:rsid w:val="008B1DB3"/>
    <w:rsid w:val="008B4503"/>
    <w:rsid w:val="008B64C8"/>
    <w:rsid w:val="008B7FD6"/>
    <w:rsid w:val="008C0905"/>
    <w:rsid w:val="008C42B1"/>
    <w:rsid w:val="008C46B5"/>
    <w:rsid w:val="008C4722"/>
    <w:rsid w:val="008C5782"/>
    <w:rsid w:val="008C5B5F"/>
    <w:rsid w:val="008C6D98"/>
    <w:rsid w:val="008D0273"/>
    <w:rsid w:val="008D080E"/>
    <w:rsid w:val="008D0ECD"/>
    <w:rsid w:val="008D2F37"/>
    <w:rsid w:val="008D3084"/>
    <w:rsid w:val="008D3947"/>
    <w:rsid w:val="008D3F2C"/>
    <w:rsid w:val="008D418A"/>
    <w:rsid w:val="008D5688"/>
    <w:rsid w:val="008D626A"/>
    <w:rsid w:val="008E26DD"/>
    <w:rsid w:val="008E2CBE"/>
    <w:rsid w:val="008E6F5E"/>
    <w:rsid w:val="008F0226"/>
    <w:rsid w:val="008F20D3"/>
    <w:rsid w:val="008F3DAE"/>
    <w:rsid w:val="008F4C2A"/>
    <w:rsid w:val="008F5B10"/>
    <w:rsid w:val="008F6480"/>
    <w:rsid w:val="008F7208"/>
    <w:rsid w:val="0090137E"/>
    <w:rsid w:val="0090230B"/>
    <w:rsid w:val="009040CC"/>
    <w:rsid w:val="009049A9"/>
    <w:rsid w:val="00904CD9"/>
    <w:rsid w:val="0090742A"/>
    <w:rsid w:val="00907D8A"/>
    <w:rsid w:val="00910194"/>
    <w:rsid w:val="00911060"/>
    <w:rsid w:val="0091176B"/>
    <w:rsid w:val="00912D72"/>
    <w:rsid w:val="009138DA"/>
    <w:rsid w:val="00915ADE"/>
    <w:rsid w:val="00916E4A"/>
    <w:rsid w:val="00917CF8"/>
    <w:rsid w:val="00920777"/>
    <w:rsid w:val="009249E0"/>
    <w:rsid w:val="0092658F"/>
    <w:rsid w:val="0092670E"/>
    <w:rsid w:val="00927604"/>
    <w:rsid w:val="00931172"/>
    <w:rsid w:val="00934406"/>
    <w:rsid w:val="00934A43"/>
    <w:rsid w:val="00937343"/>
    <w:rsid w:val="00940063"/>
    <w:rsid w:val="009417A2"/>
    <w:rsid w:val="00941B70"/>
    <w:rsid w:val="00943B7A"/>
    <w:rsid w:val="00945407"/>
    <w:rsid w:val="00945677"/>
    <w:rsid w:val="00945F32"/>
    <w:rsid w:val="00945F9B"/>
    <w:rsid w:val="009470A1"/>
    <w:rsid w:val="00947600"/>
    <w:rsid w:val="0095050E"/>
    <w:rsid w:val="0095059B"/>
    <w:rsid w:val="0095085C"/>
    <w:rsid w:val="00950F91"/>
    <w:rsid w:val="00952D91"/>
    <w:rsid w:val="00953C96"/>
    <w:rsid w:val="00955067"/>
    <w:rsid w:val="009551BE"/>
    <w:rsid w:val="00960478"/>
    <w:rsid w:val="009605D6"/>
    <w:rsid w:val="00960C51"/>
    <w:rsid w:val="00962473"/>
    <w:rsid w:val="009631CD"/>
    <w:rsid w:val="0096455A"/>
    <w:rsid w:val="00964760"/>
    <w:rsid w:val="00965436"/>
    <w:rsid w:val="00967041"/>
    <w:rsid w:val="00970200"/>
    <w:rsid w:val="00970651"/>
    <w:rsid w:val="009734DA"/>
    <w:rsid w:val="00974322"/>
    <w:rsid w:val="0097648F"/>
    <w:rsid w:val="00977004"/>
    <w:rsid w:val="009801BD"/>
    <w:rsid w:val="009851BA"/>
    <w:rsid w:val="009878DD"/>
    <w:rsid w:val="009906B1"/>
    <w:rsid w:val="00990B6C"/>
    <w:rsid w:val="009912F6"/>
    <w:rsid w:val="00991860"/>
    <w:rsid w:val="009918C0"/>
    <w:rsid w:val="00992ACE"/>
    <w:rsid w:val="00992F81"/>
    <w:rsid w:val="009930F5"/>
    <w:rsid w:val="00993BCC"/>
    <w:rsid w:val="009942D2"/>
    <w:rsid w:val="00995647"/>
    <w:rsid w:val="00997294"/>
    <w:rsid w:val="00997BBB"/>
    <w:rsid w:val="009A16CD"/>
    <w:rsid w:val="009A1B55"/>
    <w:rsid w:val="009A2A0C"/>
    <w:rsid w:val="009A3D00"/>
    <w:rsid w:val="009A7BDF"/>
    <w:rsid w:val="009B01E2"/>
    <w:rsid w:val="009B1702"/>
    <w:rsid w:val="009B2395"/>
    <w:rsid w:val="009B3F6E"/>
    <w:rsid w:val="009B5E9E"/>
    <w:rsid w:val="009C0195"/>
    <w:rsid w:val="009C02FA"/>
    <w:rsid w:val="009C0329"/>
    <w:rsid w:val="009C05C5"/>
    <w:rsid w:val="009C1092"/>
    <w:rsid w:val="009C2716"/>
    <w:rsid w:val="009C4EA5"/>
    <w:rsid w:val="009C6245"/>
    <w:rsid w:val="009C635B"/>
    <w:rsid w:val="009D7993"/>
    <w:rsid w:val="009E07F2"/>
    <w:rsid w:val="009E19C4"/>
    <w:rsid w:val="009E3BA4"/>
    <w:rsid w:val="009E427C"/>
    <w:rsid w:val="009E6BC8"/>
    <w:rsid w:val="009F077B"/>
    <w:rsid w:val="009F07F5"/>
    <w:rsid w:val="009F0E86"/>
    <w:rsid w:val="009F1751"/>
    <w:rsid w:val="009F19BF"/>
    <w:rsid w:val="009F2941"/>
    <w:rsid w:val="009F2C9C"/>
    <w:rsid w:val="009F2D62"/>
    <w:rsid w:val="009F5753"/>
    <w:rsid w:val="009F5CA1"/>
    <w:rsid w:val="009F77BE"/>
    <w:rsid w:val="009F7B55"/>
    <w:rsid w:val="00A01B72"/>
    <w:rsid w:val="00A02868"/>
    <w:rsid w:val="00A05466"/>
    <w:rsid w:val="00A079E1"/>
    <w:rsid w:val="00A10B71"/>
    <w:rsid w:val="00A11387"/>
    <w:rsid w:val="00A11B60"/>
    <w:rsid w:val="00A13052"/>
    <w:rsid w:val="00A14C40"/>
    <w:rsid w:val="00A15FC5"/>
    <w:rsid w:val="00A16120"/>
    <w:rsid w:val="00A17434"/>
    <w:rsid w:val="00A17CBC"/>
    <w:rsid w:val="00A2066A"/>
    <w:rsid w:val="00A2183A"/>
    <w:rsid w:val="00A218D9"/>
    <w:rsid w:val="00A243A0"/>
    <w:rsid w:val="00A30181"/>
    <w:rsid w:val="00A3091F"/>
    <w:rsid w:val="00A3098B"/>
    <w:rsid w:val="00A311F9"/>
    <w:rsid w:val="00A322B8"/>
    <w:rsid w:val="00A34FC8"/>
    <w:rsid w:val="00A35124"/>
    <w:rsid w:val="00A35D31"/>
    <w:rsid w:val="00A36333"/>
    <w:rsid w:val="00A40062"/>
    <w:rsid w:val="00A400FA"/>
    <w:rsid w:val="00A42A97"/>
    <w:rsid w:val="00A45288"/>
    <w:rsid w:val="00A45BEE"/>
    <w:rsid w:val="00A506CF"/>
    <w:rsid w:val="00A517F0"/>
    <w:rsid w:val="00A52F09"/>
    <w:rsid w:val="00A55CF6"/>
    <w:rsid w:val="00A57A1E"/>
    <w:rsid w:val="00A60540"/>
    <w:rsid w:val="00A60F7F"/>
    <w:rsid w:val="00A613C2"/>
    <w:rsid w:val="00A64615"/>
    <w:rsid w:val="00A649B0"/>
    <w:rsid w:val="00A6567D"/>
    <w:rsid w:val="00A66D89"/>
    <w:rsid w:val="00A67548"/>
    <w:rsid w:val="00A67D93"/>
    <w:rsid w:val="00A72C79"/>
    <w:rsid w:val="00A736FC"/>
    <w:rsid w:val="00A73B52"/>
    <w:rsid w:val="00A75C1D"/>
    <w:rsid w:val="00A761EE"/>
    <w:rsid w:val="00A77CDC"/>
    <w:rsid w:val="00A8101E"/>
    <w:rsid w:val="00A8117F"/>
    <w:rsid w:val="00A8167C"/>
    <w:rsid w:val="00A81FA4"/>
    <w:rsid w:val="00A827EE"/>
    <w:rsid w:val="00A82A0A"/>
    <w:rsid w:val="00A8420D"/>
    <w:rsid w:val="00A873A5"/>
    <w:rsid w:val="00A87C74"/>
    <w:rsid w:val="00A91476"/>
    <w:rsid w:val="00A9379A"/>
    <w:rsid w:val="00A941EA"/>
    <w:rsid w:val="00A95261"/>
    <w:rsid w:val="00A9672C"/>
    <w:rsid w:val="00A968F4"/>
    <w:rsid w:val="00A9718D"/>
    <w:rsid w:val="00AA334F"/>
    <w:rsid w:val="00AA3738"/>
    <w:rsid w:val="00AA4CAE"/>
    <w:rsid w:val="00AA6434"/>
    <w:rsid w:val="00AA6B89"/>
    <w:rsid w:val="00AA7355"/>
    <w:rsid w:val="00AA73DC"/>
    <w:rsid w:val="00AA7601"/>
    <w:rsid w:val="00AB24F6"/>
    <w:rsid w:val="00AB34E4"/>
    <w:rsid w:val="00AB49EA"/>
    <w:rsid w:val="00AB55F9"/>
    <w:rsid w:val="00AB65D5"/>
    <w:rsid w:val="00AB7710"/>
    <w:rsid w:val="00AB792D"/>
    <w:rsid w:val="00AC26B4"/>
    <w:rsid w:val="00AC27BC"/>
    <w:rsid w:val="00AC2FE9"/>
    <w:rsid w:val="00AC379B"/>
    <w:rsid w:val="00AC7E39"/>
    <w:rsid w:val="00AD03DE"/>
    <w:rsid w:val="00AD0416"/>
    <w:rsid w:val="00AD1A2A"/>
    <w:rsid w:val="00AD1D1E"/>
    <w:rsid w:val="00AD1DCB"/>
    <w:rsid w:val="00AD2835"/>
    <w:rsid w:val="00AD55CC"/>
    <w:rsid w:val="00AD5A79"/>
    <w:rsid w:val="00AD6DEC"/>
    <w:rsid w:val="00AD77D5"/>
    <w:rsid w:val="00AE2A31"/>
    <w:rsid w:val="00AE4A2C"/>
    <w:rsid w:val="00AE4F94"/>
    <w:rsid w:val="00AE658C"/>
    <w:rsid w:val="00AF1977"/>
    <w:rsid w:val="00AF2FD3"/>
    <w:rsid w:val="00AF55C9"/>
    <w:rsid w:val="00AF6717"/>
    <w:rsid w:val="00AF6E80"/>
    <w:rsid w:val="00AF78ED"/>
    <w:rsid w:val="00B00BF7"/>
    <w:rsid w:val="00B0167D"/>
    <w:rsid w:val="00B027A1"/>
    <w:rsid w:val="00B02A52"/>
    <w:rsid w:val="00B02D73"/>
    <w:rsid w:val="00B04184"/>
    <w:rsid w:val="00B0420F"/>
    <w:rsid w:val="00B0547E"/>
    <w:rsid w:val="00B066CA"/>
    <w:rsid w:val="00B07ABA"/>
    <w:rsid w:val="00B07E34"/>
    <w:rsid w:val="00B10392"/>
    <w:rsid w:val="00B12759"/>
    <w:rsid w:val="00B12760"/>
    <w:rsid w:val="00B13FDF"/>
    <w:rsid w:val="00B1457F"/>
    <w:rsid w:val="00B15D4C"/>
    <w:rsid w:val="00B15DB6"/>
    <w:rsid w:val="00B16205"/>
    <w:rsid w:val="00B17B39"/>
    <w:rsid w:val="00B21EAB"/>
    <w:rsid w:val="00B23183"/>
    <w:rsid w:val="00B23336"/>
    <w:rsid w:val="00B240F3"/>
    <w:rsid w:val="00B24D2A"/>
    <w:rsid w:val="00B26F21"/>
    <w:rsid w:val="00B2768C"/>
    <w:rsid w:val="00B27BAF"/>
    <w:rsid w:val="00B325C0"/>
    <w:rsid w:val="00B32E4D"/>
    <w:rsid w:val="00B332D3"/>
    <w:rsid w:val="00B33C3D"/>
    <w:rsid w:val="00B34CBE"/>
    <w:rsid w:val="00B34CEF"/>
    <w:rsid w:val="00B367FB"/>
    <w:rsid w:val="00B375F4"/>
    <w:rsid w:val="00B37F4B"/>
    <w:rsid w:val="00B402EF"/>
    <w:rsid w:val="00B40F84"/>
    <w:rsid w:val="00B410F9"/>
    <w:rsid w:val="00B41720"/>
    <w:rsid w:val="00B437D1"/>
    <w:rsid w:val="00B46188"/>
    <w:rsid w:val="00B473B7"/>
    <w:rsid w:val="00B50837"/>
    <w:rsid w:val="00B529E7"/>
    <w:rsid w:val="00B53FA2"/>
    <w:rsid w:val="00B5584C"/>
    <w:rsid w:val="00B62601"/>
    <w:rsid w:val="00B67C36"/>
    <w:rsid w:val="00B71034"/>
    <w:rsid w:val="00B71808"/>
    <w:rsid w:val="00B741DC"/>
    <w:rsid w:val="00B7457C"/>
    <w:rsid w:val="00B74FD8"/>
    <w:rsid w:val="00B76F14"/>
    <w:rsid w:val="00B7757A"/>
    <w:rsid w:val="00B8250F"/>
    <w:rsid w:val="00B83915"/>
    <w:rsid w:val="00B8551F"/>
    <w:rsid w:val="00B85E4A"/>
    <w:rsid w:val="00B873C3"/>
    <w:rsid w:val="00B87856"/>
    <w:rsid w:val="00B87AEE"/>
    <w:rsid w:val="00B908E4"/>
    <w:rsid w:val="00B910B1"/>
    <w:rsid w:val="00B9141A"/>
    <w:rsid w:val="00B91426"/>
    <w:rsid w:val="00B914D8"/>
    <w:rsid w:val="00B94130"/>
    <w:rsid w:val="00B9453C"/>
    <w:rsid w:val="00B94676"/>
    <w:rsid w:val="00B9605C"/>
    <w:rsid w:val="00B9683B"/>
    <w:rsid w:val="00B977AD"/>
    <w:rsid w:val="00B97A3D"/>
    <w:rsid w:val="00BA105D"/>
    <w:rsid w:val="00BA1B7A"/>
    <w:rsid w:val="00BA3D3C"/>
    <w:rsid w:val="00BA42DB"/>
    <w:rsid w:val="00BA42E4"/>
    <w:rsid w:val="00BA435B"/>
    <w:rsid w:val="00BA47F1"/>
    <w:rsid w:val="00BA4C96"/>
    <w:rsid w:val="00BA502A"/>
    <w:rsid w:val="00BA53F6"/>
    <w:rsid w:val="00BA6352"/>
    <w:rsid w:val="00BA7598"/>
    <w:rsid w:val="00BB230E"/>
    <w:rsid w:val="00BB2C19"/>
    <w:rsid w:val="00BB59BC"/>
    <w:rsid w:val="00BB61DF"/>
    <w:rsid w:val="00BB648D"/>
    <w:rsid w:val="00BB6542"/>
    <w:rsid w:val="00BC000B"/>
    <w:rsid w:val="00BC3191"/>
    <w:rsid w:val="00BC3384"/>
    <w:rsid w:val="00BC422F"/>
    <w:rsid w:val="00BC6F99"/>
    <w:rsid w:val="00BD0C1F"/>
    <w:rsid w:val="00BD2F9B"/>
    <w:rsid w:val="00BD460B"/>
    <w:rsid w:val="00BE04CB"/>
    <w:rsid w:val="00BE0CEE"/>
    <w:rsid w:val="00BE1987"/>
    <w:rsid w:val="00BE5F9A"/>
    <w:rsid w:val="00BF040D"/>
    <w:rsid w:val="00BF05B1"/>
    <w:rsid w:val="00BF4391"/>
    <w:rsid w:val="00BF5175"/>
    <w:rsid w:val="00BF762B"/>
    <w:rsid w:val="00BF7655"/>
    <w:rsid w:val="00BF7780"/>
    <w:rsid w:val="00C0340F"/>
    <w:rsid w:val="00C03479"/>
    <w:rsid w:val="00C03787"/>
    <w:rsid w:val="00C05C0A"/>
    <w:rsid w:val="00C06901"/>
    <w:rsid w:val="00C0702A"/>
    <w:rsid w:val="00C073F3"/>
    <w:rsid w:val="00C112F0"/>
    <w:rsid w:val="00C11335"/>
    <w:rsid w:val="00C13A43"/>
    <w:rsid w:val="00C1457E"/>
    <w:rsid w:val="00C161A4"/>
    <w:rsid w:val="00C1660B"/>
    <w:rsid w:val="00C16C65"/>
    <w:rsid w:val="00C174A6"/>
    <w:rsid w:val="00C203AB"/>
    <w:rsid w:val="00C226E2"/>
    <w:rsid w:val="00C233D9"/>
    <w:rsid w:val="00C246ED"/>
    <w:rsid w:val="00C24A2D"/>
    <w:rsid w:val="00C2590F"/>
    <w:rsid w:val="00C262FA"/>
    <w:rsid w:val="00C26A0C"/>
    <w:rsid w:val="00C26CF8"/>
    <w:rsid w:val="00C26EE5"/>
    <w:rsid w:val="00C30CD6"/>
    <w:rsid w:val="00C316C6"/>
    <w:rsid w:val="00C319A2"/>
    <w:rsid w:val="00C3449E"/>
    <w:rsid w:val="00C34A35"/>
    <w:rsid w:val="00C34DBE"/>
    <w:rsid w:val="00C371E3"/>
    <w:rsid w:val="00C4032E"/>
    <w:rsid w:val="00C406B4"/>
    <w:rsid w:val="00C41126"/>
    <w:rsid w:val="00C419D2"/>
    <w:rsid w:val="00C45DAD"/>
    <w:rsid w:val="00C472F7"/>
    <w:rsid w:val="00C479E6"/>
    <w:rsid w:val="00C50280"/>
    <w:rsid w:val="00C51A08"/>
    <w:rsid w:val="00C54D77"/>
    <w:rsid w:val="00C54D8F"/>
    <w:rsid w:val="00C559B7"/>
    <w:rsid w:val="00C57C64"/>
    <w:rsid w:val="00C6124A"/>
    <w:rsid w:val="00C61377"/>
    <w:rsid w:val="00C6138D"/>
    <w:rsid w:val="00C61AD2"/>
    <w:rsid w:val="00C63958"/>
    <w:rsid w:val="00C6610D"/>
    <w:rsid w:val="00C66219"/>
    <w:rsid w:val="00C665C4"/>
    <w:rsid w:val="00C66C2F"/>
    <w:rsid w:val="00C706AF"/>
    <w:rsid w:val="00C7172A"/>
    <w:rsid w:val="00C72A8A"/>
    <w:rsid w:val="00C73475"/>
    <w:rsid w:val="00C741AB"/>
    <w:rsid w:val="00C747EE"/>
    <w:rsid w:val="00C82ED9"/>
    <w:rsid w:val="00C83E1C"/>
    <w:rsid w:val="00C849B1"/>
    <w:rsid w:val="00C8565D"/>
    <w:rsid w:val="00C85C82"/>
    <w:rsid w:val="00C86747"/>
    <w:rsid w:val="00C879B1"/>
    <w:rsid w:val="00C90F31"/>
    <w:rsid w:val="00C9491D"/>
    <w:rsid w:val="00C95621"/>
    <w:rsid w:val="00C9679D"/>
    <w:rsid w:val="00C96B3C"/>
    <w:rsid w:val="00C96FDB"/>
    <w:rsid w:val="00C97A4D"/>
    <w:rsid w:val="00C97C62"/>
    <w:rsid w:val="00CA1023"/>
    <w:rsid w:val="00CA4B47"/>
    <w:rsid w:val="00CA5454"/>
    <w:rsid w:val="00CA54F1"/>
    <w:rsid w:val="00CA5DE6"/>
    <w:rsid w:val="00CA6045"/>
    <w:rsid w:val="00CA6281"/>
    <w:rsid w:val="00CA6D27"/>
    <w:rsid w:val="00CA6D59"/>
    <w:rsid w:val="00CA7064"/>
    <w:rsid w:val="00CB0603"/>
    <w:rsid w:val="00CB1D23"/>
    <w:rsid w:val="00CB2661"/>
    <w:rsid w:val="00CB287F"/>
    <w:rsid w:val="00CB33C8"/>
    <w:rsid w:val="00CB474D"/>
    <w:rsid w:val="00CB68C5"/>
    <w:rsid w:val="00CB7386"/>
    <w:rsid w:val="00CC2E47"/>
    <w:rsid w:val="00CC3BE6"/>
    <w:rsid w:val="00CC4318"/>
    <w:rsid w:val="00CC52BF"/>
    <w:rsid w:val="00CC6E13"/>
    <w:rsid w:val="00CD0685"/>
    <w:rsid w:val="00CD3063"/>
    <w:rsid w:val="00CD3CD2"/>
    <w:rsid w:val="00CD3FA6"/>
    <w:rsid w:val="00CD45A9"/>
    <w:rsid w:val="00CD6BD4"/>
    <w:rsid w:val="00CD71F9"/>
    <w:rsid w:val="00CE0B1E"/>
    <w:rsid w:val="00CE0DC3"/>
    <w:rsid w:val="00CE1239"/>
    <w:rsid w:val="00CE30FB"/>
    <w:rsid w:val="00CE44B1"/>
    <w:rsid w:val="00CE49BC"/>
    <w:rsid w:val="00CE500F"/>
    <w:rsid w:val="00CE52D0"/>
    <w:rsid w:val="00CE6749"/>
    <w:rsid w:val="00CE6E3D"/>
    <w:rsid w:val="00CE70EC"/>
    <w:rsid w:val="00CE7D95"/>
    <w:rsid w:val="00CF0688"/>
    <w:rsid w:val="00CF224F"/>
    <w:rsid w:val="00CF6F0B"/>
    <w:rsid w:val="00CF78D5"/>
    <w:rsid w:val="00D02AEB"/>
    <w:rsid w:val="00D02FE8"/>
    <w:rsid w:val="00D03145"/>
    <w:rsid w:val="00D036C4"/>
    <w:rsid w:val="00D04C2B"/>
    <w:rsid w:val="00D055F8"/>
    <w:rsid w:val="00D07210"/>
    <w:rsid w:val="00D07C20"/>
    <w:rsid w:val="00D10B8A"/>
    <w:rsid w:val="00D17FA9"/>
    <w:rsid w:val="00D2192C"/>
    <w:rsid w:val="00D234CA"/>
    <w:rsid w:val="00D23641"/>
    <w:rsid w:val="00D2570E"/>
    <w:rsid w:val="00D26D85"/>
    <w:rsid w:val="00D3442B"/>
    <w:rsid w:val="00D34BF0"/>
    <w:rsid w:val="00D36B1E"/>
    <w:rsid w:val="00D41262"/>
    <w:rsid w:val="00D42B36"/>
    <w:rsid w:val="00D445DD"/>
    <w:rsid w:val="00D44CD6"/>
    <w:rsid w:val="00D4572E"/>
    <w:rsid w:val="00D47B1E"/>
    <w:rsid w:val="00D47E11"/>
    <w:rsid w:val="00D50B55"/>
    <w:rsid w:val="00D51952"/>
    <w:rsid w:val="00D51F77"/>
    <w:rsid w:val="00D52069"/>
    <w:rsid w:val="00D52D18"/>
    <w:rsid w:val="00D53081"/>
    <w:rsid w:val="00D53372"/>
    <w:rsid w:val="00D54801"/>
    <w:rsid w:val="00D57A5A"/>
    <w:rsid w:val="00D602E3"/>
    <w:rsid w:val="00D60B3B"/>
    <w:rsid w:val="00D61B51"/>
    <w:rsid w:val="00D65F56"/>
    <w:rsid w:val="00D660A6"/>
    <w:rsid w:val="00D66920"/>
    <w:rsid w:val="00D66A9E"/>
    <w:rsid w:val="00D72379"/>
    <w:rsid w:val="00D72F9B"/>
    <w:rsid w:val="00D7372A"/>
    <w:rsid w:val="00D73C70"/>
    <w:rsid w:val="00D746C8"/>
    <w:rsid w:val="00D759D6"/>
    <w:rsid w:val="00D75D0B"/>
    <w:rsid w:val="00D75FD5"/>
    <w:rsid w:val="00D76F66"/>
    <w:rsid w:val="00D81C93"/>
    <w:rsid w:val="00D82C5D"/>
    <w:rsid w:val="00D82CCC"/>
    <w:rsid w:val="00D83381"/>
    <w:rsid w:val="00D90DFC"/>
    <w:rsid w:val="00D927FB"/>
    <w:rsid w:val="00D94689"/>
    <w:rsid w:val="00D94C3C"/>
    <w:rsid w:val="00D953CF"/>
    <w:rsid w:val="00D95F09"/>
    <w:rsid w:val="00D96283"/>
    <w:rsid w:val="00D962EE"/>
    <w:rsid w:val="00D96FF6"/>
    <w:rsid w:val="00D97562"/>
    <w:rsid w:val="00D97BD1"/>
    <w:rsid w:val="00DA15D3"/>
    <w:rsid w:val="00DA2819"/>
    <w:rsid w:val="00DA396E"/>
    <w:rsid w:val="00DA5BB3"/>
    <w:rsid w:val="00DA6EF5"/>
    <w:rsid w:val="00DB04F0"/>
    <w:rsid w:val="00DB17E9"/>
    <w:rsid w:val="00DB1D3C"/>
    <w:rsid w:val="00DB21AE"/>
    <w:rsid w:val="00DB3043"/>
    <w:rsid w:val="00DB48FE"/>
    <w:rsid w:val="00DB584A"/>
    <w:rsid w:val="00DB621F"/>
    <w:rsid w:val="00DC04F0"/>
    <w:rsid w:val="00DC11EA"/>
    <w:rsid w:val="00DC1681"/>
    <w:rsid w:val="00DC2B85"/>
    <w:rsid w:val="00DC3BF3"/>
    <w:rsid w:val="00DD02CA"/>
    <w:rsid w:val="00DD102D"/>
    <w:rsid w:val="00DD11CB"/>
    <w:rsid w:val="00DD29DA"/>
    <w:rsid w:val="00DD563E"/>
    <w:rsid w:val="00DD6863"/>
    <w:rsid w:val="00DE0F93"/>
    <w:rsid w:val="00DE2066"/>
    <w:rsid w:val="00DE3C76"/>
    <w:rsid w:val="00DE4AFD"/>
    <w:rsid w:val="00DE4F83"/>
    <w:rsid w:val="00DE7463"/>
    <w:rsid w:val="00DE7917"/>
    <w:rsid w:val="00DF007E"/>
    <w:rsid w:val="00DF177E"/>
    <w:rsid w:val="00DF1E57"/>
    <w:rsid w:val="00DF3EE7"/>
    <w:rsid w:val="00DF4167"/>
    <w:rsid w:val="00DF45A3"/>
    <w:rsid w:val="00DF5E3A"/>
    <w:rsid w:val="00DF7AC0"/>
    <w:rsid w:val="00E047FF"/>
    <w:rsid w:val="00E101D8"/>
    <w:rsid w:val="00E11E72"/>
    <w:rsid w:val="00E127AA"/>
    <w:rsid w:val="00E12DF6"/>
    <w:rsid w:val="00E12FEF"/>
    <w:rsid w:val="00E137B5"/>
    <w:rsid w:val="00E140A8"/>
    <w:rsid w:val="00E15982"/>
    <w:rsid w:val="00E1716F"/>
    <w:rsid w:val="00E2040D"/>
    <w:rsid w:val="00E20938"/>
    <w:rsid w:val="00E23CC7"/>
    <w:rsid w:val="00E24B6C"/>
    <w:rsid w:val="00E24D55"/>
    <w:rsid w:val="00E25766"/>
    <w:rsid w:val="00E25A11"/>
    <w:rsid w:val="00E25AAA"/>
    <w:rsid w:val="00E26A1B"/>
    <w:rsid w:val="00E27709"/>
    <w:rsid w:val="00E30507"/>
    <w:rsid w:val="00E306C1"/>
    <w:rsid w:val="00E30F15"/>
    <w:rsid w:val="00E327AB"/>
    <w:rsid w:val="00E33796"/>
    <w:rsid w:val="00E35BCD"/>
    <w:rsid w:val="00E36863"/>
    <w:rsid w:val="00E36AE4"/>
    <w:rsid w:val="00E3706C"/>
    <w:rsid w:val="00E445EA"/>
    <w:rsid w:val="00E44E04"/>
    <w:rsid w:val="00E50CE2"/>
    <w:rsid w:val="00E53343"/>
    <w:rsid w:val="00E53977"/>
    <w:rsid w:val="00E611F8"/>
    <w:rsid w:val="00E61B92"/>
    <w:rsid w:val="00E65602"/>
    <w:rsid w:val="00E672AD"/>
    <w:rsid w:val="00E70859"/>
    <w:rsid w:val="00E709C1"/>
    <w:rsid w:val="00E722D7"/>
    <w:rsid w:val="00E72777"/>
    <w:rsid w:val="00E728E7"/>
    <w:rsid w:val="00E7308D"/>
    <w:rsid w:val="00E7445B"/>
    <w:rsid w:val="00E75894"/>
    <w:rsid w:val="00E7618B"/>
    <w:rsid w:val="00E774C7"/>
    <w:rsid w:val="00E776FA"/>
    <w:rsid w:val="00E81EB1"/>
    <w:rsid w:val="00E825DD"/>
    <w:rsid w:val="00E83271"/>
    <w:rsid w:val="00E85C6C"/>
    <w:rsid w:val="00E91EB9"/>
    <w:rsid w:val="00E9518F"/>
    <w:rsid w:val="00E9546D"/>
    <w:rsid w:val="00E97DAD"/>
    <w:rsid w:val="00EA138D"/>
    <w:rsid w:val="00EA13DB"/>
    <w:rsid w:val="00EA1A67"/>
    <w:rsid w:val="00EA2423"/>
    <w:rsid w:val="00EA3861"/>
    <w:rsid w:val="00EA3A47"/>
    <w:rsid w:val="00EA49B0"/>
    <w:rsid w:val="00EA53CD"/>
    <w:rsid w:val="00EA5A16"/>
    <w:rsid w:val="00EA6A04"/>
    <w:rsid w:val="00EA7862"/>
    <w:rsid w:val="00EA7C84"/>
    <w:rsid w:val="00EB0E27"/>
    <w:rsid w:val="00EB14A8"/>
    <w:rsid w:val="00EB3295"/>
    <w:rsid w:val="00EB34B6"/>
    <w:rsid w:val="00EB458A"/>
    <w:rsid w:val="00EC3837"/>
    <w:rsid w:val="00EC43BD"/>
    <w:rsid w:val="00EC5B9B"/>
    <w:rsid w:val="00EC6C16"/>
    <w:rsid w:val="00EC7814"/>
    <w:rsid w:val="00ED0031"/>
    <w:rsid w:val="00ED0B8E"/>
    <w:rsid w:val="00ED0F6E"/>
    <w:rsid w:val="00ED141E"/>
    <w:rsid w:val="00ED2330"/>
    <w:rsid w:val="00ED4997"/>
    <w:rsid w:val="00ED5069"/>
    <w:rsid w:val="00EE00D0"/>
    <w:rsid w:val="00EE0A33"/>
    <w:rsid w:val="00EE1310"/>
    <w:rsid w:val="00EE272A"/>
    <w:rsid w:val="00EE327D"/>
    <w:rsid w:val="00EE36EF"/>
    <w:rsid w:val="00EE395C"/>
    <w:rsid w:val="00EE5289"/>
    <w:rsid w:val="00EE7F7B"/>
    <w:rsid w:val="00EF05BD"/>
    <w:rsid w:val="00EF0AD7"/>
    <w:rsid w:val="00EF1867"/>
    <w:rsid w:val="00EF2BA2"/>
    <w:rsid w:val="00EF3DCD"/>
    <w:rsid w:val="00EF48B2"/>
    <w:rsid w:val="00EF4C4B"/>
    <w:rsid w:val="00EF4DC8"/>
    <w:rsid w:val="00EF52AB"/>
    <w:rsid w:val="00EF56C6"/>
    <w:rsid w:val="00EF7A00"/>
    <w:rsid w:val="00F01EEC"/>
    <w:rsid w:val="00F022DC"/>
    <w:rsid w:val="00F0352B"/>
    <w:rsid w:val="00F05267"/>
    <w:rsid w:val="00F05B7F"/>
    <w:rsid w:val="00F06AEA"/>
    <w:rsid w:val="00F127D8"/>
    <w:rsid w:val="00F12EBF"/>
    <w:rsid w:val="00F14E61"/>
    <w:rsid w:val="00F178B5"/>
    <w:rsid w:val="00F2055C"/>
    <w:rsid w:val="00F21AEC"/>
    <w:rsid w:val="00F22313"/>
    <w:rsid w:val="00F225B4"/>
    <w:rsid w:val="00F22A35"/>
    <w:rsid w:val="00F238DD"/>
    <w:rsid w:val="00F243EB"/>
    <w:rsid w:val="00F2506E"/>
    <w:rsid w:val="00F25F83"/>
    <w:rsid w:val="00F25F8A"/>
    <w:rsid w:val="00F302A0"/>
    <w:rsid w:val="00F304D1"/>
    <w:rsid w:val="00F320FE"/>
    <w:rsid w:val="00F32E81"/>
    <w:rsid w:val="00F3405E"/>
    <w:rsid w:val="00F3451E"/>
    <w:rsid w:val="00F35ED6"/>
    <w:rsid w:val="00F37BBD"/>
    <w:rsid w:val="00F37F1F"/>
    <w:rsid w:val="00F405D9"/>
    <w:rsid w:val="00F40B1A"/>
    <w:rsid w:val="00F40CE4"/>
    <w:rsid w:val="00F40D1C"/>
    <w:rsid w:val="00F42794"/>
    <w:rsid w:val="00F43797"/>
    <w:rsid w:val="00F43A40"/>
    <w:rsid w:val="00F43A7A"/>
    <w:rsid w:val="00F44FFF"/>
    <w:rsid w:val="00F45AB8"/>
    <w:rsid w:val="00F520CB"/>
    <w:rsid w:val="00F52127"/>
    <w:rsid w:val="00F53C0C"/>
    <w:rsid w:val="00F53C84"/>
    <w:rsid w:val="00F552DA"/>
    <w:rsid w:val="00F555F1"/>
    <w:rsid w:val="00F56B91"/>
    <w:rsid w:val="00F601B1"/>
    <w:rsid w:val="00F62207"/>
    <w:rsid w:val="00F62352"/>
    <w:rsid w:val="00F62F5E"/>
    <w:rsid w:val="00F6352F"/>
    <w:rsid w:val="00F6373E"/>
    <w:rsid w:val="00F63ECB"/>
    <w:rsid w:val="00F6448F"/>
    <w:rsid w:val="00F653CF"/>
    <w:rsid w:val="00F65DD7"/>
    <w:rsid w:val="00F71239"/>
    <w:rsid w:val="00F71F2A"/>
    <w:rsid w:val="00F72448"/>
    <w:rsid w:val="00F7345C"/>
    <w:rsid w:val="00F7396A"/>
    <w:rsid w:val="00F73C82"/>
    <w:rsid w:val="00F746C1"/>
    <w:rsid w:val="00F746D1"/>
    <w:rsid w:val="00F74BDB"/>
    <w:rsid w:val="00F75A15"/>
    <w:rsid w:val="00F77C82"/>
    <w:rsid w:val="00F80433"/>
    <w:rsid w:val="00F81514"/>
    <w:rsid w:val="00F82A30"/>
    <w:rsid w:val="00F83366"/>
    <w:rsid w:val="00F84C7D"/>
    <w:rsid w:val="00F86155"/>
    <w:rsid w:val="00F866A5"/>
    <w:rsid w:val="00F8746D"/>
    <w:rsid w:val="00F90450"/>
    <w:rsid w:val="00F90FD0"/>
    <w:rsid w:val="00F91AF4"/>
    <w:rsid w:val="00F93271"/>
    <w:rsid w:val="00F932FE"/>
    <w:rsid w:val="00F95B5C"/>
    <w:rsid w:val="00F96105"/>
    <w:rsid w:val="00F96512"/>
    <w:rsid w:val="00F977C4"/>
    <w:rsid w:val="00F97F7A"/>
    <w:rsid w:val="00FA05D5"/>
    <w:rsid w:val="00FA0D59"/>
    <w:rsid w:val="00FA144E"/>
    <w:rsid w:val="00FA1DC9"/>
    <w:rsid w:val="00FA1FA7"/>
    <w:rsid w:val="00FA2A80"/>
    <w:rsid w:val="00FA2CA5"/>
    <w:rsid w:val="00FA5536"/>
    <w:rsid w:val="00FB0506"/>
    <w:rsid w:val="00FB0B2C"/>
    <w:rsid w:val="00FB0E11"/>
    <w:rsid w:val="00FB10BD"/>
    <w:rsid w:val="00FB13C2"/>
    <w:rsid w:val="00FB13F8"/>
    <w:rsid w:val="00FB1820"/>
    <w:rsid w:val="00FB257B"/>
    <w:rsid w:val="00FB27A3"/>
    <w:rsid w:val="00FB3DA4"/>
    <w:rsid w:val="00FB7166"/>
    <w:rsid w:val="00FC05D9"/>
    <w:rsid w:val="00FC08C7"/>
    <w:rsid w:val="00FC11A1"/>
    <w:rsid w:val="00FC1653"/>
    <w:rsid w:val="00FC1EFB"/>
    <w:rsid w:val="00FC27D3"/>
    <w:rsid w:val="00FC558F"/>
    <w:rsid w:val="00FC7DC8"/>
    <w:rsid w:val="00FD064A"/>
    <w:rsid w:val="00FD160E"/>
    <w:rsid w:val="00FD1C55"/>
    <w:rsid w:val="00FD2DDD"/>
    <w:rsid w:val="00FD3923"/>
    <w:rsid w:val="00FD4ADE"/>
    <w:rsid w:val="00FD5205"/>
    <w:rsid w:val="00FD7105"/>
    <w:rsid w:val="00FD7C01"/>
    <w:rsid w:val="00FE15DC"/>
    <w:rsid w:val="00FE3AE6"/>
    <w:rsid w:val="00FE3BEE"/>
    <w:rsid w:val="00FE4BC1"/>
    <w:rsid w:val="00FE5A40"/>
    <w:rsid w:val="00FE7FF8"/>
    <w:rsid w:val="00FF0157"/>
    <w:rsid w:val="00FF16C8"/>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239480"/>
  <w15:docId w15:val="{2244CEC7-4E8E-40FB-85DF-23AEE03D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link w:val="Heading1Char"/>
    <w:qFormat/>
    <w:pPr>
      <w:spacing w:before="280" w:after="140"/>
      <w:outlineLvl w:val="0"/>
    </w:pPr>
    <w:rPr>
      <w:rFonts w:ascii="Arial Black" w:hAnsi="Arial Black"/>
      <w:sz w:val="28"/>
    </w:rPr>
  </w:style>
  <w:style w:type="paragraph" w:styleId="Heading2">
    <w:name w:val="heading 2"/>
    <w:basedOn w:val="Normal"/>
    <w:next w:val="DefaultText"/>
    <w:link w:val="Heading2Char"/>
    <w:qFormat/>
    <w:pPr>
      <w:spacing w:before="120" w:after="120"/>
      <w:outlineLvl w:val="1"/>
    </w:pPr>
    <w:rPr>
      <w:rFonts w:ascii="Arial" w:hAnsi="Arial"/>
      <w:b/>
      <w:sz w:val="24"/>
    </w:rPr>
  </w:style>
  <w:style w:type="paragraph" w:styleId="Heading3">
    <w:name w:val="heading 3"/>
    <w:basedOn w:val="Normal"/>
    <w:next w:val="DefaultText"/>
    <w:link w:val="Heading3Char"/>
    <w:qFormat/>
    <w:pPr>
      <w:spacing w:before="120" w:after="120"/>
      <w:outlineLvl w:val="2"/>
    </w:pPr>
    <w:rPr>
      <w:b/>
      <w:sz w:val="24"/>
    </w:rPr>
  </w:style>
  <w:style w:type="paragraph" w:styleId="Heading4">
    <w:name w:val="heading 4"/>
    <w:basedOn w:val="Normal"/>
    <w:next w:val="Normal"/>
    <w:link w:val="Heading4Char"/>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qFormat/>
    <w:pPr>
      <w:keepNext/>
      <w:ind w:left="1440"/>
      <w:jc w:val="both"/>
      <w:outlineLvl w:val="4"/>
    </w:pPr>
    <w:rPr>
      <w:rFonts w:ascii="Arial" w:hAnsi="Arial" w:cs="Arial"/>
      <w:b/>
      <w:bCs/>
    </w:rPr>
  </w:style>
  <w:style w:type="paragraph" w:styleId="Heading6">
    <w:name w:val="heading 6"/>
    <w:basedOn w:val="Normal"/>
    <w:next w:val="Normal"/>
    <w:link w:val="Heading6Char"/>
    <w:qFormat/>
    <w:pPr>
      <w:keepNext/>
      <w:jc w:val="both"/>
      <w:outlineLvl w:val="5"/>
    </w:pPr>
    <w:rPr>
      <w:rFonts w:ascii="Arial" w:hAnsi="Arial" w:cs="Arial"/>
      <w:b/>
      <w:bCs/>
    </w:rPr>
  </w:style>
  <w:style w:type="paragraph" w:styleId="Heading7">
    <w:name w:val="heading 7"/>
    <w:basedOn w:val="Normal"/>
    <w:next w:val="Normal"/>
    <w:link w:val="Heading7Char"/>
    <w:qFormat/>
    <w:pPr>
      <w:keepNext/>
      <w:spacing w:before="80" w:after="40"/>
      <w:outlineLvl w:val="6"/>
    </w:pPr>
    <w:rPr>
      <w:rFonts w:ascii="Arial" w:hAnsi="Arial" w:cs="Arial"/>
      <w:sz w:val="18"/>
      <w:u w:val="single"/>
    </w:rPr>
  </w:style>
  <w:style w:type="paragraph" w:styleId="Heading8">
    <w:name w:val="heading 8"/>
    <w:basedOn w:val="Normal"/>
    <w:next w:val="Normal"/>
    <w:link w:val="Heading8Char"/>
    <w:qFormat/>
    <w:pPr>
      <w:keepNext/>
      <w:outlineLvl w:val="7"/>
    </w:pPr>
    <w:rPr>
      <w:rFonts w:ascii="Arial" w:hAnsi="Arial" w:cs="Arial"/>
      <w:b/>
      <w:bCs/>
      <w:snapToGrid w:val="0"/>
    </w:rPr>
  </w:style>
  <w:style w:type="paragraph" w:styleId="Heading9">
    <w:name w:val="heading 9"/>
    <w:basedOn w:val="Normal"/>
    <w:next w:val="Normal"/>
    <w:link w:val="Heading9Char"/>
    <w:qFormat/>
    <w:rsid w:val="00DF177E"/>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qFormat/>
    <w:rPr>
      <w:sz w:val="24"/>
    </w:rPr>
  </w:style>
  <w:style w:type="character" w:customStyle="1" w:styleId="DefaultTextChar">
    <w:name w:val="Default Text Char"/>
    <w:basedOn w:val="DefaultParagraphFont"/>
    <w:link w:val="DefaultText"/>
    <w:rsid w:val="00DB48FE"/>
    <w:rPr>
      <w:sz w:val="24"/>
    </w:rPr>
  </w:style>
  <w:style w:type="character" w:customStyle="1" w:styleId="Heading1Char">
    <w:name w:val="Heading 1 Char"/>
    <w:basedOn w:val="DefaultParagraphFont"/>
    <w:link w:val="Heading1"/>
    <w:rsid w:val="00A736FC"/>
    <w:rPr>
      <w:rFonts w:ascii="Arial Black" w:hAnsi="Arial Black"/>
      <w:sz w:val="28"/>
    </w:rPr>
  </w:style>
  <w:style w:type="character" w:customStyle="1" w:styleId="Heading2Char">
    <w:name w:val="Heading 2 Char"/>
    <w:basedOn w:val="DefaultParagraphFont"/>
    <w:link w:val="Heading2"/>
    <w:rsid w:val="00A736FC"/>
    <w:rPr>
      <w:rFonts w:ascii="Arial" w:hAnsi="Arial"/>
      <w:b/>
      <w:sz w:val="24"/>
    </w:rPr>
  </w:style>
  <w:style w:type="character" w:customStyle="1" w:styleId="Heading3Char">
    <w:name w:val="Heading 3 Char"/>
    <w:basedOn w:val="DefaultParagraphFont"/>
    <w:link w:val="Heading3"/>
    <w:rsid w:val="00A736FC"/>
    <w:rPr>
      <w:b/>
      <w:sz w:val="24"/>
    </w:rPr>
  </w:style>
  <w:style w:type="character" w:customStyle="1" w:styleId="Heading4Char">
    <w:name w:val="Heading 4 Char"/>
    <w:basedOn w:val="DefaultParagraphFont"/>
    <w:link w:val="Heading4"/>
    <w:rsid w:val="00A736FC"/>
    <w:rPr>
      <w:rFonts w:ascii="Arial" w:hAnsi="Arial" w:cs="Arial"/>
      <w:b/>
      <w:bCs/>
    </w:rPr>
  </w:style>
  <w:style w:type="character" w:customStyle="1" w:styleId="Heading5Char">
    <w:name w:val="Heading 5 Char"/>
    <w:basedOn w:val="DefaultParagraphFont"/>
    <w:link w:val="Heading5"/>
    <w:rsid w:val="00A736FC"/>
    <w:rPr>
      <w:rFonts w:ascii="Arial" w:hAnsi="Arial" w:cs="Arial"/>
      <w:b/>
      <w:bCs/>
    </w:rPr>
  </w:style>
  <w:style w:type="character" w:customStyle="1" w:styleId="Heading6Char">
    <w:name w:val="Heading 6 Char"/>
    <w:basedOn w:val="DefaultParagraphFont"/>
    <w:link w:val="Heading6"/>
    <w:rsid w:val="00A736FC"/>
    <w:rPr>
      <w:rFonts w:ascii="Arial" w:hAnsi="Arial" w:cs="Arial"/>
      <w:b/>
      <w:bCs/>
    </w:rPr>
  </w:style>
  <w:style w:type="character" w:customStyle="1" w:styleId="Heading7Char">
    <w:name w:val="Heading 7 Char"/>
    <w:basedOn w:val="DefaultParagraphFont"/>
    <w:link w:val="Heading7"/>
    <w:rsid w:val="00A736FC"/>
    <w:rPr>
      <w:rFonts w:ascii="Arial" w:hAnsi="Arial" w:cs="Arial"/>
      <w:sz w:val="18"/>
      <w:u w:val="single"/>
    </w:rPr>
  </w:style>
  <w:style w:type="character" w:customStyle="1" w:styleId="Heading8Char">
    <w:name w:val="Heading 8 Char"/>
    <w:basedOn w:val="DefaultParagraphFont"/>
    <w:link w:val="Heading8"/>
    <w:rsid w:val="00A736FC"/>
    <w:rPr>
      <w:rFonts w:ascii="Arial" w:hAnsi="Arial" w:cs="Arial"/>
      <w:b/>
      <w:bCs/>
      <w:snapToGrid w:val="0"/>
    </w:rPr>
  </w:style>
  <w:style w:type="paragraph" w:styleId="Title">
    <w:name w:val="Title"/>
    <w:basedOn w:val="Normal"/>
    <w:link w:val="TitleChar"/>
    <w:qFormat/>
    <w:pPr>
      <w:spacing w:after="960"/>
      <w:jc w:val="center"/>
    </w:pPr>
    <w:rPr>
      <w:rFonts w:ascii="Arial Black" w:hAnsi="Arial Black"/>
      <w:sz w:val="48"/>
    </w:rPr>
  </w:style>
  <w:style w:type="character" w:customStyle="1" w:styleId="TitleChar">
    <w:name w:val="Title Char"/>
    <w:basedOn w:val="DefaultParagraphFont"/>
    <w:link w:val="Title"/>
    <w:rsid w:val="00A736FC"/>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A736FC"/>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A736FC"/>
  </w:style>
  <w:style w:type="character" w:styleId="PageNumber">
    <w:name w:val="page number"/>
    <w:basedOn w:val="DefaultParagraphFont"/>
  </w:style>
  <w:style w:type="paragraph" w:styleId="BodyText">
    <w:name w:val="Body Text"/>
    <w:basedOn w:val="Normal"/>
    <w:link w:val="BodyTextChar"/>
    <w:pPr>
      <w:jc w:val="right"/>
    </w:pPr>
    <w:rPr>
      <w:rFonts w:ascii="Arial" w:hAnsi="Arial" w:cs="Arial"/>
    </w:rPr>
  </w:style>
  <w:style w:type="character" w:customStyle="1" w:styleId="BodyTextChar">
    <w:name w:val="Body Text Char"/>
    <w:basedOn w:val="DefaultParagraphFont"/>
    <w:link w:val="BodyText"/>
    <w:rsid w:val="00A736FC"/>
    <w:rPr>
      <w:rFonts w:ascii="Arial" w:hAnsi="Arial" w:cs="Arial"/>
    </w:rPr>
  </w:style>
  <w:style w:type="paragraph" w:styleId="BodyTextIndent">
    <w:name w:val="Body Text Indent"/>
    <w:basedOn w:val="Normal"/>
    <w:link w:val="BodyTextIndentChar"/>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semiHidden/>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rsid w:val="00A736FC"/>
  </w:style>
  <w:style w:type="character" w:styleId="FootnoteReference">
    <w:name w:val="footnote reference"/>
    <w:aliases w:val="o,fr,Style 13,Style 12,Style 15,Style 17,Style 9,o1,fr1,o2,fr2,o3,fr3,Style 18,(NECG) Footnote Reference,Style 20,Style 7"/>
    <w:basedOn w:val="DefaultParagraphFont"/>
    <w:semiHidden/>
    <w:rPr>
      <w:vertAlign w:val="superscript"/>
    </w:rPr>
  </w:style>
  <w:style w:type="paragraph" w:styleId="BodyTextIndent2">
    <w:name w:val="Body Text Indent 2"/>
    <w:basedOn w:val="Normal"/>
    <w:link w:val="BodyTextIndent2Char"/>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rsid w:val="00A736FC"/>
    <w:rPr>
      <w:rFonts w:ascii="Arial" w:hAnsi="Arial" w:cs="Arial"/>
      <w:szCs w:val="22"/>
    </w:rPr>
  </w:style>
  <w:style w:type="character" w:customStyle="1" w:styleId="Header1">
    <w:name w:val="Header1"/>
  </w:style>
  <w:style w:type="paragraph" w:styleId="BodyText2">
    <w:name w:val="Body Text 2"/>
    <w:basedOn w:val="Normal"/>
    <w:link w:val="BodyText2Char"/>
    <w:rsid w:val="00A736FC"/>
    <w:pPr>
      <w:widowControl w:val="0"/>
      <w:tabs>
        <w:tab w:val="left" w:pos="-1440"/>
      </w:tabs>
      <w:jc w:val="both"/>
    </w:pPr>
    <w:rPr>
      <w:rFonts w:ascii="Arial" w:hAnsi="Arial"/>
      <w:snapToGrid w:val="0"/>
      <w:sz w:val="22"/>
    </w:rPr>
  </w:style>
  <w:style w:type="character" w:customStyle="1" w:styleId="BodyText2Char">
    <w:name w:val="Body Text 2 Char"/>
    <w:basedOn w:val="DefaultParagraphFont"/>
    <w:link w:val="BodyText2"/>
    <w:uiPriority w:val="99"/>
    <w:rsid w:val="00A736FC"/>
    <w:rPr>
      <w:rFonts w:ascii="Arial" w:hAnsi="Arial"/>
      <w:snapToGrid w:val="0"/>
      <w:sz w:val="22"/>
    </w:rPr>
  </w:style>
  <w:style w:type="table" w:styleId="TableGrid">
    <w:name w:val="Table Grid"/>
    <w:basedOn w:val="TableNormal"/>
    <w:rsid w:val="00A7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uiPriority w:val="99"/>
    <w:semiHidden/>
    <w:rsid w:val="00A736FC"/>
    <w:rPr>
      <w:rFonts w:ascii="Times New Roman" w:eastAsia="Times New Roman" w:hAnsi="Times New Roman" w:cs="Times New Roman"/>
      <w:sz w:val="20"/>
      <w:szCs w:val="20"/>
    </w:rPr>
  </w:style>
  <w:style w:type="paragraph" w:customStyle="1" w:styleId="Default">
    <w:name w:val="Default"/>
    <w:rsid w:val="00A736FC"/>
    <w:pPr>
      <w:autoSpaceDE w:val="0"/>
      <w:autoSpaceDN w:val="0"/>
      <w:adjustRightInd w:val="0"/>
    </w:pPr>
    <w:rPr>
      <w:color w:val="000000"/>
      <w:sz w:val="24"/>
    </w:rPr>
  </w:style>
  <w:style w:type="paragraph" w:styleId="ListParagraph">
    <w:name w:val="List Paragraph"/>
    <w:basedOn w:val="Normal"/>
    <w:qFormat/>
    <w:rsid w:val="00A736FC"/>
    <w:pPr>
      <w:ind w:left="720"/>
      <w:contextualSpacing/>
    </w:pPr>
  </w:style>
  <w:style w:type="character" w:customStyle="1" w:styleId="InitialStyle">
    <w:name w:val="InitialStyle"/>
    <w:rsid w:val="00A736FC"/>
    <w:rPr>
      <w:rFonts w:ascii="Times New Roman" w:hAnsi="Times New Roman"/>
      <w:color w:val="auto"/>
      <w:spacing w:val="0"/>
      <w:sz w:val="26"/>
    </w:rPr>
  </w:style>
  <w:style w:type="paragraph" w:styleId="CommentText">
    <w:name w:val="annotation text"/>
    <w:basedOn w:val="Normal"/>
    <w:link w:val="CommentTextChar"/>
    <w:unhideWhenUsed/>
    <w:rsid w:val="00A736FC"/>
  </w:style>
  <w:style w:type="character" w:customStyle="1" w:styleId="CommentTextChar">
    <w:name w:val="Comment Text Char"/>
    <w:basedOn w:val="DefaultParagraphFont"/>
    <w:link w:val="CommentText"/>
    <w:rsid w:val="00A736FC"/>
  </w:style>
  <w:style w:type="character" w:styleId="CommentReference">
    <w:name w:val="annotation reference"/>
    <w:unhideWhenUsed/>
    <w:rsid w:val="00A736FC"/>
    <w:rPr>
      <w:sz w:val="16"/>
      <w:szCs w:val="16"/>
    </w:rPr>
  </w:style>
  <w:style w:type="paragraph" w:styleId="BalloonText">
    <w:name w:val="Balloon Text"/>
    <w:basedOn w:val="Normal"/>
    <w:link w:val="BalloonTextChar"/>
    <w:rsid w:val="00A736FC"/>
    <w:rPr>
      <w:rFonts w:ascii="Tahoma" w:hAnsi="Tahoma" w:cs="Tahoma"/>
      <w:sz w:val="16"/>
      <w:szCs w:val="16"/>
    </w:rPr>
  </w:style>
  <w:style w:type="character" w:customStyle="1" w:styleId="BalloonTextChar">
    <w:name w:val="Balloon Text Char"/>
    <w:basedOn w:val="DefaultParagraphFont"/>
    <w:link w:val="BalloonText"/>
    <w:rsid w:val="00A736FC"/>
    <w:rPr>
      <w:rFonts w:ascii="Tahoma" w:hAnsi="Tahoma" w:cs="Tahoma"/>
      <w:sz w:val="16"/>
      <w:szCs w:val="16"/>
    </w:rPr>
  </w:style>
  <w:style w:type="paragraph" w:styleId="CommentSubject">
    <w:name w:val="annotation subject"/>
    <w:basedOn w:val="CommentText"/>
    <w:next w:val="CommentText"/>
    <w:link w:val="CommentSubjectChar"/>
    <w:rsid w:val="00A736FC"/>
    <w:rPr>
      <w:b/>
      <w:bCs/>
    </w:rPr>
  </w:style>
  <w:style w:type="character" w:customStyle="1" w:styleId="CommentSubjectChar">
    <w:name w:val="Comment Subject Char"/>
    <w:basedOn w:val="CommentTextChar"/>
    <w:link w:val="CommentSubject"/>
    <w:rsid w:val="00A736FC"/>
    <w:rPr>
      <w:b/>
      <w:bCs/>
    </w:rPr>
  </w:style>
  <w:style w:type="paragraph" w:customStyle="1" w:styleId="policytitle">
    <w:name w:val="policytitle"/>
    <w:basedOn w:val="Normal"/>
    <w:rsid w:val="00A736FC"/>
    <w:pPr>
      <w:keepNext/>
      <w:spacing w:before="240" w:after="240"/>
    </w:pPr>
    <w:rPr>
      <w:rFonts w:ascii="Arial" w:hAnsi="Arial" w:cs="Arial"/>
      <w:b/>
      <w:bCs/>
      <w:sz w:val="36"/>
      <w:szCs w:val="36"/>
    </w:rPr>
  </w:style>
  <w:style w:type="character" w:styleId="Hyperlink">
    <w:name w:val="Hyperlink"/>
    <w:basedOn w:val="DefaultParagraphFont"/>
    <w:unhideWhenUsed/>
    <w:rsid w:val="00A736FC"/>
    <w:rPr>
      <w:color w:val="0000FF" w:themeColor="hyperlink"/>
      <w:u w:val="single"/>
    </w:rPr>
  </w:style>
  <w:style w:type="paragraph" w:styleId="Revision">
    <w:name w:val="Revision"/>
    <w:hidden/>
    <w:semiHidden/>
    <w:rsid w:val="008E6F5E"/>
  </w:style>
  <w:style w:type="paragraph" w:styleId="BodyText3">
    <w:name w:val="Body Text 3"/>
    <w:basedOn w:val="Normal"/>
    <w:link w:val="BodyText3Char"/>
    <w:rsid w:val="006B602E"/>
    <w:pPr>
      <w:spacing w:after="120"/>
    </w:pPr>
    <w:rPr>
      <w:sz w:val="16"/>
      <w:szCs w:val="16"/>
    </w:rPr>
  </w:style>
  <w:style w:type="character" w:customStyle="1" w:styleId="BodyText3Char">
    <w:name w:val="Body Text 3 Char"/>
    <w:basedOn w:val="DefaultParagraphFont"/>
    <w:link w:val="BodyText3"/>
    <w:rsid w:val="006B602E"/>
    <w:rPr>
      <w:sz w:val="16"/>
      <w:szCs w:val="16"/>
    </w:rPr>
  </w:style>
  <w:style w:type="character" w:customStyle="1" w:styleId="UnresolvedMention1">
    <w:name w:val="Unresolved Mention1"/>
    <w:basedOn w:val="DefaultParagraphFont"/>
    <w:uiPriority w:val="99"/>
    <w:semiHidden/>
    <w:unhideWhenUsed/>
    <w:rsid w:val="00287453"/>
    <w:rPr>
      <w:color w:val="605E5C"/>
      <w:shd w:val="clear" w:color="auto" w:fill="E1DFDD"/>
    </w:rPr>
  </w:style>
  <w:style w:type="character" w:customStyle="1" w:styleId="UnresolvedMention2">
    <w:name w:val="Unresolved Mention2"/>
    <w:basedOn w:val="DefaultParagraphFont"/>
    <w:uiPriority w:val="99"/>
    <w:semiHidden/>
    <w:unhideWhenUsed/>
    <w:rsid w:val="00846C20"/>
    <w:rPr>
      <w:color w:val="808080"/>
      <w:shd w:val="clear" w:color="auto" w:fill="E6E6E6"/>
    </w:rPr>
  </w:style>
  <w:style w:type="character" w:customStyle="1" w:styleId="Heading9Char">
    <w:name w:val="Heading 9 Char"/>
    <w:basedOn w:val="DefaultParagraphFont"/>
    <w:link w:val="Heading9"/>
    <w:rsid w:val="00DF177E"/>
    <w:rPr>
      <w:rFonts w:ascii="Arial" w:hAnsi="Arial"/>
      <w:b/>
      <w:sz w:val="24"/>
      <w:u w:val="single"/>
    </w:rPr>
  </w:style>
  <w:style w:type="paragraph" w:customStyle="1" w:styleId="QuickA">
    <w:name w:val="Quick A."/>
    <w:basedOn w:val="Normal"/>
    <w:rsid w:val="00DF177E"/>
    <w:pPr>
      <w:ind w:left="720" w:hanging="720"/>
    </w:pPr>
    <w:rPr>
      <w:rFonts w:ascii="Arial" w:hAnsi="Arial"/>
      <w:b/>
      <w:sz w:val="22"/>
    </w:rPr>
  </w:style>
  <w:style w:type="character" w:customStyle="1" w:styleId="BodyTextIndent3Char">
    <w:name w:val="Body Text Indent 3 Char"/>
    <w:basedOn w:val="DefaultParagraphFont"/>
    <w:link w:val="BodyTextIndent3"/>
    <w:rsid w:val="00DF177E"/>
    <w:rPr>
      <w:rFonts w:ascii="Arial" w:hAnsi="Arial"/>
      <w:sz w:val="22"/>
    </w:rPr>
  </w:style>
  <w:style w:type="paragraph" w:styleId="BodyTextIndent3">
    <w:name w:val="Body Text Indent 3"/>
    <w:basedOn w:val="Normal"/>
    <w:link w:val="BodyTextIndent3Char"/>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sz w:val="22"/>
    </w:rPr>
  </w:style>
  <w:style w:type="paragraph" w:customStyle="1" w:styleId="QuickFormat1">
    <w:name w:val="QuickFormat1"/>
    <w:rsid w:val="00DF177E"/>
    <w:rPr>
      <w:rFonts w:ascii="Times New" w:hAnsi="Times New"/>
      <w:snapToGrid w:val="0"/>
      <w:sz w:val="24"/>
    </w:rPr>
  </w:style>
  <w:style w:type="paragraph" w:styleId="TOC3">
    <w:name w:val="toc 3"/>
    <w:basedOn w:val="Normal"/>
    <w:next w:val="Normal"/>
    <w:autoRedefine/>
    <w:semiHidden/>
    <w:rsid w:val="00DF177E"/>
    <w:pPr>
      <w:ind w:left="200"/>
    </w:pPr>
  </w:style>
  <w:style w:type="character" w:customStyle="1" w:styleId="PlainTextChar">
    <w:name w:val="Plain Text Char"/>
    <w:basedOn w:val="DefaultParagraphFont"/>
    <w:link w:val="PlainText"/>
    <w:rsid w:val="00DF177E"/>
    <w:rPr>
      <w:rFonts w:ascii="Courier New" w:hAnsi="Courier New" w:cs="Courier New"/>
    </w:rPr>
  </w:style>
  <w:style w:type="paragraph" w:styleId="PlainText">
    <w:name w:val="Plain Text"/>
    <w:basedOn w:val="Normal"/>
    <w:link w:val="PlainTextChar"/>
    <w:rsid w:val="00DF177E"/>
    <w:rPr>
      <w:rFonts w:ascii="Courier New" w:hAnsi="Courier New" w:cs="Courier New"/>
    </w:rPr>
  </w:style>
  <w:style w:type="character" w:customStyle="1" w:styleId="HTMLPreformattedChar">
    <w:name w:val="HTML Preformatted Char"/>
    <w:basedOn w:val="DefaultParagraphFont"/>
    <w:link w:val="HTMLPreformatted"/>
    <w:rsid w:val="00DF177E"/>
    <w:rPr>
      <w:rFonts w:ascii="Courier New" w:hAnsi="Courier New" w:cs="Courier New"/>
    </w:rPr>
  </w:style>
  <w:style w:type="paragraph" w:styleId="HTMLPreformatted">
    <w:name w:val="HTML Preformatted"/>
    <w:basedOn w:val="Normal"/>
    <w:link w:val="HTMLPreformattedChar"/>
    <w:rsid w:val="00DF177E"/>
    <w:pPr>
      <w:widowControl w:val="0"/>
      <w:jc w:val="both"/>
    </w:pPr>
    <w:rPr>
      <w:rFonts w:ascii="Courier New" w:hAnsi="Courier New" w:cs="Courier New"/>
    </w:rPr>
  </w:style>
  <w:style w:type="character" w:customStyle="1" w:styleId="DocumentMapChar">
    <w:name w:val="Document Map Char"/>
    <w:basedOn w:val="DefaultParagraphFont"/>
    <w:link w:val="DocumentMap"/>
    <w:semiHidden/>
    <w:rsid w:val="00DF177E"/>
    <w:rPr>
      <w:rFonts w:ascii="Tahoma" w:hAnsi="Tahoma" w:cs="Tahoma"/>
      <w:shd w:val="clear" w:color="auto" w:fill="000080"/>
    </w:rPr>
  </w:style>
  <w:style w:type="paragraph" w:styleId="DocumentMap">
    <w:name w:val="Document Map"/>
    <w:basedOn w:val="Normal"/>
    <w:link w:val="DocumentMapChar"/>
    <w:semiHidden/>
    <w:rsid w:val="00DF177E"/>
    <w:pPr>
      <w:shd w:val="clear" w:color="auto" w:fill="000080"/>
    </w:pPr>
    <w:rPr>
      <w:rFonts w:ascii="Tahoma" w:hAnsi="Tahoma" w:cs="Tahoma"/>
    </w:rPr>
  </w:style>
  <w:style w:type="character" w:customStyle="1" w:styleId="Footer1">
    <w:name w:val="Footer1"/>
    <w:basedOn w:val="DefaultParagraphFont"/>
    <w:rsid w:val="001A65DE"/>
  </w:style>
  <w:style w:type="character" w:customStyle="1" w:styleId="FOOTNOTETEX">
    <w:name w:val="FOOTNOTE TEX"/>
    <w:basedOn w:val="DefaultParagraphFont"/>
    <w:rsid w:val="001A65DE"/>
  </w:style>
  <w:style w:type="character" w:customStyle="1" w:styleId="Heading91">
    <w:name w:val="Heading 91"/>
    <w:basedOn w:val="DefaultParagraphFont"/>
    <w:rsid w:val="001A65DE"/>
  </w:style>
  <w:style w:type="character" w:customStyle="1" w:styleId="Heading81">
    <w:name w:val="Heading 81"/>
    <w:basedOn w:val="DefaultParagraphFont"/>
    <w:rsid w:val="001A65DE"/>
  </w:style>
  <w:style w:type="character" w:customStyle="1" w:styleId="Heading71">
    <w:name w:val="Heading 71"/>
    <w:basedOn w:val="DefaultParagraphFont"/>
    <w:rsid w:val="001A65DE"/>
  </w:style>
  <w:style w:type="character" w:customStyle="1" w:styleId="Heading61">
    <w:name w:val="Heading 61"/>
    <w:basedOn w:val="DefaultParagraphFont"/>
    <w:rsid w:val="001A65DE"/>
  </w:style>
  <w:style w:type="character" w:customStyle="1" w:styleId="Heading51">
    <w:name w:val="Heading 51"/>
    <w:basedOn w:val="DefaultParagraphFont"/>
    <w:rsid w:val="001A65DE"/>
  </w:style>
  <w:style w:type="character" w:customStyle="1" w:styleId="Heading41">
    <w:name w:val="Heading 41"/>
    <w:basedOn w:val="DefaultParagraphFont"/>
    <w:rsid w:val="001A65DE"/>
    <w:rPr>
      <w:rFonts w:ascii="CG Times" w:hAnsi="CG Times"/>
      <w:sz w:val="24"/>
    </w:rPr>
  </w:style>
  <w:style w:type="character" w:customStyle="1" w:styleId="Heading31">
    <w:name w:val="Heading 31"/>
    <w:basedOn w:val="DefaultParagraphFont"/>
    <w:rsid w:val="001A65DE"/>
    <w:rPr>
      <w:rFonts w:ascii="Univers" w:hAnsi="Univers"/>
      <w:sz w:val="24"/>
    </w:rPr>
  </w:style>
  <w:style w:type="character" w:customStyle="1" w:styleId="Heading21">
    <w:name w:val="Heading 21"/>
    <w:basedOn w:val="DefaultParagraphFont"/>
    <w:rsid w:val="001A65DE"/>
    <w:rPr>
      <w:rFonts w:ascii="Univers" w:hAnsi="Univers"/>
      <w:sz w:val="24"/>
    </w:rPr>
  </w:style>
  <w:style w:type="character" w:customStyle="1" w:styleId="Heading11">
    <w:name w:val="Heading 11"/>
    <w:basedOn w:val="DefaultParagraphFont"/>
    <w:rsid w:val="001A65DE"/>
    <w:rPr>
      <w:rFonts w:ascii="Arial" w:hAnsi="Arial"/>
      <w:sz w:val="28"/>
    </w:rPr>
  </w:style>
  <w:style w:type="character" w:customStyle="1" w:styleId="List21">
    <w:name w:val="List 21"/>
    <w:basedOn w:val="DefaultParagraphFont"/>
    <w:rsid w:val="001A65DE"/>
  </w:style>
  <w:style w:type="character" w:customStyle="1" w:styleId="BodyText1">
    <w:name w:val="Body Text1"/>
    <w:basedOn w:val="DefaultParagraphFont"/>
    <w:rsid w:val="001A65DE"/>
  </w:style>
  <w:style w:type="character" w:customStyle="1" w:styleId="DefaultPara">
    <w:name w:val="Default Para"/>
    <w:basedOn w:val="DefaultParagraphFont"/>
    <w:rsid w:val="001A65DE"/>
    <w:rPr>
      <w:rFonts w:ascii="CG Times" w:hAnsi="CG Times"/>
      <w:sz w:val="24"/>
    </w:rPr>
  </w:style>
  <w:style w:type="character" w:customStyle="1" w:styleId="PageNumber1">
    <w:name w:val="Page Number1"/>
    <w:basedOn w:val="DefaultParagraphFont"/>
    <w:rsid w:val="001A65DE"/>
    <w:rPr>
      <w:rFonts w:ascii="CG Times" w:hAnsi="CG Times"/>
      <w:sz w:val="24"/>
    </w:rPr>
  </w:style>
  <w:style w:type="paragraph" w:customStyle="1" w:styleId="Bullet">
    <w:name w:val="Bullet"/>
    <w:basedOn w:val="Normal"/>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BlockText">
    <w:name w:val="Block Text"/>
    <w:basedOn w:val="Normal"/>
    <w:rsid w:val="001A65DE"/>
    <w:pPr>
      <w:tabs>
        <w:tab w:val="left" w:pos="0"/>
        <w:tab w:val="left" w:pos="900"/>
        <w:tab w:val="center" w:pos="4680"/>
        <w:tab w:val="right" w:pos="9360"/>
      </w:tabs>
      <w:ind w:left="900" w:right="720" w:hanging="900"/>
      <w:jc w:val="both"/>
    </w:pPr>
    <w:rPr>
      <w:rFonts w:ascii="Arial" w:hAnsi="Arial"/>
      <w:sz w:val="22"/>
    </w:rPr>
  </w:style>
  <w:style w:type="paragraph" w:customStyle="1" w:styleId="Quicka0">
    <w:name w:val="Quick a)"/>
    <w:basedOn w:val="Normal"/>
    <w:rsid w:val="001A65DE"/>
    <w:pPr>
      <w:ind w:left="720" w:hanging="720"/>
    </w:pPr>
    <w:rPr>
      <w:rFonts w:ascii="Arial" w:hAnsi="Arial"/>
      <w:sz w:val="22"/>
    </w:rPr>
  </w:style>
  <w:style w:type="paragraph" w:customStyle="1" w:styleId="Quick1">
    <w:name w:val="Quick 1)"/>
    <w:rsid w:val="001A65DE"/>
    <w:pPr>
      <w:ind w:left="-1440"/>
    </w:pPr>
    <w:rPr>
      <w:snapToGrid w:val="0"/>
      <w:sz w:val="24"/>
    </w:rPr>
  </w:style>
  <w:style w:type="paragraph" w:customStyle="1" w:styleId="Quick10">
    <w:name w:val="Quick 1."/>
    <w:basedOn w:val="Normal"/>
    <w:rsid w:val="001A65DE"/>
    <w:pPr>
      <w:widowControl w:val="0"/>
      <w:ind w:left="1440" w:hanging="720"/>
      <w:jc w:val="both"/>
    </w:pPr>
    <w:rPr>
      <w:rFonts w:ascii="Arial" w:hAnsi="Arial"/>
      <w:snapToGrid w:val="0"/>
      <w:color w:val="000000"/>
      <w:sz w:val="22"/>
    </w:rPr>
  </w:style>
  <w:style w:type="paragraph" w:customStyle="1" w:styleId="GISBindentnumberedlist">
    <w:name w:val="GISB indent numbered list"/>
    <w:basedOn w:val="GISBDefaultParaIndent"/>
    <w:rsid w:val="001A65DE"/>
    <w:pPr>
      <w:keepNext/>
      <w:spacing w:before="0"/>
      <w:ind w:left="1440" w:hanging="540"/>
    </w:pPr>
  </w:style>
  <w:style w:type="paragraph" w:customStyle="1" w:styleId="GISBDefaultParaIndent">
    <w:name w:val="GISB Default Para Indent"/>
    <w:basedOn w:val="GISBDefaultParagraph"/>
    <w:rsid w:val="001A65DE"/>
    <w:pPr>
      <w:keepLines/>
      <w:ind w:left="900"/>
    </w:pPr>
  </w:style>
  <w:style w:type="paragraph" w:customStyle="1" w:styleId="GISBDefaultParagraph">
    <w:name w:val="GISB Default Paragraph"/>
    <w:basedOn w:val="Normal"/>
    <w:rsid w:val="001A65DE"/>
    <w:pPr>
      <w:widowControl w:val="0"/>
      <w:spacing w:before="220"/>
      <w:jc w:val="both"/>
    </w:pPr>
    <w:rPr>
      <w:rFonts w:ascii="Arial" w:hAnsi="Arial"/>
      <w:snapToGrid w:val="0"/>
      <w:color w:val="000000"/>
      <w:sz w:val="22"/>
    </w:rPr>
  </w:style>
  <w:style w:type="paragraph" w:customStyle="1" w:styleId="IntroTab">
    <w:name w:val="IntroTab"/>
    <w:basedOn w:val="GISBDefaultParagraph"/>
    <w:rsid w:val="001A65DE"/>
    <w:pPr>
      <w:keepNext/>
    </w:pPr>
    <w:rPr>
      <w:b/>
      <w:lang w:val="en-GB"/>
    </w:rPr>
  </w:style>
  <w:style w:type="paragraph" w:customStyle="1" w:styleId="GISBDefParaSecondlineIndent">
    <w:name w:val="GISB Def Para Secondline Indent"/>
    <w:basedOn w:val="GISBDefaultParagraph"/>
    <w:rsid w:val="001A65DE"/>
    <w:pPr>
      <w:keepLines/>
      <w:tabs>
        <w:tab w:val="left" w:pos="900"/>
      </w:tabs>
      <w:spacing w:before="240"/>
      <w:ind w:left="907" w:hanging="907"/>
    </w:pPr>
  </w:style>
  <w:style w:type="paragraph" w:customStyle="1" w:styleId="GISBparatitleindent12pt">
    <w:name w:val="GISB paratitle indent 12pt"/>
    <w:basedOn w:val="GISBparatitleindent"/>
    <w:rsid w:val="001A65DE"/>
    <w:pPr>
      <w:spacing w:before="400"/>
      <w:ind w:left="900"/>
    </w:pPr>
    <w:rPr>
      <w:sz w:val="24"/>
    </w:rPr>
  </w:style>
  <w:style w:type="paragraph" w:customStyle="1" w:styleId="GISBparatitleindent">
    <w:name w:val="GISB paratitle indent"/>
    <w:basedOn w:val="IntroTab"/>
    <w:rsid w:val="001A65DE"/>
    <w:pPr>
      <w:ind w:left="720"/>
    </w:pPr>
  </w:style>
  <w:style w:type="paragraph" w:customStyle="1" w:styleId="GISBNormalIndent">
    <w:name w:val="GISB Normal Indent"/>
    <w:basedOn w:val="Normal"/>
    <w:rsid w:val="001A65DE"/>
    <w:pPr>
      <w:keepLines/>
      <w:widowControl w:val="0"/>
      <w:ind w:left="900"/>
      <w:jc w:val="both"/>
    </w:pPr>
    <w:rPr>
      <w:rFonts w:ascii="Arial" w:hAnsi="Arial"/>
      <w:snapToGrid w:val="0"/>
      <w:color w:val="000000"/>
      <w:sz w:val="22"/>
      <w:lang w:val="en-GB"/>
    </w:rPr>
  </w:style>
  <w:style w:type="paragraph" w:customStyle="1" w:styleId="GISBDefDoubleIndent">
    <w:name w:val="GISB Def Double Indent"/>
    <w:basedOn w:val="GISBDefaultParaIndent"/>
    <w:rsid w:val="001A65DE"/>
    <w:pPr>
      <w:widowControl/>
      <w:ind w:left="1440"/>
    </w:pPr>
  </w:style>
  <w:style w:type="paragraph" w:customStyle="1" w:styleId="GISBText-HiddenTable">
    <w:name w:val="GISB Text - Hidden Table"/>
    <w:basedOn w:val="Normal"/>
    <w:rsid w:val="001A65DE"/>
    <w:pPr>
      <w:spacing w:before="80" w:after="40"/>
    </w:pPr>
    <w:rPr>
      <w:rFonts w:ascii="Arial" w:hAnsi="Arial"/>
      <w:snapToGrid w:val="0"/>
      <w:color w:val="000000"/>
      <w:sz w:val="22"/>
    </w:rPr>
  </w:style>
  <w:style w:type="paragraph" w:customStyle="1" w:styleId="GISBTabletextSecondlineIndent">
    <w:name w:val="GISB Tabletext Secondline Indent"/>
    <w:basedOn w:val="GISBDefParaSecondlineIndent"/>
    <w:rsid w:val="001A65DE"/>
    <w:pPr>
      <w:spacing w:before="80" w:after="40"/>
    </w:pPr>
  </w:style>
  <w:style w:type="paragraph" w:styleId="TOC1">
    <w:name w:val="toc 1"/>
    <w:basedOn w:val="Normal"/>
    <w:next w:val="Normal"/>
    <w:autoRedefine/>
    <w:semiHidden/>
    <w:rsid w:val="001A65DE"/>
    <w:pPr>
      <w:spacing w:before="80" w:after="40"/>
      <w:ind w:left="720" w:hanging="720"/>
    </w:pPr>
    <w:rPr>
      <w:rFonts w:ascii="Arial" w:hAnsi="Arial"/>
      <w:sz w:val="28"/>
      <w:szCs w:val="28"/>
    </w:rPr>
  </w:style>
  <w:style w:type="paragraph" w:styleId="TOC2">
    <w:name w:val="toc 2"/>
    <w:basedOn w:val="Normal"/>
    <w:next w:val="Normal"/>
    <w:autoRedefine/>
    <w:semiHidden/>
    <w:rsid w:val="001A65DE"/>
    <w:pPr>
      <w:spacing w:before="240"/>
    </w:pPr>
    <w:rPr>
      <w:b/>
    </w:rPr>
  </w:style>
  <w:style w:type="paragraph" w:styleId="TOC4">
    <w:name w:val="toc 4"/>
    <w:basedOn w:val="Normal"/>
    <w:next w:val="Normal"/>
    <w:autoRedefine/>
    <w:semiHidden/>
    <w:rsid w:val="001A65DE"/>
    <w:pPr>
      <w:ind w:left="400"/>
    </w:pPr>
  </w:style>
  <w:style w:type="paragraph" w:styleId="TOC5">
    <w:name w:val="toc 5"/>
    <w:basedOn w:val="Normal"/>
    <w:next w:val="Normal"/>
    <w:autoRedefine/>
    <w:semiHidden/>
    <w:rsid w:val="001A65DE"/>
    <w:pPr>
      <w:ind w:left="600"/>
    </w:pPr>
  </w:style>
  <w:style w:type="paragraph" w:styleId="TOC6">
    <w:name w:val="toc 6"/>
    <w:basedOn w:val="Normal"/>
    <w:next w:val="Normal"/>
    <w:autoRedefine/>
    <w:semiHidden/>
    <w:rsid w:val="001A65DE"/>
    <w:pPr>
      <w:ind w:left="800"/>
    </w:pPr>
  </w:style>
  <w:style w:type="paragraph" w:styleId="TOC7">
    <w:name w:val="toc 7"/>
    <w:basedOn w:val="Normal"/>
    <w:next w:val="Normal"/>
    <w:autoRedefine/>
    <w:semiHidden/>
    <w:rsid w:val="001A65DE"/>
    <w:pPr>
      <w:ind w:left="1000"/>
    </w:pPr>
  </w:style>
  <w:style w:type="paragraph" w:styleId="TOC8">
    <w:name w:val="toc 8"/>
    <w:basedOn w:val="Normal"/>
    <w:next w:val="Normal"/>
    <w:autoRedefine/>
    <w:semiHidden/>
    <w:rsid w:val="001A65DE"/>
    <w:pPr>
      <w:ind w:left="1200"/>
    </w:pPr>
  </w:style>
  <w:style w:type="paragraph" w:styleId="TOC9">
    <w:name w:val="toc 9"/>
    <w:basedOn w:val="Normal"/>
    <w:next w:val="Normal"/>
    <w:autoRedefine/>
    <w:semiHidden/>
    <w:rsid w:val="00523609"/>
  </w:style>
  <w:style w:type="paragraph" w:styleId="Caption">
    <w:name w:val="caption"/>
    <w:basedOn w:val="Normal"/>
    <w:next w:val="Normal"/>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customStyle="1" w:styleId="PolicyTitle0">
    <w:name w:val="Policy Title"/>
    <w:basedOn w:val="Heading1"/>
    <w:next w:val="Normal"/>
    <w:rsid w:val="001A65DE"/>
    <w:pPr>
      <w:keepNext/>
      <w:pBdr>
        <w:bottom w:val="single" w:sz="4" w:space="1" w:color="auto"/>
      </w:pBdr>
      <w:spacing w:before="240" w:after="240"/>
    </w:pPr>
    <w:rPr>
      <w:rFonts w:ascii="Arial" w:hAnsi="Arial"/>
      <w:b/>
      <w:kern w:val="28"/>
      <w:sz w:val="36"/>
    </w:rPr>
  </w:style>
  <w:style w:type="paragraph" w:styleId="List">
    <w:name w:val="List"/>
    <w:basedOn w:val="Normal"/>
    <w:rsid w:val="001A65DE"/>
    <w:pPr>
      <w:spacing w:after="240"/>
      <w:ind w:left="360" w:hanging="360"/>
    </w:pPr>
    <w:rPr>
      <w:sz w:val="22"/>
    </w:rPr>
  </w:style>
  <w:style w:type="paragraph" w:customStyle="1" w:styleId="PolicyHeading">
    <w:name w:val="Policy Heading"/>
    <w:basedOn w:val="Normal"/>
    <w:next w:val="Normal"/>
    <w:rsid w:val="001A65DE"/>
    <w:pPr>
      <w:spacing w:after="240"/>
    </w:pPr>
    <w:rPr>
      <w:rFonts w:ascii="Arial" w:hAnsi="Arial"/>
      <w:b/>
      <w:sz w:val="32"/>
    </w:rPr>
  </w:style>
  <w:style w:type="paragraph" w:customStyle="1" w:styleId="PolicySubheading">
    <w:name w:val="Policy Subheading"/>
    <w:basedOn w:val="Heading2"/>
    <w:rsid w:val="001A65DE"/>
    <w:pPr>
      <w:keepNext/>
      <w:spacing w:before="240" w:after="60"/>
    </w:pPr>
    <w:rPr>
      <w:rFonts w:ascii="Arial Bold" w:hAnsi="Arial Bold"/>
      <w:i/>
      <w:sz w:val="26"/>
    </w:rPr>
  </w:style>
  <w:style w:type="paragraph" w:customStyle="1" w:styleId="HTMLBody">
    <w:name w:val="HTML Body"/>
    <w:rsid w:val="001A65DE"/>
    <w:rPr>
      <w:rFonts w:ascii="Arial" w:hAnsi="Arial"/>
      <w:snapToGrid w:val="0"/>
    </w:rPr>
  </w:style>
  <w:style w:type="paragraph" w:customStyle="1" w:styleId="Outline">
    <w:name w:val="Outline"/>
    <w:basedOn w:val="Normal"/>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paragraph" w:customStyle="1" w:styleId="Outline-Legal">
    <w:name w:val="Outline - Legal"/>
    <w:basedOn w:val="Normal"/>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1A65DE"/>
    <w:rPr>
      <w:color w:val="0000FF"/>
      <w:u w:val="single"/>
    </w:rPr>
  </w:style>
  <w:style w:type="paragraph" w:customStyle="1" w:styleId="a">
    <w:name w:val="_"/>
    <w:basedOn w:val="Normal"/>
    <w:rsid w:val="001A65DE"/>
    <w:pPr>
      <w:widowControl w:val="0"/>
      <w:ind w:left="2160" w:hanging="720"/>
    </w:pPr>
    <w:rPr>
      <w:rFonts w:ascii="Courier" w:hAnsi="Courier"/>
      <w:snapToGrid w:val="0"/>
      <w:sz w:val="24"/>
    </w:rPr>
  </w:style>
  <w:style w:type="paragraph" w:styleId="ListNumber">
    <w:name w:val="List Number"/>
    <w:basedOn w:val="Normal"/>
    <w:rsid w:val="001A65DE"/>
    <w:pPr>
      <w:overflowPunct w:val="0"/>
      <w:autoSpaceDE w:val="0"/>
      <w:autoSpaceDN w:val="0"/>
      <w:adjustRightInd w:val="0"/>
      <w:ind w:left="720" w:hanging="360"/>
      <w:textAlignment w:val="baseline"/>
    </w:pPr>
    <w:rPr>
      <w:rFonts w:ascii="Times New" w:hAnsi="Times New"/>
    </w:rPr>
  </w:style>
  <w:style w:type="paragraph" w:customStyle="1" w:styleId="Quicka1">
    <w:name w:val="Quick a."/>
    <w:basedOn w:val="Normal"/>
    <w:rsid w:val="001A65DE"/>
    <w:pPr>
      <w:overflowPunct w:val="0"/>
      <w:autoSpaceDE w:val="0"/>
      <w:autoSpaceDN w:val="0"/>
      <w:adjustRightInd w:val="0"/>
      <w:textAlignment w:val="baseline"/>
    </w:pPr>
    <w:rPr>
      <w:sz w:val="24"/>
    </w:rPr>
  </w:style>
  <w:style w:type="paragraph" w:customStyle="1" w:styleId="BodyTextIn">
    <w:name w:val="Body Text In"/>
    <w:basedOn w:val="Normal"/>
    <w:rsid w:val="001A65DE"/>
    <w:pPr>
      <w:overflowPunct w:val="0"/>
      <w:autoSpaceDE w:val="0"/>
      <w:autoSpaceDN w:val="0"/>
      <w:adjustRightInd w:val="0"/>
      <w:ind w:left="270"/>
      <w:textAlignment w:val="baseline"/>
    </w:pPr>
    <w:rPr>
      <w:rFonts w:ascii="Times New" w:hAnsi="Times New"/>
      <w:sz w:val="24"/>
    </w:rPr>
  </w:style>
  <w:style w:type="paragraph" w:customStyle="1" w:styleId="Style">
    <w:name w:val="Style"/>
    <w:basedOn w:val="Normal"/>
    <w:rsid w:val="001A65DE"/>
    <w:pPr>
      <w:overflowPunct w:val="0"/>
      <w:autoSpaceDE w:val="0"/>
      <w:autoSpaceDN w:val="0"/>
      <w:adjustRightInd w:val="0"/>
      <w:ind w:left="1530" w:hanging="810"/>
      <w:textAlignment w:val="baseline"/>
    </w:pPr>
    <w:rPr>
      <w:rFonts w:ascii="Times New" w:hAnsi="Times New"/>
    </w:rPr>
  </w:style>
  <w:style w:type="paragraph" w:customStyle="1" w:styleId="QuickFormat5">
    <w:name w:val="QuickFormat5"/>
    <w:basedOn w:val="Normal"/>
    <w:rsid w:val="001A65DE"/>
    <w:pPr>
      <w:overflowPunct w:val="0"/>
      <w:autoSpaceDE w:val="0"/>
      <w:autoSpaceDN w:val="0"/>
      <w:adjustRightInd w:val="0"/>
      <w:ind w:left="1440" w:hanging="720"/>
      <w:textAlignment w:val="baseline"/>
    </w:pPr>
    <w:rPr>
      <w:rFonts w:ascii="Times New" w:hAnsi="Times New"/>
      <w:sz w:val="24"/>
    </w:rPr>
  </w:style>
  <w:style w:type="paragraph" w:customStyle="1" w:styleId="QuickFormat3">
    <w:name w:val="QuickFormat3"/>
    <w:basedOn w:val="Normal"/>
    <w:rsid w:val="001A65DE"/>
    <w:pPr>
      <w:overflowPunct w:val="0"/>
      <w:autoSpaceDE w:val="0"/>
      <w:autoSpaceDN w:val="0"/>
      <w:adjustRightInd w:val="0"/>
      <w:ind w:left="1440" w:hanging="720"/>
      <w:textAlignment w:val="baseline"/>
    </w:pPr>
    <w:rPr>
      <w:rFonts w:ascii="Times New" w:hAnsi="Times New"/>
      <w:sz w:val="24"/>
    </w:rPr>
  </w:style>
  <w:style w:type="paragraph" w:customStyle="1" w:styleId="Level1">
    <w:name w:val="Level 1"/>
    <w:basedOn w:val="Normal"/>
    <w:rsid w:val="001A65DE"/>
    <w:pPr>
      <w:overflowPunct w:val="0"/>
      <w:autoSpaceDE w:val="0"/>
      <w:autoSpaceDN w:val="0"/>
      <w:adjustRightInd w:val="0"/>
      <w:ind w:left="1440" w:right="36" w:hanging="720"/>
      <w:textAlignment w:val="baseline"/>
    </w:pPr>
    <w:rPr>
      <w:rFonts w:ascii="Times New" w:hAnsi="Times New"/>
    </w:rPr>
  </w:style>
  <w:style w:type="paragraph" w:customStyle="1" w:styleId="NormalInden">
    <w:name w:val="Normal Inden"/>
    <w:basedOn w:val="Normal"/>
    <w:rsid w:val="001A65DE"/>
    <w:pPr>
      <w:overflowPunct w:val="0"/>
      <w:autoSpaceDE w:val="0"/>
      <w:autoSpaceDN w:val="0"/>
      <w:adjustRightInd w:val="0"/>
      <w:ind w:left="4320" w:hanging="4320"/>
      <w:textAlignment w:val="baseline"/>
    </w:pPr>
    <w:rPr>
      <w:rFonts w:ascii="Times New" w:hAnsi="Times New"/>
    </w:rPr>
  </w:style>
  <w:style w:type="paragraph" w:customStyle="1" w:styleId="QuickFormat2">
    <w:name w:val="QuickFormat2"/>
    <w:basedOn w:val="Normal"/>
    <w:rsid w:val="001A65DE"/>
    <w:pPr>
      <w:overflowPunct w:val="0"/>
      <w:autoSpaceDE w:val="0"/>
      <w:autoSpaceDN w:val="0"/>
      <w:adjustRightInd w:val="0"/>
      <w:ind w:left="720"/>
      <w:textAlignment w:val="baseline"/>
    </w:pPr>
    <w:rPr>
      <w:rFonts w:ascii="Times New" w:hAnsi="Times New"/>
      <w:sz w:val="24"/>
    </w:rPr>
  </w:style>
  <w:style w:type="paragraph" w:customStyle="1" w:styleId="QuickFormat8">
    <w:name w:val="QuickFormat8"/>
    <w:basedOn w:val="Normal"/>
    <w:rsid w:val="001A65DE"/>
    <w:pPr>
      <w:overflowPunct w:val="0"/>
      <w:autoSpaceDE w:val="0"/>
      <w:autoSpaceDN w:val="0"/>
      <w:adjustRightInd w:val="0"/>
      <w:textAlignment w:val="baseline"/>
    </w:pPr>
    <w:rPr>
      <w:rFonts w:ascii="Times New" w:hAnsi="Times New"/>
      <w:sz w:val="24"/>
    </w:rPr>
  </w:style>
  <w:style w:type="paragraph" w:customStyle="1" w:styleId="QuickFormat7">
    <w:name w:val="QuickFormat7"/>
    <w:basedOn w:val="Normal"/>
    <w:rsid w:val="001A65DE"/>
    <w:pPr>
      <w:overflowPunct w:val="0"/>
      <w:autoSpaceDE w:val="0"/>
      <w:autoSpaceDN w:val="0"/>
      <w:adjustRightInd w:val="0"/>
      <w:ind w:left="720" w:hanging="360"/>
      <w:textAlignment w:val="baseline"/>
    </w:pPr>
    <w:rPr>
      <w:rFonts w:ascii="Times New" w:hAnsi="Times New"/>
      <w:sz w:val="24"/>
    </w:rPr>
  </w:style>
  <w:style w:type="paragraph" w:customStyle="1" w:styleId="NormalHang">
    <w:name w:val="Normal Hang"/>
    <w:basedOn w:val="Normal"/>
    <w:rsid w:val="001A65DE"/>
    <w:pPr>
      <w:overflowPunct w:val="0"/>
      <w:autoSpaceDE w:val="0"/>
      <w:autoSpaceDN w:val="0"/>
      <w:adjustRightInd w:val="0"/>
      <w:ind w:left="720" w:hanging="720"/>
      <w:textAlignment w:val="baseline"/>
    </w:pPr>
    <w:rPr>
      <w:rFonts w:ascii="Times New" w:hAnsi="Times New"/>
    </w:rPr>
  </w:style>
  <w:style w:type="paragraph" w:customStyle="1" w:styleId="level10">
    <w:name w:val="_level1"/>
    <w:basedOn w:val="Normal"/>
    <w:rsid w:val="001A65DE"/>
    <w:pPr>
      <w:overflowPunct w:val="0"/>
      <w:autoSpaceDE w:val="0"/>
      <w:autoSpaceDN w:val="0"/>
      <w:adjustRightInd w:val="0"/>
      <w:textAlignment w:val="baseline"/>
    </w:pPr>
    <w:rPr>
      <w:sz w:val="24"/>
    </w:rPr>
  </w:style>
  <w:style w:type="paragraph" w:customStyle="1" w:styleId="FERCparanumber">
    <w:name w:val="FERC paranumber"/>
    <w:basedOn w:val="Normal"/>
    <w:link w:val="FERCparanumberChar"/>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rsid w:val="001A65DE"/>
    <w:pPr>
      <w:tabs>
        <w:tab w:val="num" w:pos="360"/>
      </w:tabs>
      <w:spacing w:after="240"/>
      <w:ind w:left="360" w:hanging="360"/>
    </w:pPr>
    <w:rPr>
      <w:sz w:val="22"/>
    </w:rPr>
  </w:style>
  <w:style w:type="paragraph" w:customStyle="1" w:styleId="NAESBBulletsSpaced">
    <w:name w:val="NAESB Bullets Spaced"/>
    <w:basedOn w:val="Normal"/>
    <w:rsid w:val="001A65DE"/>
    <w:pPr>
      <w:widowControl w:val="0"/>
      <w:tabs>
        <w:tab w:val="num" w:pos="360"/>
      </w:tabs>
      <w:spacing w:before="120"/>
      <w:ind w:left="360" w:hanging="720"/>
      <w:jc w:val="both"/>
    </w:pPr>
    <w:rPr>
      <w:rFonts w:ascii="Arial" w:hAnsi="Arial"/>
      <w:sz w:val="22"/>
      <w:szCs w:val="24"/>
    </w:rPr>
  </w:style>
  <w:style w:type="paragraph" w:customStyle="1" w:styleId="NormalNERC">
    <w:name w:val="Normal NERC"/>
    <w:basedOn w:val="Normal"/>
    <w:rsid w:val="001A65DE"/>
    <w:pPr>
      <w:spacing w:after="240"/>
    </w:pPr>
    <w:rPr>
      <w:sz w:val="22"/>
    </w:rPr>
  </w:style>
  <w:style w:type="paragraph" w:customStyle="1" w:styleId="Heading30">
    <w:name w:val="Heading3"/>
    <w:basedOn w:val="Heading3"/>
    <w:rsid w:val="001A65DE"/>
    <w:pPr>
      <w:keepNext/>
      <w:spacing w:before="240" w:after="60"/>
    </w:pPr>
    <w:rPr>
      <w:rFonts w:ascii="Arial" w:hAnsi="Arial"/>
      <w:b w:val="0"/>
    </w:rPr>
  </w:style>
  <w:style w:type="character" w:styleId="LineNumber">
    <w:name w:val="line number"/>
    <w:basedOn w:val="DefaultParagraphFont"/>
    <w:rsid w:val="001A65DE"/>
  </w:style>
  <w:style w:type="character" w:styleId="FollowedHyperlink">
    <w:name w:val="FollowedHyperlink"/>
    <w:basedOn w:val="DefaultParagraphFont"/>
    <w:rsid w:val="001A65DE"/>
    <w:rPr>
      <w:color w:val="800080"/>
      <w:u w:val="single"/>
    </w:rPr>
  </w:style>
  <w:style w:type="character" w:styleId="Emphasis">
    <w:name w:val="Emphasis"/>
    <w:qFormat/>
    <w:rsid w:val="001A65DE"/>
    <w:rPr>
      <w:i/>
      <w:iCs/>
    </w:rPr>
  </w:style>
  <w:style w:type="paragraph" w:styleId="NormalWeb">
    <w:name w:val="Normal (Web)"/>
    <w:basedOn w:val="Normal"/>
    <w:uiPriority w:val="99"/>
    <w:unhideWhenUsed/>
    <w:rsid w:val="001A65DE"/>
    <w:pPr>
      <w:spacing w:before="100" w:beforeAutospacing="1" w:after="100" w:afterAutospacing="1"/>
    </w:pPr>
    <w:rPr>
      <w:rFonts w:eastAsiaTheme="minorEastAsia"/>
      <w:sz w:val="24"/>
      <w:szCs w:val="24"/>
    </w:rPr>
  </w:style>
  <w:style w:type="character" w:customStyle="1" w:styleId="FERCparanumberChar">
    <w:name w:val="FERC paranumber Char"/>
    <w:basedOn w:val="DefaultParagraphFont"/>
    <w:link w:val="FERCparanumber"/>
    <w:rsid w:val="00DA2819"/>
    <w:rPr>
      <w:sz w:val="26"/>
      <w:szCs w:val="26"/>
    </w:rPr>
  </w:style>
  <w:style w:type="paragraph" w:styleId="BodyTextFirstIndent">
    <w:name w:val="Body Text First Indent"/>
    <w:basedOn w:val="BodyText"/>
    <w:link w:val="BodyTextFirstIndentChar"/>
    <w:rsid w:val="00DA2819"/>
    <w:pPr>
      <w:spacing w:after="120"/>
      <w:ind w:firstLine="210"/>
      <w:jc w:val="left"/>
    </w:pPr>
    <w:rPr>
      <w:rFonts w:ascii="Times New Roman" w:hAnsi="Times New Roman" w:cs="Times New Roman"/>
    </w:rPr>
  </w:style>
  <w:style w:type="character" w:customStyle="1" w:styleId="BodyTextFirstIndentChar">
    <w:name w:val="Body Text First Indent Char"/>
    <w:basedOn w:val="BodyTextChar"/>
    <w:link w:val="BodyTextFirstIndent"/>
    <w:rsid w:val="00DA2819"/>
    <w:rPr>
      <w:rFonts w:ascii="Arial" w:hAnsi="Arial" w:cs="Arial"/>
    </w:rPr>
  </w:style>
  <w:style w:type="paragraph" w:styleId="NoSpacing">
    <w:name w:val="No Spacing"/>
    <w:qFormat/>
    <w:rsid w:val="00DA2819"/>
    <w:rPr>
      <w:rFonts w:ascii="Calibri" w:eastAsia="Calibri" w:hAnsi="Calibri"/>
      <w:sz w:val="22"/>
      <w:szCs w:val="22"/>
      <w:lang w:val="en-CA"/>
    </w:rPr>
  </w:style>
  <w:style w:type="paragraph" w:customStyle="1" w:styleId="defaulttext0">
    <w:name w:val="defaulttext"/>
    <w:basedOn w:val="Normal"/>
    <w:rsid w:val="00DA2819"/>
    <w:rPr>
      <w:sz w:val="24"/>
      <w:szCs w:val="24"/>
    </w:rPr>
  </w:style>
  <w:style w:type="paragraph" w:styleId="Signature">
    <w:name w:val="Signature"/>
    <w:basedOn w:val="Normal"/>
    <w:link w:val="SignatureChar"/>
    <w:rsid w:val="00DA2819"/>
  </w:style>
  <w:style w:type="character" w:customStyle="1" w:styleId="SignatureChar">
    <w:name w:val="Signature Char"/>
    <w:basedOn w:val="DefaultParagraphFont"/>
    <w:link w:val="Signature"/>
    <w:rsid w:val="00DA2819"/>
  </w:style>
  <w:style w:type="character" w:styleId="Strong">
    <w:name w:val="Strong"/>
    <w:basedOn w:val="DefaultParagraphFont"/>
    <w:qFormat/>
    <w:rsid w:val="00DA2819"/>
    <w:rPr>
      <w:b/>
      <w:bCs/>
    </w:rPr>
  </w:style>
  <w:style w:type="character" w:styleId="BookTitle">
    <w:name w:val="Book Title"/>
    <w:uiPriority w:val="33"/>
    <w:qFormat/>
    <w:rsid w:val="00DA2819"/>
    <w:rPr>
      <w:b/>
      <w:bCs/>
      <w:smallCaps/>
      <w:spacing w:val="5"/>
    </w:rPr>
  </w:style>
  <w:style w:type="paragraph" w:customStyle="1" w:styleId="OATTSubSectionText">
    <w:name w:val="OATT SubSection Text"/>
    <w:basedOn w:val="Normal"/>
    <w:rsid w:val="00DA2819"/>
    <w:pPr>
      <w:widowControl w:val="0"/>
      <w:autoSpaceDE w:val="0"/>
      <w:autoSpaceDN w:val="0"/>
      <w:adjustRightInd w:val="0"/>
      <w:spacing w:line="480" w:lineRule="auto"/>
      <w:ind w:left="1152"/>
    </w:pPr>
    <w:rPr>
      <w:sz w:val="26"/>
      <w:szCs w:val="24"/>
    </w:rPr>
  </w:style>
  <w:style w:type="paragraph" w:styleId="Salutation">
    <w:name w:val="Salutation"/>
    <w:basedOn w:val="Normal"/>
    <w:next w:val="Normal"/>
    <w:link w:val="SalutationChar"/>
    <w:rsid w:val="00DA2819"/>
  </w:style>
  <w:style w:type="character" w:customStyle="1" w:styleId="SalutationChar">
    <w:name w:val="Salutation Char"/>
    <w:basedOn w:val="DefaultParagraphFont"/>
    <w:link w:val="Salutation"/>
    <w:rsid w:val="00DA2819"/>
  </w:style>
  <w:style w:type="paragraph" w:styleId="EndnoteText">
    <w:name w:val="endnote text"/>
    <w:basedOn w:val="Normal"/>
    <w:link w:val="EndnoteTextChar"/>
    <w:unhideWhenUsed/>
    <w:rsid w:val="00DA2819"/>
    <w:pPr>
      <w:spacing w:before="100" w:beforeAutospacing="1" w:after="100" w:afterAutospacing="1"/>
    </w:pPr>
    <w:rPr>
      <w:rFonts w:ascii="Arial" w:eastAsia="Calibri" w:hAnsi="Arial" w:cs="Arial"/>
    </w:rPr>
  </w:style>
  <w:style w:type="character" w:customStyle="1" w:styleId="EndnoteTextChar">
    <w:name w:val="Endnote Text Char"/>
    <w:basedOn w:val="DefaultParagraphFont"/>
    <w:link w:val="EndnoteText"/>
    <w:rsid w:val="00DA2819"/>
    <w:rPr>
      <w:rFonts w:ascii="Arial" w:eastAsia="Calibri" w:hAnsi="Arial" w:cs="Arial"/>
    </w:rPr>
  </w:style>
  <w:style w:type="character" w:customStyle="1" w:styleId="UnresolvedMention3">
    <w:name w:val="Unresolved Mention3"/>
    <w:basedOn w:val="DefaultParagraphFont"/>
    <w:uiPriority w:val="99"/>
    <w:semiHidden/>
    <w:unhideWhenUsed/>
    <w:rsid w:val="00EE0A33"/>
    <w:rPr>
      <w:color w:val="605E5C"/>
      <w:shd w:val="clear" w:color="auto" w:fill="E1DFDD"/>
    </w:rPr>
  </w:style>
  <w:style w:type="paragraph" w:customStyle="1" w:styleId="NormalwithIndent">
    <w:name w:val="Normal with Indent"/>
    <w:basedOn w:val="Normal"/>
    <w:qFormat/>
    <w:rsid w:val="004B7411"/>
    <w:pPr>
      <w:tabs>
        <w:tab w:val="left" w:pos="1440"/>
      </w:tabs>
      <w:spacing w:before="120" w:after="200" w:line="300" w:lineRule="auto"/>
      <w:ind w:left="1440"/>
      <w:jc w:val="both"/>
    </w:pPr>
    <w:rPr>
      <w:rFonts w:ascii="Arial" w:eastAsia="Calibri" w:hAnsi="Arial"/>
      <w:sz w:val="22"/>
      <w:szCs w:val="22"/>
    </w:rPr>
  </w:style>
  <w:style w:type="paragraph" w:customStyle="1" w:styleId="Heading4-WEQ">
    <w:name w:val="Heading 4 - WEQ"/>
    <w:basedOn w:val="Heading4"/>
    <w:uiPriority w:val="99"/>
    <w:qFormat/>
    <w:rsid w:val="00020C8C"/>
    <w:pPr>
      <w:spacing w:before="120" w:after="120"/>
      <w:ind w:left="0"/>
    </w:pPr>
    <w:rPr>
      <w:rFonts w:ascii="Times New Roman" w:hAnsi="Times New Roman"/>
    </w:rPr>
  </w:style>
  <w:style w:type="paragraph" w:customStyle="1" w:styleId="EA-ObjectLabel">
    <w:name w:val="EA-ObjectLabel"/>
    <w:next w:val="Normal"/>
    <w:uiPriority w:val="99"/>
    <w:rsid w:val="000339D2"/>
    <w:pPr>
      <w:widowControl w:val="0"/>
      <w:autoSpaceDE w:val="0"/>
      <w:autoSpaceDN w:val="0"/>
      <w:adjustRightInd w:val="0"/>
    </w:pPr>
    <w:rPr>
      <w:rFonts w:ascii="Arial" w:hAnsi="Arial" w:cs="Arial"/>
      <w:b/>
      <w:bCs/>
      <w:color w:val="000000"/>
      <w:u w:val="single"/>
      <w:shd w:val="clear" w:color="auto" w:fill="FFFFFF"/>
      <w:lang w:val="en-AU"/>
    </w:rPr>
  </w:style>
  <w:style w:type="character" w:customStyle="1" w:styleId="StyleArial11ptBold">
    <w:name w:val="Style Arial 11 pt Bold"/>
    <w:basedOn w:val="DefaultParagraphFont"/>
    <w:rsid w:val="005B333F"/>
    <w:rPr>
      <w:rFonts w:ascii="Arial" w:hAnsi="Arial"/>
      <w:b/>
      <w:bCs/>
      <w:sz w:val="22"/>
      <w:u w:val="single"/>
    </w:rPr>
  </w:style>
  <w:style w:type="paragraph" w:customStyle="1" w:styleId="StyleHeading1NotBold">
    <w:name w:val="Style Heading 1 + Not Bold"/>
    <w:basedOn w:val="Heading1"/>
    <w:link w:val="StyleHeading1NotBoldChar"/>
    <w:rsid w:val="005B333F"/>
    <w:pPr>
      <w:keepNext/>
      <w:tabs>
        <w:tab w:val="num" w:pos="360"/>
      </w:tabs>
      <w:spacing w:before="240" w:after="60"/>
    </w:pPr>
    <w:rPr>
      <w:caps/>
      <w:noProof/>
    </w:rPr>
  </w:style>
  <w:style w:type="character" w:customStyle="1" w:styleId="StyleHeading1NotBoldChar">
    <w:name w:val="Style Heading 1 + Not Bold Char"/>
    <w:basedOn w:val="Heading1Char"/>
    <w:link w:val="StyleHeading1NotBold"/>
    <w:rsid w:val="005B333F"/>
    <w:rPr>
      <w:rFonts w:ascii="Arial Black" w:hAnsi="Arial Black"/>
      <w:caps/>
      <w:noProof/>
      <w:sz w:val="28"/>
    </w:rPr>
  </w:style>
  <w:style w:type="character" w:customStyle="1" w:styleId="StyleStyleArial11ptBoldNounderline">
    <w:name w:val="Style Style Arial 11 pt Bold + No underline"/>
    <w:basedOn w:val="StyleArial11ptBold"/>
    <w:rsid w:val="005B333F"/>
    <w:rPr>
      <w:rFonts w:ascii="Arial" w:hAnsi="Arial"/>
      <w:b/>
      <w:bCs/>
      <w:dstrike w:val="0"/>
      <w:sz w:val="22"/>
      <w:u w:val="none"/>
      <w:vertAlign w:val="baseline"/>
    </w:rPr>
  </w:style>
  <w:style w:type="paragraph" w:customStyle="1" w:styleId="NAESBParagraph">
    <w:name w:val="NAESB Paragraph"/>
    <w:basedOn w:val="Normal"/>
    <w:uiPriority w:val="99"/>
    <w:qFormat/>
    <w:rsid w:val="00F6448F"/>
    <w:pPr>
      <w:spacing w:after="120"/>
      <w:ind w:left="2160"/>
      <w:jc w:val="both"/>
    </w:pPr>
    <w:rPr>
      <w:rFonts w:ascii="Times New" w:hAnsi="Times New"/>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664">
      <w:bodyDiv w:val="1"/>
      <w:marLeft w:val="0"/>
      <w:marRight w:val="0"/>
      <w:marTop w:val="0"/>
      <w:marBottom w:val="0"/>
      <w:divBdr>
        <w:top w:val="none" w:sz="0" w:space="0" w:color="auto"/>
        <w:left w:val="none" w:sz="0" w:space="0" w:color="auto"/>
        <w:bottom w:val="none" w:sz="0" w:space="0" w:color="auto"/>
        <w:right w:val="none" w:sz="0" w:space="0" w:color="auto"/>
      </w:divBdr>
      <w:divsChild>
        <w:div w:id="837383930">
          <w:marLeft w:val="547"/>
          <w:marRight w:val="0"/>
          <w:marTop w:val="82"/>
          <w:marBottom w:val="0"/>
          <w:divBdr>
            <w:top w:val="none" w:sz="0" w:space="0" w:color="auto"/>
            <w:left w:val="none" w:sz="0" w:space="0" w:color="auto"/>
            <w:bottom w:val="none" w:sz="0" w:space="0" w:color="auto"/>
            <w:right w:val="none" w:sz="0" w:space="0" w:color="auto"/>
          </w:divBdr>
        </w:div>
      </w:divsChild>
    </w:div>
    <w:div w:id="543060807">
      <w:bodyDiv w:val="1"/>
      <w:marLeft w:val="0"/>
      <w:marRight w:val="0"/>
      <w:marTop w:val="0"/>
      <w:marBottom w:val="0"/>
      <w:divBdr>
        <w:top w:val="none" w:sz="0" w:space="0" w:color="auto"/>
        <w:left w:val="none" w:sz="0" w:space="0" w:color="auto"/>
        <w:bottom w:val="none" w:sz="0" w:space="0" w:color="auto"/>
        <w:right w:val="none" w:sz="0" w:space="0" w:color="auto"/>
      </w:divBdr>
    </w:div>
    <w:div w:id="717625996">
      <w:bodyDiv w:val="1"/>
      <w:marLeft w:val="0"/>
      <w:marRight w:val="0"/>
      <w:marTop w:val="0"/>
      <w:marBottom w:val="0"/>
      <w:divBdr>
        <w:top w:val="none" w:sz="0" w:space="0" w:color="auto"/>
        <w:left w:val="none" w:sz="0" w:space="0" w:color="auto"/>
        <w:bottom w:val="none" w:sz="0" w:space="0" w:color="auto"/>
        <w:right w:val="none" w:sz="0" w:space="0" w:color="auto"/>
      </w:divBdr>
    </w:div>
    <w:div w:id="885600105">
      <w:bodyDiv w:val="1"/>
      <w:marLeft w:val="0"/>
      <w:marRight w:val="0"/>
      <w:marTop w:val="0"/>
      <w:marBottom w:val="0"/>
      <w:divBdr>
        <w:top w:val="none" w:sz="0" w:space="0" w:color="auto"/>
        <w:left w:val="none" w:sz="0" w:space="0" w:color="auto"/>
        <w:bottom w:val="none" w:sz="0" w:space="0" w:color="auto"/>
        <w:right w:val="none" w:sz="0" w:space="0" w:color="auto"/>
      </w:divBdr>
    </w:div>
    <w:div w:id="1213809187">
      <w:bodyDiv w:val="1"/>
      <w:marLeft w:val="0"/>
      <w:marRight w:val="0"/>
      <w:marTop w:val="0"/>
      <w:marBottom w:val="0"/>
      <w:divBdr>
        <w:top w:val="none" w:sz="0" w:space="0" w:color="auto"/>
        <w:left w:val="none" w:sz="0" w:space="0" w:color="auto"/>
        <w:bottom w:val="none" w:sz="0" w:space="0" w:color="auto"/>
        <w:right w:val="none" w:sz="0" w:space="0" w:color="auto"/>
      </w:divBdr>
    </w:div>
    <w:div w:id="1434396055">
      <w:bodyDiv w:val="1"/>
      <w:marLeft w:val="0"/>
      <w:marRight w:val="0"/>
      <w:marTop w:val="0"/>
      <w:marBottom w:val="0"/>
      <w:divBdr>
        <w:top w:val="none" w:sz="0" w:space="0" w:color="auto"/>
        <w:left w:val="none" w:sz="0" w:space="0" w:color="auto"/>
        <w:bottom w:val="none" w:sz="0" w:space="0" w:color="auto"/>
        <w:right w:val="none" w:sz="0" w:space="0" w:color="auto"/>
      </w:divBdr>
    </w:div>
    <w:div w:id="1578711216">
      <w:bodyDiv w:val="1"/>
      <w:marLeft w:val="0"/>
      <w:marRight w:val="0"/>
      <w:marTop w:val="0"/>
      <w:marBottom w:val="0"/>
      <w:divBdr>
        <w:top w:val="none" w:sz="0" w:space="0" w:color="auto"/>
        <w:left w:val="none" w:sz="0" w:space="0" w:color="auto"/>
        <w:bottom w:val="none" w:sz="0" w:space="0" w:color="auto"/>
        <w:right w:val="none" w:sz="0" w:space="0" w:color="auto"/>
      </w:divBdr>
    </w:div>
    <w:div w:id="1724257751">
      <w:bodyDiv w:val="1"/>
      <w:marLeft w:val="0"/>
      <w:marRight w:val="0"/>
      <w:marTop w:val="0"/>
      <w:marBottom w:val="0"/>
      <w:divBdr>
        <w:top w:val="none" w:sz="0" w:space="0" w:color="auto"/>
        <w:left w:val="none" w:sz="0" w:space="0" w:color="auto"/>
        <w:bottom w:val="none" w:sz="0" w:space="0" w:color="auto"/>
        <w:right w:val="none" w:sz="0" w:space="0" w:color="auto"/>
      </w:divBdr>
    </w:div>
    <w:div w:id="1775320394">
      <w:bodyDiv w:val="1"/>
      <w:marLeft w:val="0"/>
      <w:marRight w:val="0"/>
      <w:marTop w:val="0"/>
      <w:marBottom w:val="0"/>
      <w:divBdr>
        <w:top w:val="none" w:sz="0" w:space="0" w:color="auto"/>
        <w:left w:val="none" w:sz="0" w:space="0" w:color="auto"/>
        <w:bottom w:val="none" w:sz="0" w:space="0" w:color="auto"/>
        <w:right w:val="none" w:sz="0" w:space="0" w:color="auto"/>
      </w:divBdr>
    </w:div>
    <w:div w:id="1785728351">
      <w:bodyDiv w:val="1"/>
      <w:marLeft w:val="0"/>
      <w:marRight w:val="0"/>
      <w:marTop w:val="0"/>
      <w:marBottom w:val="0"/>
      <w:divBdr>
        <w:top w:val="none" w:sz="0" w:space="0" w:color="auto"/>
        <w:left w:val="none" w:sz="0" w:space="0" w:color="auto"/>
        <w:bottom w:val="none" w:sz="0" w:space="0" w:color="auto"/>
        <w:right w:val="none" w:sz="0" w:space="0" w:color="auto"/>
      </w:divBdr>
    </w:div>
    <w:div w:id="20008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D6A4-FCB8-4AD6-8F76-1EBBD9DD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subject/>
  <dc:creator>Mike Zoch</dc:creator>
  <cp:keywords/>
  <dc:description/>
  <cp:lastModifiedBy>Wood, James T.</cp:lastModifiedBy>
  <cp:revision>6</cp:revision>
  <cp:lastPrinted>2018-05-29T19:11:00Z</cp:lastPrinted>
  <dcterms:created xsi:type="dcterms:W3CDTF">2020-11-13T06:29:00Z</dcterms:created>
  <dcterms:modified xsi:type="dcterms:W3CDTF">2020-11-16T15:08:00Z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