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3B3F" w14:textId="77777777" w:rsidR="001459DE" w:rsidRDefault="001459DE" w:rsidP="001459DE">
      <w:pPr>
        <w:jc w:val="center"/>
        <w:rPr>
          <w:sz w:val="28"/>
          <w:szCs w:val="28"/>
        </w:rPr>
      </w:pPr>
      <w:r w:rsidRPr="00D61D3E">
        <w:rPr>
          <w:sz w:val="28"/>
          <w:szCs w:val="28"/>
        </w:rPr>
        <w:t>Scoping document</w:t>
      </w:r>
    </w:p>
    <w:p w14:paraId="44039F80" w14:textId="77777777" w:rsidR="001459DE" w:rsidRPr="00D61D3E" w:rsidRDefault="001459DE" w:rsidP="001459DE">
      <w:pPr>
        <w:jc w:val="center"/>
        <w:rPr>
          <w:sz w:val="28"/>
          <w:szCs w:val="28"/>
        </w:rPr>
      </w:pPr>
      <w:r w:rsidRPr="00D61D3E">
        <w:rPr>
          <w:sz w:val="28"/>
          <w:szCs w:val="28"/>
        </w:rPr>
        <w:t xml:space="preserve">2019 API 3c item </w:t>
      </w:r>
      <w:r>
        <w:rPr>
          <w:sz w:val="28"/>
          <w:szCs w:val="28"/>
        </w:rPr>
        <w:t>3</w:t>
      </w:r>
    </w:p>
    <w:p w14:paraId="5A0AD381" w14:textId="77777777" w:rsidR="001459DE" w:rsidRDefault="001459DE" w:rsidP="001459DE">
      <w:pPr>
        <w:rPr>
          <w:rFonts w:cstheme="minorHAnsi"/>
        </w:rPr>
      </w:pPr>
      <w:r>
        <w:rPr>
          <w:rFonts w:cstheme="minorHAnsi"/>
        </w:rPr>
        <w:t xml:space="preserve">Statement: </w:t>
      </w:r>
      <w:r w:rsidRPr="00264184">
        <w:rPr>
          <w:rFonts w:cstheme="minorHAnsi"/>
        </w:rPr>
        <w:t>Add requirement to enumerate the specific generation asset(s) associated with a GENERATION Resource at the time the Resource is declared?</w:t>
      </w:r>
      <w:r>
        <w:rPr>
          <w:rFonts w:cstheme="minorHAnsi"/>
        </w:rPr>
        <w:t xml:space="preserve"> </w:t>
      </w:r>
      <w:r w:rsidRPr="00264184">
        <w:rPr>
          <w:rFonts w:cstheme="minorHAnsi"/>
        </w:rPr>
        <w:t>This would allow validation of appropriate use of the generation asset(s) in a DNR request.</w:t>
      </w:r>
    </w:p>
    <w:p w14:paraId="6C60EC2E" w14:textId="77777777" w:rsidR="001459DE" w:rsidRDefault="001459DE" w:rsidP="001459DE">
      <w:pPr>
        <w:rPr>
          <w:rFonts w:cstheme="minorHAnsi"/>
        </w:rPr>
      </w:pPr>
      <w:r>
        <w:rPr>
          <w:rFonts w:cstheme="minorHAnsi"/>
        </w:rPr>
        <w:t>Scope:</w:t>
      </w:r>
    </w:p>
    <w:p w14:paraId="5D518543" w14:textId="77777777" w:rsidR="001459DE" w:rsidRDefault="001459DE" w:rsidP="001459D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</w:t>
      </w:r>
    </w:p>
    <w:p w14:paraId="1B72528E" w14:textId="77777777" w:rsidR="001459DE" w:rsidRDefault="001459DE" w:rsidP="001459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Create a white list of generators that will be selectable when designating a resource</w:t>
      </w:r>
    </w:p>
    <w:p w14:paraId="0BD5C4B1" w14:textId="2DD8A174" w:rsidR="001459DE" w:rsidRDefault="00640C04" w:rsidP="001459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Affectively replac</w:t>
      </w:r>
      <w:r w:rsidR="002B022D">
        <w:rPr>
          <w:rFonts w:cstheme="minorHAnsi"/>
        </w:rPr>
        <w:t>ing</w:t>
      </w:r>
      <w:r>
        <w:rPr>
          <w:rFonts w:cstheme="minorHAnsi"/>
        </w:rPr>
        <w:t xml:space="preserve"> the generator groupings.</w:t>
      </w:r>
    </w:p>
    <w:p w14:paraId="22E76922" w14:textId="77777777" w:rsidR="001459DE" w:rsidRDefault="001459DE" w:rsidP="001459D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</w:t>
      </w:r>
    </w:p>
    <w:p w14:paraId="22B904FC" w14:textId="77777777" w:rsidR="001459DE" w:rsidRDefault="001459DE" w:rsidP="001459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Can modifications be made after the resource has been designated?</w:t>
      </w:r>
    </w:p>
    <w:p w14:paraId="2F0103E6" w14:textId="77777777" w:rsidR="001459DE" w:rsidRDefault="00640C04" w:rsidP="001459DE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Can a</w:t>
      </w:r>
      <w:r w:rsidR="001459DE">
        <w:rPr>
          <w:rFonts w:cstheme="minorHAnsi"/>
        </w:rPr>
        <w:t xml:space="preserve"> generator be removed from a designated resource if the generator has been included in the list.</w:t>
      </w:r>
    </w:p>
    <w:p w14:paraId="54FF6BEA" w14:textId="77777777" w:rsidR="00653B72" w:rsidRDefault="00653B72" w:rsidP="00653B72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Yes define a new effective start and stop time of the group</w:t>
      </w:r>
    </w:p>
    <w:p w14:paraId="65DBD648" w14:textId="77777777" w:rsidR="00653B72" w:rsidRDefault="00653B72" w:rsidP="00653B72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only if the removal does not drop the capacity below the DNR capacity designated</w:t>
      </w:r>
    </w:p>
    <w:p w14:paraId="3DB88609" w14:textId="77777777" w:rsidR="00653B72" w:rsidRDefault="00640C04" w:rsidP="00653B7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Can a</w:t>
      </w:r>
      <w:r w:rsidR="001459DE">
        <w:rPr>
          <w:rFonts w:cstheme="minorHAnsi"/>
        </w:rPr>
        <w:t xml:space="preserve"> generator be added after the resource has been designated</w:t>
      </w:r>
    </w:p>
    <w:p w14:paraId="6AFAE71A" w14:textId="77777777" w:rsidR="00653B72" w:rsidRPr="00653B72" w:rsidRDefault="00653B72" w:rsidP="00653B72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Yes define a new effective start and stop time of the group </w:t>
      </w:r>
    </w:p>
    <w:p w14:paraId="3680B680" w14:textId="77777777" w:rsidR="001459DE" w:rsidRDefault="001459DE" w:rsidP="001459D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Who</w:t>
      </w:r>
    </w:p>
    <w:p w14:paraId="02E60F44" w14:textId="77777777" w:rsidR="00640C04" w:rsidRPr="00414B77" w:rsidRDefault="00640C04" w:rsidP="00640C04">
      <w:pPr>
        <w:pStyle w:val="ListParagraph"/>
        <w:numPr>
          <w:ilvl w:val="1"/>
          <w:numId w:val="1"/>
        </w:numPr>
      </w:pPr>
      <w:r>
        <w:rPr>
          <w:rFonts w:cstheme="minorHAnsi"/>
        </w:rPr>
        <w:t>Transmission Customer</w:t>
      </w:r>
    </w:p>
    <w:p w14:paraId="4EE4511C" w14:textId="77777777" w:rsidR="00640C04" w:rsidRDefault="00640C04" w:rsidP="00640C0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Transmission Provider on behalf the Transmission Customer</w:t>
      </w:r>
    </w:p>
    <w:p w14:paraId="28087BDD" w14:textId="77777777" w:rsidR="001459DE" w:rsidRDefault="001459DE" w:rsidP="001459D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</w:t>
      </w:r>
    </w:p>
    <w:p w14:paraId="68848BD9" w14:textId="77777777" w:rsidR="00CF0AD5" w:rsidRDefault="001F7495" w:rsidP="00CF0AD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Possible a new NITS requ</w:t>
      </w:r>
      <w:bookmarkStart w:id="0" w:name="_GoBack"/>
      <w:bookmarkEnd w:id="0"/>
      <w:r>
        <w:rPr>
          <w:rFonts w:cstheme="minorHAnsi"/>
        </w:rPr>
        <w:t xml:space="preserve">est with an associated data template </w:t>
      </w:r>
    </w:p>
    <w:p w14:paraId="3FF5F75F" w14:textId="77777777" w:rsidR="001F7495" w:rsidRPr="001F7495" w:rsidRDefault="001F7495" w:rsidP="00CF0AD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Alternatively a new data template to the </w:t>
      </w:r>
      <w:proofErr w:type="spellStart"/>
      <w:r w:rsidRPr="001F7495">
        <w:rPr>
          <w:rFonts w:cstheme="minorHAnsi"/>
          <w:b/>
          <w:i/>
        </w:rPr>
        <w:t>modifynitsresource</w:t>
      </w:r>
      <w:proofErr w:type="spellEnd"/>
    </w:p>
    <w:p w14:paraId="5A1FD4CC" w14:textId="77777777" w:rsidR="001F7495" w:rsidRDefault="00D36454" w:rsidP="00CF0AD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</w:t>
      </w:r>
      <w:r w:rsidR="001F7495">
        <w:rPr>
          <w:rFonts w:cstheme="minorHAnsi"/>
        </w:rPr>
        <w:t>nclude a percent participation factor so that a generator can be map to more than one resource.</w:t>
      </w:r>
    </w:p>
    <w:p w14:paraId="19C6DC96" w14:textId="4E9B4E33" w:rsidR="00542B33" w:rsidRDefault="00542B33" w:rsidP="00D3645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Sum of all </w:t>
      </w:r>
      <w:r w:rsidR="000134DA">
        <w:rPr>
          <w:rFonts w:cstheme="minorHAnsi"/>
        </w:rPr>
        <w:t>participation factor</w:t>
      </w:r>
      <w:r>
        <w:rPr>
          <w:rFonts w:cstheme="minorHAnsi"/>
        </w:rPr>
        <w:t xml:space="preserve"> for generation cannot exceed 100 percent</w:t>
      </w:r>
    </w:p>
    <w:p w14:paraId="12BBBF20" w14:textId="121A5C0A" w:rsidR="00542B33" w:rsidRDefault="00542B33" w:rsidP="00D3645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0134DA">
        <w:rPr>
          <w:rFonts w:cstheme="minorHAnsi"/>
        </w:rPr>
        <w:t>participation factor</w:t>
      </w:r>
      <w:r>
        <w:rPr>
          <w:rFonts w:cstheme="minorHAnsi"/>
        </w:rPr>
        <w:t xml:space="preserve"> will be applied to eligible MWs</w:t>
      </w:r>
    </w:p>
    <w:p w14:paraId="1233756C" w14:textId="3EB82A8F" w:rsidR="00D36454" w:rsidRPr="00542B33" w:rsidRDefault="00542B33" w:rsidP="00542B33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This </w:t>
      </w:r>
      <w:r w:rsidR="000134DA">
        <w:rPr>
          <w:rFonts w:cstheme="minorHAnsi"/>
        </w:rPr>
        <w:t xml:space="preserve">will be </w:t>
      </w:r>
      <w:r>
        <w:rPr>
          <w:rFonts w:cstheme="minorHAnsi"/>
        </w:rPr>
        <w:t>a mandatory field</w:t>
      </w:r>
    </w:p>
    <w:p w14:paraId="5B2C6582" w14:textId="77777777" w:rsidR="00FF4C26" w:rsidRDefault="00640C04" w:rsidP="00CF0AD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How will we track modifications over time.</w:t>
      </w:r>
    </w:p>
    <w:p w14:paraId="513F0BAF" w14:textId="77777777" w:rsidR="00640C04" w:rsidRDefault="00640C04" w:rsidP="00640C0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Audit logs</w:t>
      </w:r>
    </w:p>
    <w:p w14:paraId="7AB02225" w14:textId="77777777" w:rsidR="00640C04" w:rsidRDefault="00640C04" w:rsidP="00640C0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Profile data</w:t>
      </w:r>
    </w:p>
    <w:p w14:paraId="521AE305" w14:textId="77777777" w:rsidR="00F306A1" w:rsidRDefault="00F306A1" w:rsidP="00F306A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The defined effective start and effective stop time for a group of generators will remain in effect until modifications to the group is made then the group will be replaced with a new group from that time forwarded.</w:t>
      </w:r>
    </w:p>
    <w:p w14:paraId="6C842123" w14:textId="77777777" w:rsidR="00640C04" w:rsidRPr="00653B72" w:rsidRDefault="00653B72" w:rsidP="00653B72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Include generator names and available capacity</w:t>
      </w:r>
    </w:p>
    <w:p w14:paraId="23F83241" w14:textId="77777777" w:rsidR="00640C04" w:rsidRDefault="00640C04" w:rsidP="00640C0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This mapping needs to be applied to existing data</w:t>
      </w:r>
    </w:p>
    <w:p w14:paraId="03ACA8E1" w14:textId="1475D1CD" w:rsidR="00640C04" w:rsidRDefault="00640C04" w:rsidP="00640C0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May need to relax the rules for fixing this data</w:t>
      </w:r>
    </w:p>
    <w:p w14:paraId="06FE7427" w14:textId="64C92243" w:rsidR="002B022D" w:rsidRDefault="002B022D" w:rsidP="00640C0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We have not a similar data conversion like this before and will need to investigate how to do this. </w:t>
      </w:r>
    </w:p>
    <w:p w14:paraId="11D77B3C" w14:textId="77777777" w:rsidR="00640C04" w:rsidRPr="00653B72" w:rsidRDefault="00640C04" w:rsidP="00640C0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Include in </w:t>
      </w:r>
      <w:proofErr w:type="spellStart"/>
      <w:r w:rsidRPr="00640C04">
        <w:rPr>
          <w:rFonts w:cstheme="minorHAnsi"/>
          <w:b/>
          <w:i/>
        </w:rPr>
        <w:t>querynitsapplicationdetail</w:t>
      </w:r>
      <w:proofErr w:type="spellEnd"/>
    </w:p>
    <w:p w14:paraId="129F68D1" w14:textId="77777777" w:rsidR="00653B72" w:rsidRPr="00640C04" w:rsidRDefault="00653B72" w:rsidP="00640C0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 generator grouping will require Transmission Provider approval</w:t>
      </w:r>
    </w:p>
    <w:p w14:paraId="0884E05D" w14:textId="77777777" w:rsidR="00206091" w:rsidRDefault="00206091"/>
    <w:sectPr w:rsidR="002060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393C" w14:textId="77777777" w:rsidR="002B038F" w:rsidRDefault="002B038F" w:rsidP="002B038F">
      <w:pPr>
        <w:spacing w:after="0" w:line="240" w:lineRule="auto"/>
      </w:pPr>
      <w:r>
        <w:separator/>
      </w:r>
    </w:p>
  </w:endnote>
  <w:endnote w:type="continuationSeparator" w:id="0">
    <w:p w14:paraId="75516C2A" w14:textId="77777777" w:rsidR="002B038F" w:rsidRDefault="002B038F" w:rsidP="002B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BD05" w14:textId="27389B6A" w:rsidR="002B038F" w:rsidRDefault="002B038F">
    <w:pPr>
      <w:pStyle w:val="Footer"/>
    </w:pPr>
    <w:r>
      <w:t>07/23/19-07/25/19</w:t>
    </w:r>
  </w:p>
  <w:p w14:paraId="3A0E8578" w14:textId="77777777" w:rsidR="002B038F" w:rsidRDefault="002B0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921D" w14:textId="77777777" w:rsidR="002B038F" w:rsidRDefault="002B038F" w:rsidP="002B038F">
      <w:pPr>
        <w:spacing w:after="0" w:line="240" w:lineRule="auto"/>
      </w:pPr>
      <w:r>
        <w:separator/>
      </w:r>
    </w:p>
  </w:footnote>
  <w:footnote w:type="continuationSeparator" w:id="0">
    <w:p w14:paraId="5B553678" w14:textId="77777777" w:rsidR="002B038F" w:rsidRDefault="002B038F" w:rsidP="002B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2CF"/>
    <w:multiLevelType w:val="hybridMultilevel"/>
    <w:tmpl w:val="AB021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F2E16"/>
    <w:multiLevelType w:val="hybridMultilevel"/>
    <w:tmpl w:val="BC06B308"/>
    <w:lvl w:ilvl="0" w:tplc="159433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DE"/>
    <w:rsid w:val="000014BA"/>
    <w:rsid w:val="00001CEC"/>
    <w:rsid w:val="00002FE8"/>
    <w:rsid w:val="00010866"/>
    <w:rsid w:val="000134DA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59DE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495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022D"/>
    <w:rsid w:val="002B038F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2B33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0C04"/>
    <w:rsid w:val="00641AE8"/>
    <w:rsid w:val="00643F9C"/>
    <w:rsid w:val="00645B3A"/>
    <w:rsid w:val="00647939"/>
    <w:rsid w:val="00651198"/>
    <w:rsid w:val="00651C46"/>
    <w:rsid w:val="006521F6"/>
    <w:rsid w:val="00653B72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07A0A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0AD5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6454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306A1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441E"/>
  <w15:chartTrackingRefBased/>
  <w15:docId w15:val="{6CA150EA-2C5F-4367-94F2-07C00974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4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8F"/>
  </w:style>
  <w:style w:type="paragraph" w:styleId="Footer">
    <w:name w:val="footer"/>
    <w:basedOn w:val="Normal"/>
    <w:link w:val="FooterChar"/>
    <w:uiPriority w:val="99"/>
    <w:unhideWhenUsed/>
    <w:rsid w:val="002B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2019-07-24T18:58:00Z</dcterms:created>
  <dcterms:modified xsi:type="dcterms:W3CDTF">2019-07-25T20:44:00Z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-1186484721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