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6461C7D" w:rsidR="00C44C62" w:rsidRPr="000E5855" w:rsidRDefault="00C44C62" w:rsidP="00AB2744">
      <w:pPr>
        <w:tabs>
          <w:tab w:val="left" w:pos="1440"/>
        </w:tabs>
        <w:spacing w:before="120" w:after="120"/>
        <w:ind w:left="1440" w:hanging="1440"/>
      </w:pPr>
      <w:r w:rsidRPr="000E5855">
        <w:rPr>
          <w:b/>
          <w:bCs/>
        </w:rPr>
        <w:t>TO:</w:t>
      </w:r>
      <w:r w:rsidR="00AB2744">
        <w:tab/>
        <w:t>NAESB Retail Markets Quadrant (RMQ) and Wholesale Electric Quadrant (WEQ) Business Practices Subcommittee (BPS) Participants and Interested Parties,</w:t>
      </w:r>
    </w:p>
    <w:p w14:paraId="53A9955D" w14:textId="2F6D4CD0" w:rsidR="00C44C62" w:rsidRPr="000E5855" w:rsidRDefault="00C44C62" w:rsidP="00844ACF">
      <w:pPr>
        <w:spacing w:before="120" w:after="120"/>
        <w:ind w:left="1440" w:hanging="1440"/>
      </w:pPr>
      <w:r w:rsidRPr="000E5855">
        <w:rPr>
          <w:b/>
          <w:bCs/>
        </w:rPr>
        <w:t xml:space="preserve">FROM: </w:t>
      </w:r>
      <w:r w:rsidRPr="000E5855">
        <w:rPr>
          <w:b/>
          <w:bCs/>
        </w:rPr>
        <w:tab/>
      </w:r>
      <w:r w:rsidR="00A67D46">
        <w:t>Caroline Trum</w:t>
      </w:r>
      <w:r w:rsidR="00230ECA">
        <w:t xml:space="preserve">, NAESB </w:t>
      </w:r>
      <w:r w:rsidR="0048482C">
        <w:t>Deputy Director</w:t>
      </w:r>
    </w:p>
    <w:p w14:paraId="2BD3EE26" w14:textId="26CDB59A" w:rsidR="00C44C62" w:rsidRPr="000E5855" w:rsidRDefault="00C44C62" w:rsidP="00D62DE0">
      <w:pPr>
        <w:ind w:left="1440" w:hanging="1440"/>
      </w:pPr>
      <w:r w:rsidRPr="000E5855">
        <w:rPr>
          <w:b/>
          <w:bCs/>
        </w:rPr>
        <w:t>RE:</w:t>
      </w:r>
      <w:r w:rsidRPr="000E5855">
        <w:rPr>
          <w:b/>
          <w:bCs/>
        </w:rPr>
        <w:tab/>
      </w:r>
      <w:r w:rsidR="00194A98">
        <w:t xml:space="preserve">Final </w:t>
      </w:r>
      <w:r w:rsidR="00230ECA">
        <w:t xml:space="preserve">Minutes from </w:t>
      </w:r>
      <w:r w:rsidR="00484CBE">
        <w:t>J</w:t>
      </w:r>
      <w:r w:rsidR="003A1610">
        <w:t xml:space="preserve">oint RMQ BPS and </w:t>
      </w:r>
      <w:r w:rsidR="00230ECA">
        <w:t xml:space="preserve">WEQ BPS </w:t>
      </w:r>
      <w:r w:rsidR="003A1610">
        <w:t>Conference Call</w:t>
      </w:r>
      <w:r w:rsidR="00AB2744">
        <w:t xml:space="preserve"> – </w:t>
      </w:r>
      <w:r w:rsidR="00EA3773">
        <w:t xml:space="preserve">June </w:t>
      </w:r>
      <w:r w:rsidR="00950242">
        <w:t>2</w:t>
      </w:r>
      <w:r w:rsidR="00EA3773">
        <w:t>1</w:t>
      </w:r>
      <w:r w:rsidR="00560A99">
        <w:t>, 2021</w:t>
      </w:r>
    </w:p>
    <w:p w14:paraId="7C63E7B7" w14:textId="53725C0B"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EA3773">
        <w:t xml:space="preserve">June </w:t>
      </w:r>
      <w:r w:rsidR="00950242">
        <w:t>25</w:t>
      </w:r>
      <w:r w:rsidR="00560A99">
        <w:t>, 2021</w:t>
      </w:r>
    </w:p>
    <w:p w14:paraId="32B548A8" w14:textId="77777777" w:rsidR="00AB2744" w:rsidRDefault="00AB2744" w:rsidP="00AB2744">
      <w:pPr>
        <w:jc w:val="center"/>
        <w:rPr>
          <w:b/>
        </w:rPr>
      </w:pPr>
      <w:r>
        <w:rPr>
          <w:b/>
        </w:rPr>
        <w:t>NORTH AMERICAN ENERGY STANDARDS BOARD</w:t>
      </w:r>
    </w:p>
    <w:p w14:paraId="6FB130D1" w14:textId="77777777" w:rsidR="00AB2744" w:rsidRDefault="00AB2744" w:rsidP="00AB2744">
      <w:pPr>
        <w:jc w:val="center"/>
        <w:rPr>
          <w:b/>
        </w:rPr>
      </w:pPr>
      <w:r>
        <w:rPr>
          <w:b/>
        </w:rPr>
        <w:t>Joint RMQ/WEQ Business Practices Subcommittee</w:t>
      </w:r>
    </w:p>
    <w:p w14:paraId="7BAAAF51" w14:textId="77777777" w:rsidR="00AB2744" w:rsidRDefault="00AB2744" w:rsidP="00AB2744">
      <w:pPr>
        <w:jc w:val="center"/>
        <w:rPr>
          <w:b/>
        </w:rPr>
      </w:pPr>
      <w:r>
        <w:rPr>
          <w:b/>
        </w:rPr>
        <w:t>Conference Call with Webcasting</w:t>
      </w:r>
    </w:p>
    <w:p w14:paraId="20163922" w14:textId="5D940870" w:rsidR="00C44C62" w:rsidRPr="00AE3183" w:rsidRDefault="00EA3773" w:rsidP="00AE3183">
      <w:pPr>
        <w:jc w:val="center"/>
        <w:rPr>
          <w:b/>
        </w:rPr>
      </w:pPr>
      <w:r>
        <w:rPr>
          <w:b/>
        </w:rPr>
        <w:t xml:space="preserve">June </w:t>
      </w:r>
      <w:r w:rsidR="00950242">
        <w:rPr>
          <w:b/>
        </w:rPr>
        <w:t>2</w:t>
      </w:r>
      <w:r>
        <w:rPr>
          <w:b/>
        </w:rPr>
        <w:t>1</w:t>
      </w:r>
      <w:r w:rsidR="00560A99">
        <w:rPr>
          <w:b/>
        </w:rPr>
        <w:t>, 2021</w:t>
      </w:r>
      <w:r w:rsidR="00AB2744">
        <w:rPr>
          <w:b/>
        </w:rPr>
        <w:t xml:space="preserve"> – </w:t>
      </w:r>
      <w:r w:rsidR="00E71533">
        <w:rPr>
          <w:b/>
        </w:rPr>
        <w:t>1</w:t>
      </w:r>
      <w:r w:rsidR="00A938EF">
        <w:rPr>
          <w:b/>
        </w:rPr>
        <w:t>0</w:t>
      </w:r>
      <w:r w:rsidR="00AB2744">
        <w:rPr>
          <w:b/>
        </w:rPr>
        <w:t>:</w:t>
      </w:r>
      <w:r w:rsidR="00965D00">
        <w:rPr>
          <w:b/>
        </w:rPr>
        <w:t>0</w:t>
      </w:r>
      <w:r w:rsidR="00AB2744">
        <w:rPr>
          <w:b/>
        </w:rPr>
        <w:t xml:space="preserve">0 </w:t>
      </w:r>
      <w:r w:rsidR="00A938EF">
        <w:rPr>
          <w:b/>
        </w:rPr>
        <w:t>A</w:t>
      </w:r>
      <w:r w:rsidR="00AB2744">
        <w:rPr>
          <w:b/>
        </w:rPr>
        <w:t xml:space="preserve">M to </w:t>
      </w:r>
      <w:r w:rsidR="00950242">
        <w:rPr>
          <w:b/>
        </w:rPr>
        <w:t>3</w:t>
      </w:r>
      <w:r w:rsidR="00AB2744">
        <w:rPr>
          <w:b/>
        </w:rPr>
        <w:t>:</w:t>
      </w:r>
      <w:r w:rsidR="00785BBE">
        <w:rPr>
          <w:b/>
        </w:rPr>
        <w:t>0</w:t>
      </w:r>
      <w:r w:rsidR="00AB2744" w:rsidRPr="000E4471">
        <w:rPr>
          <w:b/>
        </w:rPr>
        <w:t>0 PM Central</w:t>
      </w:r>
    </w:p>
    <w:p w14:paraId="0F9A8BEC" w14:textId="77777777" w:rsidR="00C44C62" w:rsidRPr="00EE257D" w:rsidRDefault="00C44C62" w:rsidP="00EA2474">
      <w:pPr>
        <w:widowControl w:val="0"/>
        <w:jc w:val="center"/>
        <w:outlineLvl w:val="2"/>
      </w:pPr>
    </w:p>
    <w:p w14:paraId="36F6838C" w14:textId="56A6A528" w:rsidR="00C44C62" w:rsidRPr="00EE257D" w:rsidRDefault="00194A98" w:rsidP="00EA2474">
      <w:pPr>
        <w:widowControl w:val="0"/>
        <w:spacing w:after="120"/>
        <w:jc w:val="center"/>
      </w:pPr>
      <w:r>
        <w:rPr>
          <w:b/>
          <w:bCs/>
          <w:u w:val="single"/>
        </w:rPr>
        <w:t>FINAL</w:t>
      </w:r>
      <w:r w:rsidR="00B41D5E">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num" w:pos="720"/>
          <w:tab w:val="left" w:pos="1440"/>
        </w:tabs>
        <w:spacing w:after="120"/>
        <w:ind w:left="0" w:firstLine="0"/>
        <w:jc w:val="both"/>
        <w:rPr>
          <w:b/>
          <w:bCs/>
        </w:rPr>
      </w:pPr>
      <w:r w:rsidRPr="00EF45DE">
        <w:rPr>
          <w:b/>
          <w:bCs/>
        </w:rPr>
        <w:t>Welcome</w:t>
      </w:r>
    </w:p>
    <w:p w14:paraId="5FB1BDC0" w14:textId="5CC1D4F6" w:rsidR="00A65292" w:rsidRDefault="00F04232" w:rsidP="008F22D4">
      <w:pPr>
        <w:spacing w:after="120"/>
        <w:jc w:val="both"/>
      </w:pPr>
      <w:r>
        <w:t>Mr.</w:t>
      </w:r>
      <w:r w:rsidR="002D6B08">
        <w:t xml:space="preserve"> </w:t>
      </w:r>
      <w:r w:rsidR="00D72279">
        <w:t>Brooks</w:t>
      </w:r>
      <w:r w:rsidR="00BC409E">
        <w:t xml:space="preserve"> </w:t>
      </w:r>
      <w:r w:rsidR="00C44C62" w:rsidRPr="005443F7">
        <w:t xml:space="preserve">welcomed </w:t>
      </w:r>
      <w:r w:rsidR="00DA493E">
        <w:t xml:space="preserve">the </w:t>
      </w:r>
      <w:r w:rsidR="00C44C62" w:rsidRPr="005443F7">
        <w:t>participants to the meeting.</w:t>
      </w:r>
      <w:r w:rsidR="00E357AA">
        <w:t xml:space="preserve"> </w:t>
      </w:r>
      <w:r w:rsidR="00C44C62" w:rsidRPr="005443F7">
        <w:t xml:space="preserve"> </w:t>
      </w:r>
      <w:r w:rsidR="002D6B08">
        <w:t xml:space="preserve">Ms. </w:t>
      </w:r>
      <w:r w:rsidR="00560A99">
        <w:t>Trum</w:t>
      </w:r>
      <w:r w:rsidR="00380DF8">
        <w:t xml:space="preserve"> </w:t>
      </w:r>
      <w:r w:rsidR="00AB2744">
        <w:t>provided the Antitrust and Other Meeting P</w:t>
      </w:r>
      <w:r w:rsidR="002D2E6E">
        <w:t xml:space="preserve">olicies </w:t>
      </w:r>
      <w:r w:rsidR="002D2E6E" w:rsidRPr="00BC2FC2">
        <w:t>reminder</w:t>
      </w:r>
      <w:r w:rsidR="00C44C62" w:rsidRPr="00BC2FC2">
        <w:t>.</w:t>
      </w:r>
      <w:r w:rsidR="00AB6EB6" w:rsidRPr="00BC2FC2">
        <w:t xml:space="preserve">  </w:t>
      </w:r>
      <w:r w:rsidRPr="00BC2FC2">
        <w:t>The pa</w:t>
      </w:r>
      <w:r w:rsidR="00AB2744" w:rsidRPr="00BC2FC2">
        <w:t>rticipants introduced themselves over the phone</w:t>
      </w:r>
      <w:r w:rsidR="007C241C" w:rsidRPr="00BC2FC2">
        <w:t xml:space="preserve">.  </w:t>
      </w:r>
      <w:r w:rsidRPr="00BC2FC2">
        <w:t xml:space="preserve">Mr. </w:t>
      </w:r>
      <w:r w:rsidR="00D72279" w:rsidRPr="00BC2FC2">
        <w:t xml:space="preserve">Brooks </w:t>
      </w:r>
      <w:r w:rsidR="00515FAB" w:rsidRPr="00BC2FC2">
        <w:t>reviewed the agenda</w:t>
      </w:r>
      <w:r w:rsidR="00484CBE">
        <w:t>.</w:t>
      </w:r>
      <w:r w:rsidR="00EA3773">
        <w:t xml:space="preserve">  </w:t>
      </w:r>
      <w:r w:rsidR="00950242">
        <w:t xml:space="preserve">The review of the draft minutes was struck.  </w:t>
      </w:r>
      <w:r w:rsidR="00560A99">
        <w:t xml:space="preserve">Ms. </w:t>
      </w:r>
      <w:r w:rsidR="00950242">
        <w:t>Crockett</w:t>
      </w:r>
      <w:r w:rsidR="00EA3773">
        <w:t xml:space="preserve"> moved</w:t>
      </w:r>
      <w:r w:rsidR="00950242">
        <w:t>, seconded by Ms. McKeever</w:t>
      </w:r>
      <w:r w:rsidR="00560A99">
        <w:t xml:space="preserve"> to adopt the agenda</w:t>
      </w:r>
      <w:r w:rsidR="00950242">
        <w:t xml:space="preserve"> as revised</w:t>
      </w:r>
      <w:r w:rsidR="00560A99">
        <w:t>.  The motion passed a simple majority vote without opposition.</w:t>
      </w:r>
    </w:p>
    <w:p w14:paraId="19E21646" w14:textId="26E536E4" w:rsidR="00657445" w:rsidRPr="00657445" w:rsidRDefault="00EA3773" w:rsidP="004601BF">
      <w:pPr>
        <w:widowControl w:val="0"/>
        <w:numPr>
          <w:ilvl w:val="0"/>
          <w:numId w:val="11"/>
        </w:numPr>
        <w:tabs>
          <w:tab w:val="num" w:pos="720"/>
          <w:tab w:val="left" w:pos="1440"/>
        </w:tabs>
        <w:spacing w:after="120"/>
        <w:ind w:left="720"/>
        <w:jc w:val="both"/>
        <w:rPr>
          <w:bCs/>
        </w:rPr>
      </w:pPr>
      <w:r>
        <w:rPr>
          <w:b/>
          <w:bCs/>
        </w:rPr>
        <w:t>Review informal comments submitted in response to the draft NAES</w:t>
      </w:r>
      <w:r w:rsidR="00055417">
        <w:rPr>
          <w:b/>
          <w:bCs/>
        </w:rPr>
        <w:t>B</w:t>
      </w:r>
      <w:r>
        <w:rPr>
          <w:b/>
          <w:bCs/>
        </w:rPr>
        <w:t xml:space="preserve"> Base Contract for RECS under 2021 R</w:t>
      </w:r>
      <w:r w:rsidR="00657445">
        <w:rPr>
          <w:b/>
          <w:bCs/>
        </w:rPr>
        <w:t xml:space="preserve">MQ Annual Plan Item </w:t>
      </w:r>
      <w:r w:rsidR="00560A99">
        <w:rPr>
          <w:b/>
          <w:bCs/>
        </w:rPr>
        <w:t>2.a</w:t>
      </w:r>
      <w:r>
        <w:rPr>
          <w:b/>
          <w:bCs/>
        </w:rPr>
        <w:t xml:space="preserve">/WEQ </w:t>
      </w:r>
      <w:r w:rsidR="00657445">
        <w:rPr>
          <w:b/>
          <w:bCs/>
        </w:rPr>
        <w:t xml:space="preserve">Annual Plan Item </w:t>
      </w:r>
      <w:r w:rsidR="00E222A2">
        <w:rPr>
          <w:b/>
          <w:bCs/>
        </w:rPr>
        <w:t>6.b.i</w:t>
      </w:r>
      <w:r w:rsidR="00657445">
        <w:rPr>
          <w:b/>
          <w:bCs/>
        </w:rPr>
        <w:t xml:space="preserve"> – Develop a standard contract to improve and automate the current voluntary REC creation, accounting, and retirement processes</w:t>
      </w:r>
    </w:p>
    <w:p w14:paraId="4CE7DA29" w14:textId="42CDDF37" w:rsidR="00604197" w:rsidRDefault="00055417" w:rsidP="0059244C">
      <w:pPr>
        <w:widowControl w:val="0"/>
        <w:tabs>
          <w:tab w:val="left" w:pos="1440"/>
          <w:tab w:val="right" w:pos="9000"/>
        </w:tabs>
        <w:spacing w:after="120"/>
        <w:jc w:val="both"/>
        <w:rPr>
          <w:bCs/>
        </w:rPr>
      </w:pPr>
      <w:r>
        <w:rPr>
          <w:bCs/>
        </w:rPr>
        <w:t xml:space="preserve">Mr. Brooks stated that </w:t>
      </w:r>
      <w:r w:rsidR="00950242">
        <w:rPr>
          <w:bCs/>
        </w:rPr>
        <w:t xml:space="preserve">over the past several meetings, the WEQ/RMQ BPS has been reviewing the informal comments submitted for the draft NAESB Base Contract for </w:t>
      </w:r>
      <w:proofErr w:type="spellStart"/>
      <w:r w:rsidR="00950242">
        <w:rPr>
          <w:bCs/>
        </w:rPr>
        <w:t>RECs.</w:t>
      </w:r>
      <w:proofErr w:type="spellEnd"/>
      <w:r w:rsidR="00950242">
        <w:rPr>
          <w:bCs/>
        </w:rPr>
        <w:t xml:space="preserve">  The participants had completed review of the comments in support submitted by </w:t>
      </w:r>
      <w:hyperlink r:id="rId8" w:history="1">
        <w:r w:rsidRPr="009F67B2">
          <w:rPr>
            <w:rStyle w:val="Hyperlink"/>
            <w:bCs/>
          </w:rPr>
          <w:t>Southern Company</w:t>
        </w:r>
      </w:hyperlink>
      <w:r>
        <w:rPr>
          <w:bCs/>
        </w:rPr>
        <w:t xml:space="preserve"> </w:t>
      </w:r>
      <w:r w:rsidR="00DD31E7">
        <w:rPr>
          <w:bCs/>
        </w:rPr>
        <w:t xml:space="preserve">as well as those submitted by the </w:t>
      </w:r>
      <w:hyperlink r:id="rId9" w:history="1">
        <w:r w:rsidR="00DD31E7" w:rsidRPr="00DD31E7">
          <w:rPr>
            <w:rStyle w:val="Hyperlink"/>
            <w:bCs/>
          </w:rPr>
          <w:t>Center for Resource Solutions.</w:t>
        </w:r>
      </w:hyperlink>
      <w:r w:rsidR="00DD31E7">
        <w:rPr>
          <w:bCs/>
        </w:rPr>
        <w:t xml:space="preserve">  Mr. Brooks stated that the participants still had to complete review of informal comments submitted by </w:t>
      </w:r>
      <w:hyperlink r:id="rId10" w:history="1">
        <w:r w:rsidRPr="009F67B2">
          <w:rPr>
            <w:rStyle w:val="Hyperlink"/>
            <w:bCs/>
          </w:rPr>
          <w:t>BPA</w:t>
        </w:r>
      </w:hyperlink>
      <w:r>
        <w:rPr>
          <w:bCs/>
        </w:rPr>
        <w:t xml:space="preserve"> and </w:t>
      </w:r>
      <w:hyperlink r:id="rId11" w:history="1">
        <w:r w:rsidRPr="009F67B2">
          <w:rPr>
            <w:rStyle w:val="Hyperlink"/>
            <w:bCs/>
          </w:rPr>
          <w:t>Mr. Weinstein</w:t>
        </w:r>
      </w:hyperlink>
      <w:r w:rsidR="00DD31E7">
        <w:rPr>
          <w:bCs/>
        </w:rPr>
        <w:t xml:space="preserve">.  Ms. Mallet stated that Ms. </w:t>
      </w:r>
      <w:proofErr w:type="spellStart"/>
      <w:r w:rsidR="00DD31E7">
        <w:rPr>
          <w:bCs/>
        </w:rPr>
        <w:t>Seig</w:t>
      </w:r>
      <w:proofErr w:type="spellEnd"/>
      <w:r w:rsidR="00DD31E7">
        <w:rPr>
          <w:bCs/>
        </w:rPr>
        <w:t xml:space="preserve"> had submitted a </w:t>
      </w:r>
      <w:hyperlink r:id="rId12" w:history="1">
        <w:r w:rsidR="00DD31E7" w:rsidRPr="00DD31E7">
          <w:rPr>
            <w:rStyle w:val="Hyperlink"/>
            <w:bCs/>
          </w:rPr>
          <w:t>work paper</w:t>
        </w:r>
      </w:hyperlink>
      <w:r w:rsidR="00DD31E7">
        <w:rPr>
          <w:bCs/>
        </w:rPr>
        <w:t xml:space="preserve"> for the meeting combining the comments of BPA and Mr. Weinstein with proposed changes to address the suggested revisions.</w:t>
      </w:r>
    </w:p>
    <w:p w14:paraId="195BF452" w14:textId="31C09F4B" w:rsidR="00DE75E4" w:rsidRDefault="00DD31E7" w:rsidP="0059244C">
      <w:pPr>
        <w:widowControl w:val="0"/>
        <w:tabs>
          <w:tab w:val="left" w:pos="1440"/>
          <w:tab w:val="right" w:pos="9000"/>
        </w:tabs>
        <w:spacing w:after="120"/>
        <w:jc w:val="both"/>
        <w:rPr>
          <w:bCs/>
        </w:rPr>
      </w:pPr>
      <w:r>
        <w:rPr>
          <w:bCs/>
        </w:rPr>
        <w:t xml:space="preserve">The participants reviewed the work paper submitted by </w:t>
      </w:r>
      <w:r w:rsidR="00114655">
        <w:rPr>
          <w:bCs/>
        </w:rPr>
        <w:t xml:space="preserve">Ms. </w:t>
      </w:r>
      <w:proofErr w:type="spellStart"/>
      <w:r w:rsidR="00114655">
        <w:rPr>
          <w:bCs/>
        </w:rPr>
        <w:t>Seig</w:t>
      </w:r>
      <w:proofErr w:type="spellEnd"/>
      <w:r w:rsidR="00114655">
        <w:rPr>
          <w:bCs/>
        </w:rPr>
        <w:t xml:space="preserve">.  The participants discussed the proposed modifications to Section 2 Definitions.  Ms. Crockett </w:t>
      </w:r>
      <w:r w:rsidR="007926B5">
        <w:rPr>
          <w:bCs/>
        </w:rPr>
        <w:t xml:space="preserve">stated that as suggested by the informal comments, the definition for the term Applicable Program should be modified to </w:t>
      </w:r>
      <w:r w:rsidR="00230113">
        <w:rPr>
          <w:bCs/>
        </w:rPr>
        <w:t>provide additional clarity but noted that the proposed revisions may substantively change the meaning of the term.  The participants modified the revisions to narrowly tailor the definition of the term to cover voluntary REC programs.</w:t>
      </w:r>
    </w:p>
    <w:p w14:paraId="580D1853" w14:textId="572964BF" w:rsidR="00DE75E4" w:rsidRDefault="00195829" w:rsidP="0059244C">
      <w:pPr>
        <w:widowControl w:val="0"/>
        <w:tabs>
          <w:tab w:val="left" w:pos="1440"/>
          <w:tab w:val="right" w:pos="9000"/>
        </w:tabs>
        <w:spacing w:after="120"/>
        <w:jc w:val="both"/>
        <w:rPr>
          <w:bCs/>
        </w:rPr>
      </w:pPr>
      <w:r>
        <w:rPr>
          <w:bCs/>
        </w:rPr>
        <w:t xml:space="preserve">The participants discussed the term Cover Standard and the accompanying definition.  Modifications were made to clarify that the term is not applicable in instances of force majeure and </w:t>
      </w:r>
      <w:r w:rsidR="007801C0">
        <w:rPr>
          <w:bCs/>
        </w:rPr>
        <w:t>the obligations of the performing party in such instances where a party fails to take delivery of a product.</w:t>
      </w:r>
    </w:p>
    <w:p w14:paraId="6A0AE7D3" w14:textId="3AD4F317" w:rsidR="00EB285B" w:rsidRDefault="00EB285B" w:rsidP="0059244C">
      <w:pPr>
        <w:widowControl w:val="0"/>
        <w:tabs>
          <w:tab w:val="left" w:pos="1440"/>
          <w:tab w:val="right" w:pos="9000"/>
        </w:tabs>
        <w:spacing w:after="120"/>
        <w:jc w:val="both"/>
        <w:rPr>
          <w:bCs/>
        </w:rPr>
      </w:pPr>
      <w:r>
        <w:rPr>
          <w:bCs/>
        </w:rPr>
        <w:t xml:space="preserve">An item was added to the parking lot to re-alphabetize the defined terms in Section 2 Definitions. </w:t>
      </w:r>
    </w:p>
    <w:p w14:paraId="7ABC4003" w14:textId="40DDA47A" w:rsidR="00237FB6" w:rsidRDefault="00901875" w:rsidP="0059244C">
      <w:pPr>
        <w:widowControl w:val="0"/>
        <w:tabs>
          <w:tab w:val="left" w:pos="1440"/>
          <w:tab w:val="right" w:pos="9000"/>
        </w:tabs>
        <w:spacing w:after="120"/>
        <w:jc w:val="both"/>
        <w:rPr>
          <w:bCs/>
        </w:rPr>
      </w:pPr>
      <w:r>
        <w:rPr>
          <w:bCs/>
        </w:rPr>
        <w:t xml:space="preserve">The participants discussed the other proposed changes in the remaining sections of the draft contract.  </w:t>
      </w:r>
      <w:r w:rsidR="00237FB6">
        <w:rPr>
          <w:bCs/>
        </w:rPr>
        <w:t>The participants discussed if the contract should contain a definitive list of products.</w:t>
      </w:r>
      <w:r>
        <w:rPr>
          <w:bCs/>
        </w:rPr>
        <w:t xml:space="preserve">  Ms. Batchelder stated that parties are free to specific needs for a REC as part of attachments or special revisions.  Ms. Crockett agreed.</w:t>
      </w:r>
    </w:p>
    <w:p w14:paraId="7B2E42B0" w14:textId="332A5614" w:rsidR="006033E6" w:rsidRDefault="00EB285B" w:rsidP="0059244C">
      <w:pPr>
        <w:widowControl w:val="0"/>
        <w:tabs>
          <w:tab w:val="left" w:pos="1440"/>
          <w:tab w:val="right" w:pos="9000"/>
        </w:tabs>
        <w:spacing w:after="120"/>
        <w:jc w:val="both"/>
        <w:rPr>
          <w:bCs/>
        </w:rPr>
      </w:pPr>
      <w:r>
        <w:rPr>
          <w:bCs/>
        </w:rPr>
        <w:t xml:space="preserve">The participants discussed the change proposed by Ms. </w:t>
      </w:r>
      <w:proofErr w:type="spellStart"/>
      <w:r>
        <w:rPr>
          <w:bCs/>
        </w:rPr>
        <w:t>Seig</w:t>
      </w:r>
      <w:proofErr w:type="spellEnd"/>
      <w:r>
        <w:rPr>
          <w:bCs/>
        </w:rPr>
        <w:t xml:space="preserve"> to replace the term REC with Product throughout the contract.  The participants agreed to accept the change but review </w:t>
      </w:r>
      <w:r w:rsidR="006033E6">
        <w:rPr>
          <w:bCs/>
        </w:rPr>
        <w:t>the document at a later date for correct usage of the terms.  An item was added to the parking lot to address this issue.</w:t>
      </w:r>
    </w:p>
    <w:p w14:paraId="7A3503C5" w14:textId="5CCC9881" w:rsidR="006033E6" w:rsidRDefault="006033E6" w:rsidP="0059244C">
      <w:pPr>
        <w:widowControl w:val="0"/>
        <w:tabs>
          <w:tab w:val="left" w:pos="1440"/>
          <w:tab w:val="right" w:pos="9000"/>
        </w:tabs>
        <w:spacing w:after="120"/>
        <w:jc w:val="both"/>
        <w:rPr>
          <w:bCs/>
        </w:rPr>
      </w:pPr>
      <w:r>
        <w:rPr>
          <w:bCs/>
        </w:rPr>
        <w:t xml:space="preserve">Additionally, the participants added items to the parking lot to review Section 11 to ensure that the correct sections </w:t>
      </w:r>
      <w:r>
        <w:rPr>
          <w:bCs/>
        </w:rPr>
        <w:lastRenderedPageBreak/>
        <w:t xml:space="preserve">of the contract are referenced and to </w:t>
      </w:r>
      <w:r w:rsidR="00350327">
        <w:rPr>
          <w:bCs/>
        </w:rPr>
        <w:t>further consider proposed language changes to Exhibit B Attestation based on the informal comments regarding item 7.</w:t>
      </w:r>
    </w:p>
    <w:p w14:paraId="29A8171F" w14:textId="78FB30BD" w:rsidR="00BB47DB" w:rsidRDefault="00BB47DB" w:rsidP="0059244C">
      <w:pPr>
        <w:widowControl w:val="0"/>
        <w:tabs>
          <w:tab w:val="left" w:pos="1440"/>
          <w:tab w:val="right" w:pos="9000"/>
        </w:tabs>
        <w:spacing w:after="120"/>
        <w:jc w:val="both"/>
        <w:rPr>
          <w:bCs/>
        </w:rPr>
      </w:pPr>
      <w:r>
        <w:rPr>
          <w:bCs/>
        </w:rPr>
        <w:t xml:space="preserve">The </w:t>
      </w:r>
      <w:r w:rsidR="001310C7">
        <w:rPr>
          <w:bCs/>
        </w:rPr>
        <w:t xml:space="preserve">responses to the </w:t>
      </w:r>
      <w:r w:rsidR="00DE75E4">
        <w:rPr>
          <w:bCs/>
        </w:rPr>
        <w:t>informal comments can be viewed at the following link</w:t>
      </w:r>
      <w:r w:rsidR="001310C7">
        <w:rPr>
          <w:bCs/>
        </w:rPr>
        <w:t xml:space="preserve">: </w:t>
      </w:r>
      <w:hyperlink r:id="rId13" w:history="1">
        <w:r w:rsidR="00350327" w:rsidRPr="004D2589">
          <w:rPr>
            <w:rStyle w:val="Hyperlink"/>
            <w:bCs/>
          </w:rPr>
          <w:t>https://naesb.org//member_login_check.asp?doc=weq_bps_rmq_bps062121a1.doc</w:t>
        </w:r>
      </w:hyperlink>
      <w:r w:rsidR="00350327">
        <w:rPr>
          <w:bCs/>
        </w:rPr>
        <w:t xml:space="preserve"> </w:t>
      </w:r>
    </w:p>
    <w:p w14:paraId="15921CD8" w14:textId="2C0A7CA2" w:rsidR="001310C7" w:rsidRDefault="001310C7" w:rsidP="0059244C">
      <w:pPr>
        <w:widowControl w:val="0"/>
        <w:tabs>
          <w:tab w:val="left" w:pos="1440"/>
          <w:tab w:val="right" w:pos="9000"/>
        </w:tabs>
        <w:spacing w:after="120"/>
        <w:jc w:val="both"/>
        <w:rPr>
          <w:bCs/>
        </w:rPr>
      </w:pPr>
      <w:r>
        <w:rPr>
          <w:bCs/>
        </w:rPr>
        <w:t xml:space="preserve">The parking lot as revised during the meeting can be viewed at the following link: </w:t>
      </w:r>
      <w:hyperlink r:id="rId14" w:history="1">
        <w:r w:rsidR="00350327" w:rsidRPr="004D2589">
          <w:rPr>
            <w:rStyle w:val="Hyperlink"/>
            <w:bCs/>
          </w:rPr>
          <w:t>https://naesb.org//pdf4/weq_bps_rmq_bps062121a2.docx</w:t>
        </w:r>
      </w:hyperlink>
      <w:r w:rsidR="00350327">
        <w:rPr>
          <w:bCs/>
        </w:rPr>
        <w:t xml:space="preserve"> </w:t>
      </w:r>
    </w:p>
    <w:p w14:paraId="22CA153E" w14:textId="01E14D42" w:rsidR="00055417" w:rsidRDefault="00055417" w:rsidP="004601BF">
      <w:pPr>
        <w:widowControl w:val="0"/>
        <w:numPr>
          <w:ilvl w:val="0"/>
          <w:numId w:val="11"/>
        </w:numPr>
        <w:tabs>
          <w:tab w:val="num" w:pos="720"/>
          <w:tab w:val="left" w:pos="1440"/>
        </w:tabs>
        <w:spacing w:after="120"/>
        <w:ind w:left="720"/>
        <w:jc w:val="both"/>
        <w:rPr>
          <w:b/>
        </w:rPr>
      </w:pPr>
      <w:r w:rsidRPr="00055417">
        <w:rPr>
          <w:b/>
        </w:rPr>
        <w:t xml:space="preserve">Continue to discuss 2021 RMQ Annual Plan Item </w:t>
      </w:r>
      <w:proofErr w:type="gramStart"/>
      <w:r w:rsidRPr="00055417">
        <w:rPr>
          <w:b/>
        </w:rPr>
        <w:t>2.b</w:t>
      </w:r>
      <w:proofErr w:type="gramEnd"/>
      <w:r w:rsidRPr="00055417">
        <w:rPr>
          <w:b/>
        </w:rPr>
        <w:t>/2021 WEQ Annual Plan Item 6.b.ii – Develop technical implementation business practice standards to support automation of the current REC creation, accounting and retirement processes for voluntary markets consistent with the Base Contract for Sale and Purchase of REC</w:t>
      </w:r>
    </w:p>
    <w:p w14:paraId="3B5D9AA5" w14:textId="099D34FE" w:rsidR="001310C7" w:rsidRPr="001310C7" w:rsidRDefault="00350327" w:rsidP="001310C7">
      <w:pPr>
        <w:widowControl w:val="0"/>
        <w:tabs>
          <w:tab w:val="left" w:pos="1440"/>
        </w:tabs>
        <w:spacing w:after="120"/>
        <w:jc w:val="both"/>
        <w:rPr>
          <w:bCs/>
        </w:rPr>
      </w:pPr>
      <w:r>
        <w:rPr>
          <w:bCs/>
        </w:rPr>
        <w:t>Mr. Brooks stated that as review of the informal comments was completed, the participants would begin by addressing this item at the next meeting.</w:t>
      </w:r>
    </w:p>
    <w:p w14:paraId="74CA7807" w14:textId="366A3042" w:rsidR="003A1610" w:rsidRPr="003A1610" w:rsidRDefault="003A1610" w:rsidP="004601BF">
      <w:pPr>
        <w:widowControl w:val="0"/>
        <w:numPr>
          <w:ilvl w:val="0"/>
          <w:numId w:val="11"/>
        </w:numPr>
        <w:tabs>
          <w:tab w:val="num" w:pos="720"/>
          <w:tab w:val="left" w:pos="1440"/>
        </w:tabs>
        <w:spacing w:after="120"/>
        <w:ind w:left="720"/>
        <w:jc w:val="both"/>
        <w:rPr>
          <w:bCs/>
        </w:rPr>
      </w:pPr>
      <w:r>
        <w:rPr>
          <w:b/>
          <w:bCs/>
        </w:rPr>
        <w:t xml:space="preserve">Discuss </w:t>
      </w:r>
      <w:r w:rsidR="0026341B">
        <w:rPr>
          <w:b/>
          <w:bCs/>
        </w:rPr>
        <w:t>Next Steps</w:t>
      </w:r>
      <w:r>
        <w:rPr>
          <w:b/>
          <w:bCs/>
        </w:rPr>
        <w:t xml:space="preserve"> and Future Meetings</w:t>
      </w:r>
    </w:p>
    <w:p w14:paraId="5ED899D1" w14:textId="2362A295" w:rsidR="00E55A1E" w:rsidRDefault="001310C7" w:rsidP="004601BF">
      <w:pPr>
        <w:widowControl w:val="0"/>
        <w:tabs>
          <w:tab w:val="left" w:pos="1440"/>
        </w:tabs>
        <w:spacing w:after="120"/>
        <w:jc w:val="both"/>
        <w:rPr>
          <w:bCs/>
        </w:rPr>
      </w:pPr>
      <w:r>
        <w:rPr>
          <w:bCs/>
        </w:rPr>
        <w:t xml:space="preserve">The next meeting is scheduled for </w:t>
      </w:r>
      <w:r w:rsidR="00350327">
        <w:rPr>
          <w:bCs/>
        </w:rPr>
        <w:t>July 6</w:t>
      </w:r>
      <w:r>
        <w:rPr>
          <w:bCs/>
        </w:rPr>
        <w:t xml:space="preserve">, 2021.  </w:t>
      </w:r>
    </w:p>
    <w:p w14:paraId="3691BDEB" w14:textId="77777777" w:rsidR="00171CE0" w:rsidRPr="00321771" w:rsidRDefault="00C44C62" w:rsidP="00A117FE">
      <w:pPr>
        <w:widowControl w:val="0"/>
        <w:numPr>
          <w:ilvl w:val="0"/>
          <w:numId w:val="11"/>
        </w:numPr>
        <w:tabs>
          <w:tab w:val="num" w:pos="720"/>
          <w:tab w:val="left" w:pos="1440"/>
        </w:tabs>
        <w:spacing w:after="120"/>
        <w:ind w:left="0" w:firstLine="0"/>
        <w:jc w:val="both"/>
        <w:rPr>
          <w:b/>
          <w:bCs/>
        </w:rPr>
      </w:pPr>
      <w:r w:rsidRPr="00321771">
        <w:rPr>
          <w:b/>
          <w:bCs/>
        </w:rPr>
        <w:t>Adjourn</w:t>
      </w:r>
    </w:p>
    <w:p w14:paraId="102FB5CB" w14:textId="61925A2D" w:rsidR="000D609A" w:rsidRPr="00321771" w:rsidRDefault="000F6131" w:rsidP="00A117FE">
      <w:pPr>
        <w:widowControl w:val="0"/>
        <w:tabs>
          <w:tab w:val="left" w:pos="1440"/>
        </w:tabs>
        <w:spacing w:after="120"/>
        <w:jc w:val="both"/>
        <w:rPr>
          <w:bCs/>
        </w:rPr>
      </w:pPr>
      <w:r>
        <w:rPr>
          <w:bCs/>
        </w:rPr>
        <w:t xml:space="preserve">The meeting adjourned </w:t>
      </w:r>
      <w:r w:rsidR="009325D8">
        <w:rPr>
          <w:bCs/>
        </w:rPr>
        <w:t xml:space="preserve">by consensus </w:t>
      </w:r>
      <w:r>
        <w:rPr>
          <w:bCs/>
        </w:rPr>
        <w:t xml:space="preserve">at </w:t>
      </w:r>
      <w:r w:rsidR="00350327">
        <w:rPr>
          <w:bCs/>
        </w:rPr>
        <w:t>2:59</w:t>
      </w:r>
      <w:r w:rsidR="00131557">
        <w:rPr>
          <w:bCs/>
        </w:rPr>
        <w:t xml:space="preserve"> PM</w:t>
      </w:r>
      <w:r w:rsidR="00E90780">
        <w:rPr>
          <w:bCs/>
        </w:rPr>
        <w:t xml:space="preserve"> Central</w:t>
      </w:r>
      <w:r w:rsidR="001310C7">
        <w:rPr>
          <w:bCs/>
        </w:rPr>
        <w:t>.</w:t>
      </w:r>
    </w:p>
    <w:p w14:paraId="1F76EEAC" w14:textId="4E5A2020" w:rsidR="000A4BFF" w:rsidRPr="008A5A5E" w:rsidRDefault="00C44C62" w:rsidP="009325D8">
      <w:pPr>
        <w:keepNext/>
        <w:keepLines/>
        <w:widowControl w:val="0"/>
        <w:numPr>
          <w:ilvl w:val="0"/>
          <w:numId w:val="11"/>
        </w:numPr>
        <w:tabs>
          <w:tab w:val="num" w:pos="720"/>
          <w:tab w:val="left" w:pos="1440"/>
        </w:tabs>
        <w:spacing w:before="120"/>
        <w:ind w:left="0" w:firstLine="0"/>
        <w:jc w:val="both"/>
        <w:rPr>
          <w:b/>
          <w:bCs/>
        </w:rPr>
      </w:pPr>
      <w:r w:rsidRPr="00321771">
        <w:rPr>
          <w:b/>
          <w:bCs/>
        </w:rPr>
        <w:lastRenderedPageBreak/>
        <w:t>Attendance</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1262CB">
        <w:tc>
          <w:tcPr>
            <w:tcW w:w="1998" w:type="dxa"/>
            <w:tcMar>
              <w:top w:w="0" w:type="dxa"/>
              <w:left w:w="108" w:type="dxa"/>
              <w:bottom w:w="0" w:type="dxa"/>
              <w:right w:w="108" w:type="dxa"/>
            </w:tcMar>
            <w:hideMark/>
          </w:tcPr>
          <w:p w14:paraId="59D737B9" w14:textId="77777777" w:rsidR="00BE24C3" w:rsidRPr="003A33E1" w:rsidRDefault="00BE24C3" w:rsidP="009325D8">
            <w:pPr>
              <w:keepNext/>
              <w:keepLines/>
              <w:spacing w:before="120"/>
              <w:rPr>
                <w:rFonts w:ascii="Calibri" w:eastAsiaTheme="minorHAnsi" w:hAnsi="Calibri" w:cs="Calibri"/>
                <w:sz w:val="22"/>
                <w:szCs w:val="22"/>
              </w:rPr>
            </w:pPr>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9325D8">
            <w:pPr>
              <w:keepNext/>
              <w:keepLines/>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9325D8">
            <w:pPr>
              <w:keepNext/>
              <w:keepLines/>
              <w:spacing w:before="120"/>
              <w:rPr>
                <w:rFonts w:ascii="Calibri" w:eastAsiaTheme="minorHAnsi" w:hAnsi="Calibri" w:cs="Calibri"/>
                <w:sz w:val="22"/>
                <w:szCs w:val="22"/>
              </w:rPr>
            </w:pPr>
            <w:r w:rsidRPr="003A33E1">
              <w:rPr>
                <w:b/>
                <w:bCs/>
              </w:rPr>
              <w:t>Organization</w:t>
            </w:r>
          </w:p>
        </w:tc>
      </w:tr>
      <w:tr w:rsidR="00B73540" w:rsidRPr="00286562" w14:paraId="203F6010" w14:textId="77777777" w:rsidTr="001262CB">
        <w:tc>
          <w:tcPr>
            <w:tcW w:w="1998" w:type="dxa"/>
            <w:tcMar>
              <w:top w:w="0" w:type="dxa"/>
              <w:left w:w="108" w:type="dxa"/>
              <w:bottom w:w="0" w:type="dxa"/>
              <w:right w:w="108" w:type="dxa"/>
            </w:tcMar>
          </w:tcPr>
          <w:p w14:paraId="46E139C7" w14:textId="16833179" w:rsidR="00B73540" w:rsidRPr="00B73540" w:rsidRDefault="00B73540" w:rsidP="009325D8">
            <w:pPr>
              <w:keepNext/>
              <w:keepLines/>
              <w:spacing w:before="120"/>
              <w:rPr>
                <w:bCs/>
              </w:rPr>
            </w:pPr>
            <w:r>
              <w:rPr>
                <w:bCs/>
              </w:rPr>
              <w:t>Adrian</w:t>
            </w:r>
          </w:p>
        </w:tc>
        <w:tc>
          <w:tcPr>
            <w:tcW w:w="3240" w:type="dxa"/>
            <w:tcMar>
              <w:top w:w="0" w:type="dxa"/>
              <w:left w:w="108" w:type="dxa"/>
              <w:bottom w:w="0" w:type="dxa"/>
              <w:right w:w="108" w:type="dxa"/>
            </w:tcMar>
          </w:tcPr>
          <w:p w14:paraId="49726C72" w14:textId="20B8CE24" w:rsidR="00B73540" w:rsidRPr="00B73540" w:rsidRDefault="00B73540" w:rsidP="009325D8">
            <w:pPr>
              <w:keepNext/>
              <w:keepLines/>
              <w:spacing w:before="120"/>
              <w:rPr>
                <w:bCs/>
              </w:rPr>
            </w:pPr>
            <w:r>
              <w:rPr>
                <w:bCs/>
              </w:rPr>
              <w:t>Allen</w:t>
            </w:r>
          </w:p>
        </w:tc>
        <w:tc>
          <w:tcPr>
            <w:tcW w:w="3870" w:type="dxa"/>
            <w:tcMar>
              <w:top w:w="0" w:type="dxa"/>
              <w:left w:w="108" w:type="dxa"/>
              <w:bottom w:w="0" w:type="dxa"/>
              <w:right w:w="108" w:type="dxa"/>
            </w:tcMar>
          </w:tcPr>
          <w:p w14:paraId="45B7337F" w14:textId="2F87EF1A" w:rsidR="00B73540" w:rsidRPr="00B73540" w:rsidRDefault="00B73540" w:rsidP="009325D8">
            <w:pPr>
              <w:keepNext/>
              <w:keepLines/>
              <w:spacing w:before="120"/>
              <w:rPr>
                <w:bCs/>
              </w:rPr>
            </w:pPr>
            <w:r>
              <w:rPr>
                <w:bCs/>
              </w:rPr>
              <w:t>BPA</w:t>
            </w:r>
          </w:p>
        </w:tc>
      </w:tr>
      <w:tr w:rsidR="00B33F8A" w:rsidRPr="00286562" w14:paraId="70EA6CDE" w14:textId="77777777" w:rsidTr="001262CB">
        <w:tc>
          <w:tcPr>
            <w:tcW w:w="1998" w:type="dxa"/>
            <w:tcMar>
              <w:top w:w="0" w:type="dxa"/>
              <w:left w:w="108" w:type="dxa"/>
              <w:bottom w:w="0" w:type="dxa"/>
              <w:right w:w="108" w:type="dxa"/>
            </w:tcMar>
          </w:tcPr>
          <w:p w14:paraId="27DACC30" w14:textId="3E242C40" w:rsidR="00B33F8A" w:rsidRDefault="00B33F8A" w:rsidP="009325D8">
            <w:pPr>
              <w:keepNext/>
              <w:keepLines/>
              <w:spacing w:before="120"/>
              <w:rPr>
                <w:bCs/>
              </w:rPr>
            </w:pPr>
            <w:r>
              <w:rPr>
                <w:bCs/>
              </w:rPr>
              <w:t>Dawna</w:t>
            </w:r>
          </w:p>
        </w:tc>
        <w:tc>
          <w:tcPr>
            <w:tcW w:w="3240" w:type="dxa"/>
            <w:tcMar>
              <w:top w:w="0" w:type="dxa"/>
              <w:left w:w="108" w:type="dxa"/>
              <w:bottom w:w="0" w:type="dxa"/>
              <w:right w:w="108" w:type="dxa"/>
            </w:tcMar>
          </w:tcPr>
          <w:p w14:paraId="0FD8287B" w14:textId="513CAE55" w:rsidR="00B33F8A" w:rsidRDefault="00B33F8A" w:rsidP="009325D8">
            <w:pPr>
              <w:keepNext/>
              <w:keepLines/>
              <w:spacing w:before="120"/>
              <w:rPr>
                <w:bCs/>
              </w:rPr>
            </w:pPr>
            <w:r>
              <w:rPr>
                <w:bCs/>
              </w:rPr>
              <w:t>Aragon</w:t>
            </w:r>
          </w:p>
        </w:tc>
        <w:tc>
          <w:tcPr>
            <w:tcW w:w="3870" w:type="dxa"/>
            <w:tcMar>
              <w:top w:w="0" w:type="dxa"/>
              <w:left w:w="108" w:type="dxa"/>
              <w:bottom w:w="0" w:type="dxa"/>
              <w:right w:w="108" w:type="dxa"/>
            </w:tcMar>
          </w:tcPr>
          <w:p w14:paraId="72959E65" w14:textId="747A043C" w:rsidR="00B33F8A" w:rsidRDefault="00B33F8A" w:rsidP="009325D8">
            <w:pPr>
              <w:keepNext/>
              <w:keepLines/>
              <w:spacing w:before="120"/>
              <w:rPr>
                <w:bCs/>
              </w:rPr>
            </w:pPr>
            <w:r>
              <w:rPr>
                <w:bCs/>
              </w:rPr>
              <w:t>TVA</w:t>
            </w:r>
          </w:p>
        </w:tc>
      </w:tr>
      <w:tr w:rsidR="00B33F8A" w:rsidRPr="00286562" w14:paraId="6C48F2A9" w14:textId="77777777" w:rsidTr="001262CB">
        <w:tc>
          <w:tcPr>
            <w:tcW w:w="1998" w:type="dxa"/>
            <w:tcMar>
              <w:top w:w="0" w:type="dxa"/>
              <w:left w:w="108" w:type="dxa"/>
              <w:bottom w:w="0" w:type="dxa"/>
              <w:right w:w="108" w:type="dxa"/>
            </w:tcMar>
          </w:tcPr>
          <w:p w14:paraId="3D325294" w14:textId="06631FFF" w:rsidR="00B33F8A" w:rsidRDefault="00B33F8A" w:rsidP="009325D8">
            <w:pPr>
              <w:keepNext/>
              <w:keepLines/>
              <w:spacing w:before="120"/>
              <w:rPr>
                <w:bCs/>
              </w:rPr>
            </w:pPr>
            <w:r>
              <w:rPr>
                <w:bCs/>
              </w:rPr>
              <w:t>Rebecca</w:t>
            </w:r>
          </w:p>
        </w:tc>
        <w:tc>
          <w:tcPr>
            <w:tcW w:w="3240" w:type="dxa"/>
            <w:tcMar>
              <w:top w:w="0" w:type="dxa"/>
              <w:left w:w="108" w:type="dxa"/>
              <w:bottom w:w="0" w:type="dxa"/>
              <w:right w:w="108" w:type="dxa"/>
            </w:tcMar>
          </w:tcPr>
          <w:p w14:paraId="4E96CC0F" w14:textId="1C101124" w:rsidR="00B33F8A" w:rsidRDefault="00B33F8A" w:rsidP="009325D8">
            <w:pPr>
              <w:keepNext/>
              <w:keepLines/>
              <w:spacing w:before="120"/>
              <w:rPr>
                <w:bCs/>
              </w:rPr>
            </w:pPr>
            <w:r>
              <w:rPr>
                <w:bCs/>
              </w:rPr>
              <w:t>Batchelder</w:t>
            </w:r>
          </w:p>
        </w:tc>
        <w:tc>
          <w:tcPr>
            <w:tcW w:w="3870" w:type="dxa"/>
            <w:tcMar>
              <w:top w:w="0" w:type="dxa"/>
              <w:left w:w="108" w:type="dxa"/>
              <w:bottom w:w="0" w:type="dxa"/>
              <w:right w:w="108" w:type="dxa"/>
            </w:tcMar>
          </w:tcPr>
          <w:p w14:paraId="0A1F428E" w14:textId="384EDDA4" w:rsidR="00B33F8A" w:rsidRDefault="00B33F8A" w:rsidP="009325D8">
            <w:pPr>
              <w:keepNext/>
              <w:keepLines/>
              <w:spacing w:before="120"/>
              <w:rPr>
                <w:bCs/>
              </w:rPr>
            </w:pPr>
            <w:r>
              <w:rPr>
                <w:bCs/>
              </w:rPr>
              <w:t>BP</w:t>
            </w:r>
          </w:p>
        </w:tc>
      </w:tr>
      <w:tr w:rsidR="00B73540" w:rsidRPr="00286562" w14:paraId="617BE07E" w14:textId="77777777" w:rsidTr="001262CB">
        <w:tc>
          <w:tcPr>
            <w:tcW w:w="1998" w:type="dxa"/>
            <w:tcMar>
              <w:top w:w="0" w:type="dxa"/>
              <w:left w:w="108" w:type="dxa"/>
              <w:bottom w:w="0" w:type="dxa"/>
              <w:right w:w="108" w:type="dxa"/>
            </w:tcMar>
          </w:tcPr>
          <w:p w14:paraId="3723E998" w14:textId="1676060C" w:rsidR="00B73540" w:rsidRDefault="00B73540" w:rsidP="009325D8">
            <w:pPr>
              <w:keepNext/>
              <w:keepLines/>
              <w:spacing w:before="120"/>
              <w:rPr>
                <w:bCs/>
              </w:rPr>
            </w:pPr>
            <w:r>
              <w:rPr>
                <w:bCs/>
              </w:rPr>
              <w:t>Michelle</w:t>
            </w:r>
          </w:p>
        </w:tc>
        <w:tc>
          <w:tcPr>
            <w:tcW w:w="3240" w:type="dxa"/>
            <w:tcMar>
              <w:top w:w="0" w:type="dxa"/>
              <w:left w:w="108" w:type="dxa"/>
              <w:bottom w:w="0" w:type="dxa"/>
              <w:right w:w="108" w:type="dxa"/>
            </w:tcMar>
          </w:tcPr>
          <w:p w14:paraId="77C5441B" w14:textId="0EC72E3D" w:rsidR="00B73540" w:rsidRDefault="00B73540" w:rsidP="009325D8">
            <w:pPr>
              <w:keepNext/>
              <w:keepLines/>
              <w:spacing w:before="120"/>
              <w:rPr>
                <w:bCs/>
              </w:rPr>
            </w:pPr>
            <w:r>
              <w:rPr>
                <w:bCs/>
              </w:rPr>
              <w:t>Brocklesby</w:t>
            </w:r>
          </w:p>
        </w:tc>
        <w:tc>
          <w:tcPr>
            <w:tcW w:w="3870" w:type="dxa"/>
            <w:tcMar>
              <w:top w:w="0" w:type="dxa"/>
              <w:left w:w="108" w:type="dxa"/>
              <w:bottom w:w="0" w:type="dxa"/>
              <w:right w:w="108" w:type="dxa"/>
            </w:tcMar>
          </w:tcPr>
          <w:p w14:paraId="65D2C27B" w14:textId="68C1031C" w:rsidR="00B73540" w:rsidRDefault="00045486" w:rsidP="009325D8">
            <w:pPr>
              <w:keepNext/>
              <w:keepLines/>
              <w:spacing w:before="120"/>
              <w:rPr>
                <w:bCs/>
              </w:rPr>
            </w:pPr>
            <w:r>
              <w:rPr>
                <w:bCs/>
              </w:rPr>
              <w:t>ESG</w:t>
            </w:r>
          </w:p>
        </w:tc>
      </w:tr>
      <w:tr w:rsidR="00B73540" w:rsidRPr="00286562" w14:paraId="5A4E7F5B" w14:textId="77777777" w:rsidTr="001262CB">
        <w:tc>
          <w:tcPr>
            <w:tcW w:w="1998" w:type="dxa"/>
            <w:tcMar>
              <w:top w:w="0" w:type="dxa"/>
              <w:left w:w="108" w:type="dxa"/>
              <w:bottom w:w="0" w:type="dxa"/>
              <w:right w:w="108" w:type="dxa"/>
            </w:tcMar>
          </w:tcPr>
          <w:p w14:paraId="3AF39EB6" w14:textId="11CC2588" w:rsidR="00B73540" w:rsidRDefault="00B73540" w:rsidP="009325D8">
            <w:pPr>
              <w:keepNext/>
              <w:keepLines/>
              <w:spacing w:before="120"/>
              <w:rPr>
                <w:bCs/>
              </w:rPr>
            </w:pPr>
            <w:r>
              <w:rPr>
                <w:bCs/>
              </w:rPr>
              <w:t>Dick</w:t>
            </w:r>
          </w:p>
        </w:tc>
        <w:tc>
          <w:tcPr>
            <w:tcW w:w="3240" w:type="dxa"/>
            <w:tcMar>
              <w:top w:w="0" w:type="dxa"/>
              <w:left w:w="108" w:type="dxa"/>
              <w:bottom w:w="0" w:type="dxa"/>
              <w:right w:w="108" w:type="dxa"/>
            </w:tcMar>
          </w:tcPr>
          <w:p w14:paraId="2F1C782C" w14:textId="22559C14" w:rsidR="00B73540" w:rsidRDefault="00B73540" w:rsidP="009325D8">
            <w:pPr>
              <w:keepNext/>
              <w:keepLines/>
              <w:spacing w:before="120"/>
              <w:rPr>
                <w:bCs/>
              </w:rPr>
            </w:pPr>
            <w:r>
              <w:rPr>
                <w:bCs/>
              </w:rPr>
              <w:t>Brooks</w:t>
            </w:r>
          </w:p>
        </w:tc>
        <w:tc>
          <w:tcPr>
            <w:tcW w:w="3870" w:type="dxa"/>
            <w:tcMar>
              <w:top w:w="0" w:type="dxa"/>
              <w:left w:w="108" w:type="dxa"/>
              <w:bottom w:w="0" w:type="dxa"/>
              <w:right w:w="108" w:type="dxa"/>
            </w:tcMar>
          </w:tcPr>
          <w:p w14:paraId="723AF178" w14:textId="4EDC170E" w:rsidR="00B73540" w:rsidRDefault="00B73540" w:rsidP="009325D8">
            <w:pPr>
              <w:keepNext/>
              <w:keepLines/>
              <w:spacing w:before="120"/>
              <w:rPr>
                <w:bCs/>
              </w:rPr>
            </w:pPr>
            <w:r>
              <w:rPr>
                <w:bCs/>
              </w:rPr>
              <w:t>Reliable Energy Analytics</w:t>
            </w:r>
          </w:p>
        </w:tc>
      </w:tr>
      <w:tr w:rsidR="00B33F8A" w:rsidRPr="00286562" w14:paraId="51DA6864" w14:textId="77777777" w:rsidTr="001262CB">
        <w:tc>
          <w:tcPr>
            <w:tcW w:w="1998" w:type="dxa"/>
            <w:tcMar>
              <w:top w:w="0" w:type="dxa"/>
              <w:left w:w="108" w:type="dxa"/>
              <w:bottom w:w="0" w:type="dxa"/>
              <w:right w:w="108" w:type="dxa"/>
            </w:tcMar>
          </w:tcPr>
          <w:p w14:paraId="2EF33550" w14:textId="66A273C4" w:rsidR="00B33F8A" w:rsidRDefault="00B33F8A" w:rsidP="009325D8">
            <w:pPr>
              <w:keepNext/>
              <w:keepLines/>
              <w:spacing w:before="120"/>
              <w:rPr>
                <w:bCs/>
              </w:rPr>
            </w:pPr>
            <w:r>
              <w:rPr>
                <w:bCs/>
              </w:rPr>
              <w:t>Scott</w:t>
            </w:r>
          </w:p>
        </w:tc>
        <w:tc>
          <w:tcPr>
            <w:tcW w:w="3240" w:type="dxa"/>
            <w:tcMar>
              <w:top w:w="0" w:type="dxa"/>
              <w:left w:w="108" w:type="dxa"/>
              <w:bottom w:w="0" w:type="dxa"/>
              <w:right w:w="108" w:type="dxa"/>
            </w:tcMar>
          </w:tcPr>
          <w:p w14:paraId="43510373" w14:textId="462CE4B2" w:rsidR="00B33F8A" w:rsidRDefault="00B33F8A" w:rsidP="009325D8">
            <w:pPr>
              <w:keepNext/>
              <w:keepLines/>
              <w:spacing w:before="120"/>
              <w:rPr>
                <w:bCs/>
              </w:rPr>
            </w:pPr>
            <w:r>
              <w:rPr>
                <w:bCs/>
              </w:rPr>
              <w:t>Brown</w:t>
            </w:r>
          </w:p>
        </w:tc>
        <w:tc>
          <w:tcPr>
            <w:tcW w:w="3870" w:type="dxa"/>
            <w:tcMar>
              <w:top w:w="0" w:type="dxa"/>
              <w:left w:w="108" w:type="dxa"/>
              <w:bottom w:w="0" w:type="dxa"/>
              <w:right w:w="108" w:type="dxa"/>
            </w:tcMar>
          </w:tcPr>
          <w:p w14:paraId="15FE24E7" w14:textId="3E14272B" w:rsidR="00B33F8A" w:rsidRDefault="00B33F8A" w:rsidP="009325D8">
            <w:pPr>
              <w:keepNext/>
              <w:keepLines/>
              <w:spacing w:before="120"/>
              <w:rPr>
                <w:bCs/>
              </w:rPr>
            </w:pPr>
            <w:r>
              <w:rPr>
                <w:bCs/>
              </w:rPr>
              <w:t>SPP</w:t>
            </w:r>
          </w:p>
        </w:tc>
      </w:tr>
      <w:tr w:rsidR="00045486" w:rsidRPr="00286562" w14:paraId="19CD1F0A" w14:textId="77777777" w:rsidTr="001262CB">
        <w:tc>
          <w:tcPr>
            <w:tcW w:w="1998" w:type="dxa"/>
            <w:tcMar>
              <w:top w:w="0" w:type="dxa"/>
              <w:left w:w="108" w:type="dxa"/>
              <w:bottom w:w="0" w:type="dxa"/>
              <w:right w:w="108" w:type="dxa"/>
            </w:tcMar>
          </w:tcPr>
          <w:p w14:paraId="1662CCC4" w14:textId="79875AA9" w:rsidR="00045486" w:rsidRDefault="00045486" w:rsidP="009325D8">
            <w:pPr>
              <w:keepNext/>
              <w:keepLines/>
              <w:spacing w:before="120"/>
              <w:rPr>
                <w:bCs/>
              </w:rPr>
            </w:pPr>
            <w:r>
              <w:rPr>
                <w:bCs/>
              </w:rPr>
              <w:t>Christopher</w:t>
            </w:r>
          </w:p>
        </w:tc>
        <w:tc>
          <w:tcPr>
            <w:tcW w:w="3240" w:type="dxa"/>
            <w:tcMar>
              <w:top w:w="0" w:type="dxa"/>
              <w:left w:w="108" w:type="dxa"/>
              <w:bottom w:w="0" w:type="dxa"/>
              <w:right w:w="108" w:type="dxa"/>
            </w:tcMar>
          </w:tcPr>
          <w:p w14:paraId="67562982" w14:textId="419976FD" w:rsidR="00045486" w:rsidRDefault="00045486" w:rsidP="009325D8">
            <w:pPr>
              <w:keepNext/>
              <w:keepLines/>
              <w:spacing w:before="120"/>
              <w:rPr>
                <w:bCs/>
              </w:rPr>
            </w:pPr>
            <w:r>
              <w:rPr>
                <w:bCs/>
              </w:rPr>
              <w:t>Burden</w:t>
            </w:r>
          </w:p>
        </w:tc>
        <w:tc>
          <w:tcPr>
            <w:tcW w:w="3870" w:type="dxa"/>
            <w:tcMar>
              <w:top w:w="0" w:type="dxa"/>
              <w:left w:w="108" w:type="dxa"/>
              <w:bottom w:w="0" w:type="dxa"/>
              <w:right w:w="108" w:type="dxa"/>
            </w:tcMar>
          </w:tcPr>
          <w:p w14:paraId="6F8343CE" w14:textId="5442853D" w:rsidR="00045486" w:rsidRDefault="00045486" w:rsidP="009325D8">
            <w:pPr>
              <w:keepNext/>
              <w:keepLines/>
              <w:spacing w:before="120"/>
              <w:rPr>
                <w:bCs/>
              </w:rPr>
            </w:pPr>
            <w:r>
              <w:rPr>
                <w:bCs/>
              </w:rPr>
              <w:t>Enbridge</w:t>
            </w:r>
          </w:p>
        </w:tc>
      </w:tr>
      <w:tr w:rsidR="00045486" w:rsidRPr="00286562" w14:paraId="30F5E984" w14:textId="77777777" w:rsidTr="001262CB">
        <w:tc>
          <w:tcPr>
            <w:tcW w:w="1998" w:type="dxa"/>
            <w:tcMar>
              <w:top w:w="0" w:type="dxa"/>
              <w:left w:w="108" w:type="dxa"/>
              <w:bottom w:w="0" w:type="dxa"/>
              <w:right w:w="108" w:type="dxa"/>
            </w:tcMar>
          </w:tcPr>
          <w:p w14:paraId="60B5ED6D" w14:textId="109A2C38" w:rsidR="00045486" w:rsidRDefault="00045486" w:rsidP="009325D8">
            <w:pPr>
              <w:keepNext/>
              <w:keepLines/>
              <w:spacing w:before="120"/>
              <w:rPr>
                <w:bCs/>
              </w:rPr>
            </w:pPr>
            <w:r>
              <w:rPr>
                <w:bCs/>
              </w:rPr>
              <w:t>David</w:t>
            </w:r>
          </w:p>
        </w:tc>
        <w:tc>
          <w:tcPr>
            <w:tcW w:w="3240" w:type="dxa"/>
            <w:tcMar>
              <w:top w:w="0" w:type="dxa"/>
              <w:left w:w="108" w:type="dxa"/>
              <w:bottom w:w="0" w:type="dxa"/>
              <w:right w:w="108" w:type="dxa"/>
            </w:tcMar>
          </w:tcPr>
          <w:p w14:paraId="3E62661C" w14:textId="6313F174" w:rsidR="00045486" w:rsidRDefault="00045486" w:rsidP="009325D8">
            <w:pPr>
              <w:keepNext/>
              <w:keepLines/>
              <w:spacing w:before="120"/>
              <w:rPr>
                <w:bCs/>
              </w:rPr>
            </w:pPr>
            <w:r>
              <w:rPr>
                <w:bCs/>
              </w:rPr>
              <w:t>Crabtree</w:t>
            </w:r>
          </w:p>
        </w:tc>
        <w:tc>
          <w:tcPr>
            <w:tcW w:w="3870" w:type="dxa"/>
            <w:tcMar>
              <w:top w:w="0" w:type="dxa"/>
              <w:left w:w="108" w:type="dxa"/>
              <w:bottom w:w="0" w:type="dxa"/>
              <w:right w:w="108" w:type="dxa"/>
            </w:tcMar>
          </w:tcPr>
          <w:p w14:paraId="5FF40F25" w14:textId="3BDDBD3F" w:rsidR="00045486" w:rsidRDefault="00045486" w:rsidP="009325D8">
            <w:pPr>
              <w:keepNext/>
              <w:keepLines/>
              <w:spacing w:before="120"/>
              <w:rPr>
                <w:bCs/>
              </w:rPr>
            </w:pPr>
            <w:r>
              <w:rPr>
                <w:bCs/>
              </w:rPr>
              <w:t>Tampa Electric</w:t>
            </w:r>
          </w:p>
        </w:tc>
      </w:tr>
      <w:tr w:rsidR="00B73540" w:rsidRPr="00286562" w14:paraId="5B028CFC" w14:textId="77777777" w:rsidTr="001262CB">
        <w:tc>
          <w:tcPr>
            <w:tcW w:w="1998" w:type="dxa"/>
            <w:tcMar>
              <w:top w:w="0" w:type="dxa"/>
              <w:left w:w="108" w:type="dxa"/>
              <w:bottom w:w="0" w:type="dxa"/>
              <w:right w:w="108" w:type="dxa"/>
            </w:tcMar>
          </w:tcPr>
          <w:p w14:paraId="33E6C443" w14:textId="760D3648" w:rsidR="00B73540" w:rsidRDefault="00B73540" w:rsidP="009325D8">
            <w:pPr>
              <w:keepNext/>
              <w:keepLines/>
              <w:spacing w:before="120"/>
              <w:rPr>
                <w:bCs/>
              </w:rPr>
            </w:pPr>
            <w:r>
              <w:rPr>
                <w:bCs/>
              </w:rPr>
              <w:t>Valerie</w:t>
            </w:r>
          </w:p>
        </w:tc>
        <w:tc>
          <w:tcPr>
            <w:tcW w:w="3240" w:type="dxa"/>
            <w:tcMar>
              <w:top w:w="0" w:type="dxa"/>
              <w:left w:w="108" w:type="dxa"/>
              <w:bottom w:w="0" w:type="dxa"/>
              <w:right w:w="108" w:type="dxa"/>
            </w:tcMar>
          </w:tcPr>
          <w:p w14:paraId="37040E97" w14:textId="3EC1D86B" w:rsidR="00B73540" w:rsidRDefault="00B73540" w:rsidP="009325D8">
            <w:pPr>
              <w:keepNext/>
              <w:keepLines/>
              <w:spacing w:before="120"/>
              <w:rPr>
                <w:bCs/>
              </w:rPr>
            </w:pPr>
            <w:r>
              <w:rPr>
                <w:bCs/>
              </w:rPr>
              <w:t>Crockett</w:t>
            </w:r>
          </w:p>
        </w:tc>
        <w:tc>
          <w:tcPr>
            <w:tcW w:w="3870" w:type="dxa"/>
            <w:tcMar>
              <w:top w:w="0" w:type="dxa"/>
              <w:left w:w="108" w:type="dxa"/>
              <w:bottom w:w="0" w:type="dxa"/>
              <w:right w:w="108" w:type="dxa"/>
            </w:tcMar>
          </w:tcPr>
          <w:p w14:paraId="31B07EF0" w14:textId="3ABE20E3" w:rsidR="00B73540" w:rsidRDefault="00B73540" w:rsidP="009325D8">
            <w:pPr>
              <w:keepNext/>
              <w:keepLines/>
              <w:spacing w:before="120"/>
              <w:rPr>
                <w:bCs/>
              </w:rPr>
            </w:pPr>
            <w:r>
              <w:rPr>
                <w:bCs/>
              </w:rPr>
              <w:t>TVA</w:t>
            </w:r>
          </w:p>
        </w:tc>
      </w:tr>
      <w:tr w:rsidR="002E0518" w:rsidRPr="00286562" w14:paraId="0393CB2D" w14:textId="77777777" w:rsidTr="001262CB">
        <w:tc>
          <w:tcPr>
            <w:tcW w:w="1998" w:type="dxa"/>
            <w:tcMar>
              <w:top w:w="0" w:type="dxa"/>
              <w:left w:w="108" w:type="dxa"/>
              <w:bottom w:w="0" w:type="dxa"/>
              <w:right w:w="108" w:type="dxa"/>
            </w:tcMar>
          </w:tcPr>
          <w:p w14:paraId="134400C8" w14:textId="3DA02281" w:rsidR="002E0518" w:rsidRPr="00B73540" w:rsidRDefault="002E0518" w:rsidP="009325D8">
            <w:pPr>
              <w:keepNext/>
              <w:keepLines/>
              <w:spacing w:before="120"/>
              <w:rPr>
                <w:bCs/>
              </w:rPr>
            </w:pPr>
            <w:r w:rsidRPr="00B73540">
              <w:rPr>
                <w:bCs/>
              </w:rPr>
              <w:t>Mary</w:t>
            </w:r>
          </w:p>
        </w:tc>
        <w:tc>
          <w:tcPr>
            <w:tcW w:w="3240" w:type="dxa"/>
            <w:tcMar>
              <w:top w:w="0" w:type="dxa"/>
              <w:left w:w="108" w:type="dxa"/>
              <w:bottom w:w="0" w:type="dxa"/>
              <w:right w:w="108" w:type="dxa"/>
            </w:tcMar>
          </w:tcPr>
          <w:p w14:paraId="32DEC0F7" w14:textId="3805419B" w:rsidR="002E0518" w:rsidRPr="00B73540" w:rsidRDefault="002E0518" w:rsidP="009325D8">
            <w:pPr>
              <w:keepNext/>
              <w:keepLines/>
              <w:spacing w:before="120"/>
              <w:rPr>
                <w:bCs/>
              </w:rPr>
            </w:pPr>
            <w:r w:rsidRPr="00B73540">
              <w:rPr>
                <w:bCs/>
              </w:rPr>
              <w:t>Do</w:t>
            </w:r>
          </w:p>
        </w:tc>
        <w:tc>
          <w:tcPr>
            <w:tcW w:w="3870" w:type="dxa"/>
            <w:tcMar>
              <w:top w:w="0" w:type="dxa"/>
              <w:left w:w="108" w:type="dxa"/>
              <w:bottom w:w="0" w:type="dxa"/>
              <w:right w:w="108" w:type="dxa"/>
            </w:tcMar>
          </w:tcPr>
          <w:p w14:paraId="269D8213" w14:textId="112070FF" w:rsidR="002E0518" w:rsidRPr="00B73540" w:rsidRDefault="008B00FD" w:rsidP="009325D8">
            <w:pPr>
              <w:keepNext/>
              <w:keepLines/>
              <w:spacing w:before="120"/>
              <w:rPr>
                <w:bCs/>
              </w:rPr>
            </w:pPr>
            <w:r w:rsidRPr="00B73540">
              <w:rPr>
                <w:bCs/>
              </w:rPr>
              <w:t>Agility CIS</w:t>
            </w:r>
          </w:p>
        </w:tc>
      </w:tr>
      <w:tr w:rsidR="00B73540" w:rsidRPr="00286562" w14:paraId="5C4BA2B9" w14:textId="77777777" w:rsidTr="001262CB">
        <w:tc>
          <w:tcPr>
            <w:tcW w:w="1998" w:type="dxa"/>
            <w:tcMar>
              <w:top w:w="0" w:type="dxa"/>
              <w:left w:w="108" w:type="dxa"/>
              <w:bottom w:w="0" w:type="dxa"/>
              <w:right w:w="108" w:type="dxa"/>
            </w:tcMar>
          </w:tcPr>
          <w:p w14:paraId="498DA0AB" w14:textId="24F4DAC0" w:rsidR="00B73540" w:rsidRPr="00B73540" w:rsidRDefault="00B73540" w:rsidP="009325D8">
            <w:pPr>
              <w:keepNext/>
              <w:keepLines/>
              <w:spacing w:before="120"/>
              <w:rPr>
                <w:bCs/>
              </w:rPr>
            </w:pPr>
            <w:r>
              <w:rPr>
                <w:bCs/>
              </w:rPr>
              <w:t>Patrick</w:t>
            </w:r>
          </w:p>
        </w:tc>
        <w:tc>
          <w:tcPr>
            <w:tcW w:w="3240" w:type="dxa"/>
            <w:tcMar>
              <w:top w:w="0" w:type="dxa"/>
              <w:left w:w="108" w:type="dxa"/>
              <w:bottom w:w="0" w:type="dxa"/>
              <w:right w:w="108" w:type="dxa"/>
            </w:tcMar>
          </w:tcPr>
          <w:p w14:paraId="59599DB5" w14:textId="015FEB6B" w:rsidR="00B73540" w:rsidRPr="00B73540" w:rsidRDefault="00B73540" w:rsidP="009325D8">
            <w:pPr>
              <w:keepNext/>
              <w:keepLines/>
              <w:spacing w:before="120"/>
              <w:rPr>
                <w:bCs/>
              </w:rPr>
            </w:pPr>
            <w:r>
              <w:rPr>
                <w:bCs/>
              </w:rPr>
              <w:t>Foley</w:t>
            </w:r>
          </w:p>
        </w:tc>
        <w:tc>
          <w:tcPr>
            <w:tcW w:w="3870" w:type="dxa"/>
            <w:tcMar>
              <w:top w:w="0" w:type="dxa"/>
              <w:left w:w="108" w:type="dxa"/>
              <w:bottom w:w="0" w:type="dxa"/>
              <w:right w:w="108" w:type="dxa"/>
            </w:tcMar>
          </w:tcPr>
          <w:p w14:paraId="5E040BF5" w14:textId="6058C53B" w:rsidR="00B73540" w:rsidRPr="00B73540" w:rsidRDefault="00B73540" w:rsidP="009325D8">
            <w:pPr>
              <w:keepNext/>
              <w:keepLines/>
              <w:spacing w:before="120"/>
              <w:rPr>
                <w:bCs/>
              </w:rPr>
            </w:pPr>
            <w:r>
              <w:rPr>
                <w:bCs/>
              </w:rPr>
              <w:t>NV Energy</w:t>
            </w:r>
          </w:p>
        </w:tc>
      </w:tr>
      <w:tr w:rsidR="00B33F8A" w:rsidRPr="00286562" w14:paraId="0E5495B5" w14:textId="77777777" w:rsidTr="001262CB">
        <w:tc>
          <w:tcPr>
            <w:tcW w:w="1998" w:type="dxa"/>
            <w:tcMar>
              <w:top w:w="0" w:type="dxa"/>
              <w:left w:w="108" w:type="dxa"/>
              <w:bottom w:w="0" w:type="dxa"/>
              <w:right w:w="108" w:type="dxa"/>
            </w:tcMar>
          </w:tcPr>
          <w:p w14:paraId="6DDEC167" w14:textId="75672424" w:rsidR="00B33F8A" w:rsidRDefault="00B33F8A" w:rsidP="009325D8">
            <w:pPr>
              <w:keepNext/>
              <w:keepLines/>
              <w:spacing w:before="120"/>
              <w:rPr>
                <w:bCs/>
              </w:rPr>
            </w:pPr>
            <w:r>
              <w:rPr>
                <w:bCs/>
              </w:rPr>
              <w:t>Cory</w:t>
            </w:r>
          </w:p>
        </w:tc>
        <w:tc>
          <w:tcPr>
            <w:tcW w:w="3240" w:type="dxa"/>
            <w:tcMar>
              <w:top w:w="0" w:type="dxa"/>
              <w:left w:w="108" w:type="dxa"/>
              <w:bottom w:w="0" w:type="dxa"/>
              <w:right w:w="108" w:type="dxa"/>
            </w:tcMar>
          </w:tcPr>
          <w:p w14:paraId="15AE83A2" w14:textId="35E549BE" w:rsidR="00B33F8A" w:rsidRDefault="00B33F8A" w:rsidP="009325D8">
            <w:pPr>
              <w:keepNext/>
              <w:keepLines/>
              <w:spacing w:before="120"/>
              <w:rPr>
                <w:bCs/>
              </w:rPr>
            </w:pPr>
            <w:proofErr w:type="spellStart"/>
            <w:r>
              <w:rPr>
                <w:bCs/>
              </w:rPr>
              <w:t>Herbolsheimer</w:t>
            </w:r>
            <w:proofErr w:type="spellEnd"/>
          </w:p>
        </w:tc>
        <w:tc>
          <w:tcPr>
            <w:tcW w:w="3870" w:type="dxa"/>
            <w:tcMar>
              <w:top w:w="0" w:type="dxa"/>
              <w:left w:w="108" w:type="dxa"/>
              <w:bottom w:w="0" w:type="dxa"/>
              <w:right w:w="108" w:type="dxa"/>
            </w:tcMar>
          </w:tcPr>
          <w:p w14:paraId="62FC9107" w14:textId="74E24E29" w:rsidR="00B33F8A" w:rsidRDefault="00B33F8A" w:rsidP="009325D8">
            <w:pPr>
              <w:keepNext/>
              <w:keepLines/>
              <w:spacing w:before="120"/>
              <w:rPr>
                <w:bCs/>
              </w:rPr>
            </w:pPr>
            <w:r>
              <w:rPr>
                <w:bCs/>
              </w:rPr>
              <w:t>NV Energy</w:t>
            </w:r>
          </w:p>
        </w:tc>
      </w:tr>
      <w:tr w:rsidR="00672DA9" w:rsidRPr="00286562" w14:paraId="7D1FE563" w14:textId="77777777" w:rsidTr="001262CB">
        <w:tc>
          <w:tcPr>
            <w:tcW w:w="1998" w:type="dxa"/>
            <w:tcMar>
              <w:top w:w="0" w:type="dxa"/>
              <w:left w:w="108" w:type="dxa"/>
              <w:bottom w:w="0" w:type="dxa"/>
              <w:right w:w="108" w:type="dxa"/>
            </w:tcMar>
          </w:tcPr>
          <w:p w14:paraId="6CB2C439" w14:textId="08A94960" w:rsidR="00672DA9" w:rsidRPr="00B73540" w:rsidRDefault="00672DA9" w:rsidP="009325D8">
            <w:pPr>
              <w:keepNext/>
              <w:keepLines/>
              <w:spacing w:before="120"/>
              <w:rPr>
                <w:bCs/>
              </w:rPr>
            </w:pPr>
            <w:r w:rsidRPr="00B73540">
              <w:rPr>
                <w:bCs/>
              </w:rPr>
              <w:t>Elizabeth</w:t>
            </w:r>
          </w:p>
        </w:tc>
        <w:tc>
          <w:tcPr>
            <w:tcW w:w="3240" w:type="dxa"/>
            <w:tcMar>
              <w:top w:w="0" w:type="dxa"/>
              <w:left w:w="108" w:type="dxa"/>
              <w:bottom w:w="0" w:type="dxa"/>
              <w:right w:w="108" w:type="dxa"/>
            </w:tcMar>
          </w:tcPr>
          <w:p w14:paraId="211EB64B" w14:textId="78B50C9B" w:rsidR="00672DA9" w:rsidRPr="00B73540" w:rsidRDefault="00672DA9" w:rsidP="009325D8">
            <w:pPr>
              <w:keepNext/>
              <w:keepLines/>
              <w:spacing w:before="120"/>
              <w:rPr>
                <w:bCs/>
              </w:rPr>
            </w:pPr>
            <w:r w:rsidRPr="00B73540">
              <w:rPr>
                <w:bCs/>
              </w:rPr>
              <w:t>Mallett</w:t>
            </w:r>
          </w:p>
        </w:tc>
        <w:tc>
          <w:tcPr>
            <w:tcW w:w="3870" w:type="dxa"/>
            <w:tcMar>
              <w:top w:w="0" w:type="dxa"/>
              <w:left w:w="108" w:type="dxa"/>
              <w:bottom w:w="0" w:type="dxa"/>
              <w:right w:w="108" w:type="dxa"/>
            </w:tcMar>
          </w:tcPr>
          <w:p w14:paraId="32443131" w14:textId="3E978833" w:rsidR="00672DA9" w:rsidRPr="00B73540" w:rsidRDefault="000F6131" w:rsidP="009325D8">
            <w:pPr>
              <w:keepNext/>
              <w:keepLines/>
              <w:spacing w:before="120"/>
              <w:rPr>
                <w:bCs/>
              </w:rPr>
            </w:pPr>
            <w:r w:rsidRPr="00B73540">
              <w:rPr>
                <w:bCs/>
              </w:rPr>
              <w:t>NAESB</w:t>
            </w:r>
          </w:p>
        </w:tc>
      </w:tr>
      <w:tr w:rsidR="005F4DB2" w:rsidRPr="00286562" w14:paraId="1D03BE08" w14:textId="77777777" w:rsidTr="001262CB">
        <w:tc>
          <w:tcPr>
            <w:tcW w:w="1998" w:type="dxa"/>
            <w:tcMar>
              <w:top w:w="0" w:type="dxa"/>
              <w:left w:w="108" w:type="dxa"/>
              <w:bottom w:w="0" w:type="dxa"/>
              <w:right w:w="108" w:type="dxa"/>
            </w:tcMar>
          </w:tcPr>
          <w:p w14:paraId="27FBE4C8" w14:textId="1BCADFFB" w:rsidR="005F4DB2" w:rsidRPr="00B73540" w:rsidRDefault="005F4DB2" w:rsidP="009325D8">
            <w:pPr>
              <w:keepNext/>
              <w:keepLines/>
              <w:spacing w:before="120"/>
              <w:rPr>
                <w:bCs/>
              </w:rPr>
            </w:pPr>
            <w:r>
              <w:rPr>
                <w:bCs/>
              </w:rPr>
              <w:t>Debbie</w:t>
            </w:r>
          </w:p>
        </w:tc>
        <w:tc>
          <w:tcPr>
            <w:tcW w:w="3240" w:type="dxa"/>
            <w:tcMar>
              <w:top w:w="0" w:type="dxa"/>
              <w:left w:w="108" w:type="dxa"/>
              <w:bottom w:w="0" w:type="dxa"/>
              <w:right w:w="108" w:type="dxa"/>
            </w:tcMar>
          </w:tcPr>
          <w:p w14:paraId="05848EE6" w14:textId="61B0A2BE" w:rsidR="005F4DB2" w:rsidRPr="00B73540" w:rsidRDefault="005F4DB2" w:rsidP="009325D8">
            <w:pPr>
              <w:keepNext/>
              <w:keepLines/>
              <w:spacing w:before="120"/>
              <w:rPr>
                <w:bCs/>
              </w:rPr>
            </w:pPr>
            <w:r>
              <w:rPr>
                <w:bCs/>
              </w:rPr>
              <w:t>McKeever</w:t>
            </w:r>
          </w:p>
        </w:tc>
        <w:tc>
          <w:tcPr>
            <w:tcW w:w="3870" w:type="dxa"/>
            <w:tcMar>
              <w:top w:w="0" w:type="dxa"/>
              <w:left w:w="108" w:type="dxa"/>
              <w:bottom w:w="0" w:type="dxa"/>
              <w:right w:w="108" w:type="dxa"/>
            </w:tcMar>
          </w:tcPr>
          <w:p w14:paraId="496AB08C" w14:textId="5EBD939C" w:rsidR="005F4DB2" w:rsidRPr="00B73540" w:rsidRDefault="005F4DB2" w:rsidP="009325D8">
            <w:pPr>
              <w:keepNext/>
              <w:keepLines/>
              <w:spacing w:before="120"/>
              <w:rPr>
                <w:bCs/>
              </w:rPr>
            </w:pPr>
            <w:r>
              <w:rPr>
                <w:bCs/>
              </w:rPr>
              <w:t>Oncor</w:t>
            </w:r>
          </w:p>
        </w:tc>
      </w:tr>
      <w:tr w:rsidR="007246B8" w:rsidRPr="00286562" w14:paraId="2F3CEE96" w14:textId="77777777" w:rsidTr="001262CB">
        <w:tc>
          <w:tcPr>
            <w:tcW w:w="1998" w:type="dxa"/>
            <w:tcMar>
              <w:top w:w="0" w:type="dxa"/>
              <w:left w:w="108" w:type="dxa"/>
              <w:bottom w:w="0" w:type="dxa"/>
              <w:right w:w="108" w:type="dxa"/>
            </w:tcMar>
          </w:tcPr>
          <w:p w14:paraId="41D2AD86" w14:textId="493DD619" w:rsidR="007246B8" w:rsidRPr="00B73540" w:rsidRDefault="007246B8" w:rsidP="009325D8">
            <w:pPr>
              <w:keepNext/>
              <w:keepLines/>
              <w:spacing w:before="120"/>
              <w:rPr>
                <w:bCs/>
              </w:rPr>
            </w:pPr>
            <w:r w:rsidRPr="00B73540">
              <w:rPr>
                <w:bCs/>
              </w:rPr>
              <w:t>Catherine</w:t>
            </w:r>
          </w:p>
        </w:tc>
        <w:tc>
          <w:tcPr>
            <w:tcW w:w="3240" w:type="dxa"/>
            <w:tcMar>
              <w:top w:w="0" w:type="dxa"/>
              <w:left w:w="108" w:type="dxa"/>
              <w:bottom w:w="0" w:type="dxa"/>
              <w:right w:w="108" w:type="dxa"/>
            </w:tcMar>
          </w:tcPr>
          <w:p w14:paraId="4A57CEDD" w14:textId="644E9D36" w:rsidR="007246B8" w:rsidRPr="00B73540" w:rsidRDefault="007246B8" w:rsidP="009325D8">
            <w:pPr>
              <w:keepNext/>
              <w:keepLines/>
              <w:spacing w:before="120"/>
              <w:rPr>
                <w:bCs/>
              </w:rPr>
            </w:pPr>
            <w:r w:rsidRPr="00B73540">
              <w:rPr>
                <w:bCs/>
              </w:rPr>
              <w:t>Meiners</w:t>
            </w:r>
          </w:p>
        </w:tc>
        <w:tc>
          <w:tcPr>
            <w:tcW w:w="3870" w:type="dxa"/>
            <w:tcMar>
              <w:top w:w="0" w:type="dxa"/>
              <w:left w:w="108" w:type="dxa"/>
              <w:bottom w:w="0" w:type="dxa"/>
              <w:right w:w="108" w:type="dxa"/>
            </w:tcMar>
          </w:tcPr>
          <w:p w14:paraId="25A7BE51" w14:textId="1C63EF4A" w:rsidR="007246B8" w:rsidRPr="00B73540" w:rsidRDefault="007246B8" w:rsidP="009325D8">
            <w:pPr>
              <w:keepNext/>
              <w:keepLines/>
              <w:spacing w:before="120"/>
              <w:rPr>
                <w:bCs/>
              </w:rPr>
            </w:pPr>
            <w:r w:rsidRPr="00B73540">
              <w:rPr>
                <w:bCs/>
              </w:rPr>
              <w:t>ERCOT</w:t>
            </w:r>
          </w:p>
        </w:tc>
      </w:tr>
      <w:tr w:rsidR="00B33F8A" w:rsidRPr="00286562" w14:paraId="0CFABB57" w14:textId="77777777" w:rsidTr="001262CB">
        <w:tc>
          <w:tcPr>
            <w:tcW w:w="1998" w:type="dxa"/>
            <w:tcMar>
              <w:top w:w="0" w:type="dxa"/>
              <w:left w:w="108" w:type="dxa"/>
              <w:bottom w:w="0" w:type="dxa"/>
              <w:right w:w="108" w:type="dxa"/>
            </w:tcMar>
          </w:tcPr>
          <w:p w14:paraId="6985DEC3" w14:textId="5DAF99B0" w:rsidR="00B33F8A" w:rsidRPr="00B73540" w:rsidRDefault="00B33F8A" w:rsidP="009325D8">
            <w:pPr>
              <w:keepNext/>
              <w:keepLines/>
              <w:spacing w:before="120"/>
              <w:rPr>
                <w:bCs/>
              </w:rPr>
            </w:pPr>
            <w:r>
              <w:rPr>
                <w:bCs/>
              </w:rPr>
              <w:t>Farrokh</w:t>
            </w:r>
          </w:p>
        </w:tc>
        <w:tc>
          <w:tcPr>
            <w:tcW w:w="3240" w:type="dxa"/>
            <w:tcMar>
              <w:top w:w="0" w:type="dxa"/>
              <w:left w:w="108" w:type="dxa"/>
              <w:bottom w:w="0" w:type="dxa"/>
              <w:right w:w="108" w:type="dxa"/>
            </w:tcMar>
          </w:tcPr>
          <w:p w14:paraId="4FBFBB87" w14:textId="3846579A" w:rsidR="00B33F8A" w:rsidRPr="00B73540" w:rsidRDefault="00B33F8A" w:rsidP="009325D8">
            <w:pPr>
              <w:keepNext/>
              <w:keepLines/>
              <w:spacing w:before="120"/>
              <w:rPr>
                <w:bCs/>
              </w:rPr>
            </w:pPr>
            <w:r>
              <w:rPr>
                <w:bCs/>
              </w:rPr>
              <w:t>Rahimi</w:t>
            </w:r>
          </w:p>
        </w:tc>
        <w:tc>
          <w:tcPr>
            <w:tcW w:w="3870" w:type="dxa"/>
            <w:tcMar>
              <w:top w:w="0" w:type="dxa"/>
              <w:left w:w="108" w:type="dxa"/>
              <w:bottom w:w="0" w:type="dxa"/>
              <w:right w:w="108" w:type="dxa"/>
            </w:tcMar>
          </w:tcPr>
          <w:p w14:paraId="0989F7F9" w14:textId="5A06C6EF" w:rsidR="00B33F8A" w:rsidRPr="00B73540" w:rsidRDefault="00B33F8A" w:rsidP="009325D8">
            <w:pPr>
              <w:keepNext/>
              <w:keepLines/>
              <w:spacing w:before="120"/>
              <w:rPr>
                <w:bCs/>
              </w:rPr>
            </w:pPr>
            <w:r>
              <w:rPr>
                <w:bCs/>
              </w:rPr>
              <w:t>OATI</w:t>
            </w:r>
          </w:p>
        </w:tc>
      </w:tr>
      <w:tr w:rsidR="00DF7227" w:rsidRPr="00286562" w14:paraId="32F4D159" w14:textId="77777777" w:rsidTr="001262CB">
        <w:tc>
          <w:tcPr>
            <w:tcW w:w="1998" w:type="dxa"/>
            <w:tcMar>
              <w:top w:w="0" w:type="dxa"/>
              <w:left w:w="108" w:type="dxa"/>
              <w:bottom w:w="0" w:type="dxa"/>
              <w:right w:w="108" w:type="dxa"/>
            </w:tcMar>
          </w:tcPr>
          <w:p w14:paraId="1CA496C1" w14:textId="17D11027" w:rsidR="00DF7227" w:rsidRPr="00B33F8A" w:rsidRDefault="00DF7227" w:rsidP="009325D8">
            <w:pPr>
              <w:keepNext/>
              <w:keepLines/>
              <w:spacing w:before="120"/>
              <w:rPr>
                <w:bCs/>
              </w:rPr>
            </w:pPr>
            <w:r w:rsidRPr="00B33F8A">
              <w:rPr>
                <w:bCs/>
              </w:rPr>
              <w:t>Robin</w:t>
            </w:r>
          </w:p>
        </w:tc>
        <w:tc>
          <w:tcPr>
            <w:tcW w:w="3240" w:type="dxa"/>
            <w:tcMar>
              <w:top w:w="0" w:type="dxa"/>
              <w:left w:w="108" w:type="dxa"/>
              <w:bottom w:w="0" w:type="dxa"/>
              <w:right w:w="108" w:type="dxa"/>
            </w:tcMar>
          </w:tcPr>
          <w:p w14:paraId="71382CB9" w14:textId="78C5079D" w:rsidR="00DF7227" w:rsidRPr="00B33F8A" w:rsidRDefault="00DF7227" w:rsidP="009325D8">
            <w:pPr>
              <w:keepNext/>
              <w:keepLines/>
              <w:spacing w:before="120"/>
              <w:rPr>
                <w:bCs/>
              </w:rPr>
            </w:pPr>
            <w:proofErr w:type="spellStart"/>
            <w:r w:rsidRPr="00B33F8A">
              <w:rPr>
                <w:bCs/>
              </w:rPr>
              <w:t>Rebillard</w:t>
            </w:r>
            <w:proofErr w:type="spellEnd"/>
          </w:p>
        </w:tc>
        <w:tc>
          <w:tcPr>
            <w:tcW w:w="3870" w:type="dxa"/>
            <w:tcMar>
              <w:top w:w="0" w:type="dxa"/>
              <w:left w:w="108" w:type="dxa"/>
              <w:bottom w:w="0" w:type="dxa"/>
              <w:right w:w="108" w:type="dxa"/>
            </w:tcMar>
          </w:tcPr>
          <w:p w14:paraId="1318A168" w14:textId="7056B1DA" w:rsidR="00DF7227" w:rsidRPr="00B33F8A" w:rsidRDefault="00DF7227" w:rsidP="009325D8">
            <w:pPr>
              <w:keepNext/>
              <w:keepLines/>
              <w:spacing w:before="120"/>
              <w:rPr>
                <w:bCs/>
              </w:rPr>
            </w:pPr>
            <w:r w:rsidRPr="00B33F8A">
              <w:rPr>
                <w:bCs/>
              </w:rPr>
              <w:t>Manitoba Hydro</w:t>
            </w:r>
          </w:p>
        </w:tc>
      </w:tr>
      <w:tr w:rsidR="00045486" w:rsidRPr="00286562" w14:paraId="4C125CA2" w14:textId="77777777" w:rsidTr="001262CB">
        <w:tc>
          <w:tcPr>
            <w:tcW w:w="1998" w:type="dxa"/>
            <w:tcMar>
              <w:top w:w="0" w:type="dxa"/>
              <w:left w:w="108" w:type="dxa"/>
              <w:bottom w:w="0" w:type="dxa"/>
              <w:right w:w="108" w:type="dxa"/>
            </w:tcMar>
          </w:tcPr>
          <w:p w14:paraId="0804396B" w14:textId="5DC3663A" w:rsidR="00045486" w:rsidRPr="00B33F8A" w:rsidRDefault="00045486" w:rsidP="009325D8">
            <w:pPr>
              <w:keepNext/>
              <w:keepLines/>
              <w:spacing w:before="120"/>
              <w:rPr>
                <w:bCs/>
              </w:rPr>
            </w:pPr>
            <w:r>
              <w:rPr>
                <w:bCs/>
              </w:rPr>
              <w:t>Paul</w:t>
            </w:r>
          </w:p>
        </w:tc>
        <w:tc>
          <w:tcPr>
            <w:tcW w:w="3240" w:type="dxa"/>
            <w:tcMar>
              <w:top w:w="0" w:type="dxa"/>
              <w:left w:w="108" w:type="dxa"/>
              <w:bottom w:w="0" w:type="dxa"/>
              <w:right w:w="108" w:type="dxa"/>
            </w:tcMar>
          </w:tcPr>
          <w:p w14:paraId="251B7F23" w14:textId="30D4F5CA" w:rsidR="00045486" w:rsidRPr="00B33F8A" w:rsidRDefault="00045486" w:rsidP="009325D8">
            <w:pPr>
              <w:keepNext/>
              <w:keepLines/>
              <w:spacing w:before="120"/>
              <w:rPr>
                <w:bCs/>
              </w:rPr>
            </w:pPr>
            <w:r>
              <w:rPr>
                <w:bCs/>
              </w:rPr>
              <w:t>Schmitt</w:t>
            </w:r>
          </w:p>
        </w:tc>
        <w:tc>
          <w:tcPr>
            <w:tcW w:w="3870" w:type="dxa"/>
            <w:tcMar>
              <w:top w:w="0" w:type="dxa"/>
              <w:left w:w="108" w:type="dxa"/>
              <w:bottom w:w="0" w:type="dxa"/>
              <w:right w:w="108" w:type="dxa"/>
            </w:tcMar>
          </w:tcPr>
          <w:p w14:paraId="2AE91D36" w14:textId="0BBC7F3D" w:rsidR="00045486" w:rsidRPr="00B33F8A" w:rsidRDefault="00045486" w:rsidP="009325D8">
            <w:pPr>
              <w:keepNext/>
              <w:keepLines/>
              <w:spacing w:before="120"/>
              <w:rPr>
                <w:bCs/>
              </w:rPr>
            </w:pPr>
            <w:r>
              <w:rPr>
                <w:bCs/>
              </w:rPr>
              <w:t>Duke Energy</w:t>
            </w:r>
          </w:p>
        </w:tc>
      </w:tr>
      <w:tr w:rsidR="00B33F8A" w:rsidRPr="00286562" w14:paraId="2979CA78" w14:textId="77777777" w:rsidTr="001262CB">
        <w:tc>
          <w:tcPr>
            <w:tcW w:w="1998" w:type="dxa"/>
            <w:tcMar>
              <w:top w:w="0" w:type="dxa"/>
              <w:left w:w="108" w:type="dxa"/>
              <w:bottom w:w="0" w:type="dxa"/>
              <w:right w:w="108" w:type="dxa"/>
            </w:tcMar>
          </w:tcPr>
          <w:p w14:paraId="3F7ED828" w14:textId="61C7202F" w:rsidR="00B33F8A" w:rsidRPr="00B33F8A" w:rsidRDefault="00B33F8A" w:rsidP="009325D8">
            <w:pPr>
              <w:keepNext/>
              <w:keepLines/>
              <w:spacing w:before="120"/>
              <w:rPr>
                <w:bCs/>
              </w:rPr>
            </w:pPr>
            <w:r>
              <w:rPr>
                <w:bCs/>
              </w:rPr>
              <w:t>Jennifer</w:t>
            </w:r>
          </w:p>
        </w:tc>
        <w:tc>
          <w:tcPr>
            <w:tcW w:w="3240" w:type="dxa"/>
            <w:tcMar>
              <w:top w:w="0" w:type="dxa"/>
              <w:left w:w="108" w:type="dxa"/>
              <w:bottom w:w="0" w:type="dxa"/>
              <w:right w:w="108" w:type="dxa"/>
            </w:tcMar>
          </w:tcPr>
          <w:p w14:paraId="00375060" w14:textId="07A3C0B5" w:rsidR="00B33F8A" w:rsidRPr="00B33F8A" w:rsidRDefault="00B33F8A" w:rsidP="009325D8">
            <w:pPr>
              <w:keepNext/>
              <w:keepLines/>
              <w:spacing w:before="120"/>
              <w:rPr>
                <w:bCs/>
              </w:rPr>
            </w:pPr>
            <w:r>
              <w:rPr>
                <w:bCs/>
              </w:rPr>
              <w:t>Sipes</w:t>
            </w:r>
          </w:p>
        </w:tc>
        <w:tc>
          <w:tcPr>
            <w:tcW w:w="3870" w:type="dxa"/>
            <w:tcMar>
              <w:top w:w="0" w:type="dxa"/>
              <w:left w:w="108" w:type="dxa"/>
              <w:bottom w:w="0" w:type="dxa"/>
              <w:right w:w="108" w:type="dxa"/>
            </w:tcMar>
          </w:tcPr>
          <w:p w14:paraId="65131E2E" w14:textId="08B21345" w:rsidR="00B33F8A" w:rsidRPr="00B33F8A" w:rsidRDefault="00B33F8A" w:rsidP="009325D8">
            <w:pPr>
              <w:keepNext/>
              <w:keepLines/>
              <w:spacing w:before="120"/>
              <w:rPr>
                <w:bCs/>
              </w:rPr>
            </w:pPr>
            <w:r>
              <w:rPr>
                <w:bCs/>
              </w:rPr>
              <w:t>BP</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B73540" w:rsidRDefault="00BE24C3" w:rsidP="009325D8">
            <w:pPr>
              <w:keepNext/>
              <w:keepLines/>
              <w:spacing w:before="120"/>
              <w:rPr>
                <w:bCs/>
              </w:rPr>
            </w:pPr>
            <w:r w:rsidRPr="00B73540">
              <w:rPr>
                <w:bCs/>
              </w:rPr>
              <w:t>Caroline</w:t>
            </w:r>
          </w:p>
        </w:tc>
        <w:tc>
          <w:tcPr>
            <w:tcW w:w="3240" w:type="dxa"/>
            <w:tcMar>
              <w:top w:w="0" w:type="dxa"/>
              <w:left w:w="108" w:type="dxa"/>
              <w:bottom w:w="0" w:type="dxa"/>
              <w:right w:w="108" w:type="dxa"/>
            </w:tcMar>
            <w:hideMark/>
          </w:tcPr>
          <w:p w14:paraId="3166FE36" w14:textId="77777777" w:rsidR="00BE24C3" w:rsidRPr="00B73540" w:rsidRDefault="00BE24C3" w:rsidP="009325D8">
            <w:pPr>
              <w:keepNext/>
              <w:keepLines/>
              <w:spacing w:before="120"/>
              <w:rPr>
                <w:bCs/>
              </w:rPr>
            </w:pPr>
            <w:r w:rsidRPr="00B73540">
              <w:rPr>
                <w:bCs/>
              </w:rPr>
              <w:t>Trum</w:t>
            </w:r>
          </w:p>
        </w:tc>
        <w:tc>
          <w:tcPr>
            <w:tcW w:w="3870" w:type="dxa"/>
            <w:tcMar>
              <w:top w:w="0" w:type="dxa"/>
              <w:left w:w="108" w:type="dxa"/>
              <w:bottom w:w="0" w:type="dxa"/>
              <w:right w:w="108" w:type="dxa"/>
            </w:tcMar>
            <w:hideMark/>
          </w:tcPr>
          <w:p w14:paraId="57332193" w14:textId="3C98E3FE" w:rsidR="00BE24C3" w:rsidRPr="00B73540" w:rsidRDefault="000F6131" w:rsidP="009325D8">
            <w:pPr>
              <w:keepNext/>
              <w:keepLines/>
              <w:spacing w:before="120"/>
              <w:rPr>
                <w:bCs/>
              </w:rPr>
            </w:pPr>
            <w:r w:rsidRPr="00B73540">
              <w:rPr>
                <w:bCs/>
              </w:rPr>
              <w:t>NAESB</w:t>
            </w:r>
          </w:p>
        </w:tc>
      </w:tr>
      <w:tr w:rsidR="00B33F8A" w:rsidRPr="00286562" w14:paraId="238B2238" w14:textId="77777777" w:rsidTr="001262CB">
        <w:tc>
          <w:tcPr>
            <w:tcW w:w="1998" w:type="dxa"/>
            <w:tcMar>
              <w:top w:w="0" w:type="dxa"/>
              <w:left w:w="108" w:type="dxa"/>
              <w:bottom w:w="0" w:type="dxa"/>
              <w:right w:w="108" w:type="dxa"/>
            </w:tcMar>
          </w:tcPr>
          <w:p w14:paraId="1B97BA26" w14:textId="524930C6" w:rsidR="00B33F8A" w:rsidRPr="00B73540" w:rsidRDefault="00B33F8A" w:rsidP="009325D8">
            <w:pPr>
              <w:keepNext/>
              <w:keepLines/>
              <w:spacing w:before="120"/>
              <w:rPr>
                <w:bCs/>
              </w:rPr>
            </w:pPr>
            <w:r>
              <w:rPr>
                <w:bCs/>
              </w:rPr>
              <w:t>Karen</w:t>
            </w:r>
          </w:p>
        </w:tc>
        <w:tc>
          <w:tcPr>
            <w:tcW w:w="3240" w:type="dxa"/>
            <w:tcMar>
              <w:top w:w="0" w:type="dxa"/>
              <w:left w:w="108" w:type="dxa"/>
              <w:bottom w:w="0" w:type="dxa"/>
              <w:right w:w="108" w:type="dxa"/>
            </w:tcMar>
          </w:tcPr>
          <w:p w14:paraId="26CCF8C8" w14:textId="114FF6A7" w:rsidR="00B33F8A" w:rsidRPr="00B73540" w:rsidRDefault="00B33F8A" w:rsidP="009325D8">
            <w:pPr>
              <w:keepNext/>
              <w:keepLines/>
              <w:spacing w:before="120"/>
              <w:rPr>
                <w:bCs/>
              </w:rPr>
            </w:pPr>
            <w:r>
              <w:rPr>
                <w:bCs/>
              </w:rPr>
              <w:t>Utt</w:t>
            </w:r>
          </w:p>
        </w:tc>
        <w:tc>
          <w:tcPr>
            <w:tcW w:w="3870" w:type="dxa"/>
            <w:tcMar>
              <w:top w:w="0" w:type="dxa"/>
              <w:left w:w="108" w:type="dxa"/>
              <w:bottom w:w="0" w:type="dxa"/>
              <w:right w:w="108" w:type="dxa"/>
            </w:tcMar>
          </w:tcPr>
          <w:p w14:paraId="2070D43E" w14:textId="66DF073A" w:rsidR="00B33F8A" w:rsidRPr="00B73540" w:rsidRDefault="00B33F8A" w:rsidP="009325D8">
            <w:pPr>
              <w:keepNext/>
              <w:keepLines/>
              <w:spacing w:before="120"/>
              <w:rPr>
                <w:bCs/>
              </w:rPr>
            </w:pPr>
            <w:r>
              <w:rPr>
                <w:bCs/>
              </w:rPr>
              <w:t>TVA</w:t>
            </w:r>
          </w:p>
        </w:tc>
      </w:tr>
    </w:tbl>
    <w:p w14:paraId="166BD90C" w14:textId="77777777" w:rsidR="00535BB7" w:rsidRPr="000E5855" w:rsidRDefault="00535BB7" w:rsidP="00BF404B">
      <w:pPr>
        <w:tabs>
          <w:tab w:val="left" w:pos="1440"/>
        </w:tabs>
        <w:spacing w:before="120"/>
        <w:jc w:val="both"/>
      </w:pPr>
    </w:p>
    <w:sectPr w:rsidR="00535BB7" w:rsidRPr="000E5855" w:rsidSect="009D09A0">
      <w:headerReference w:type="default" r:id="rId15"/>
      <w:footerReference w:type="default" r:id="rId16"/>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7F23F" w14:textId="77777777" w:rsidR="00F3570D" w:rsidRDefault="00F3570D">
      <w:r>
        <w:separator/>
      </w:r>
    </w:p>
  </w:endnote>
  <w:endnote w:type="continuationSeparator" w:id="0">
    <w:p w14:paraId="27939042" w14:textId="77777777" w:rsidR="00F3570D" w:rsidRDefault="00F3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8FA7" w14:textId="37A93085" w:rsidR="00F7176E" w:rsidRPr="00176FB9" w:rsidRDefault="00AB2744" w:rsidP="005E6421">
    <w:pPr>
      <w:pStyle w:val="Footer"/>
      <w:pBdr>
        <w:top w:val="single" w:sz="12" w:space="1" w:color="auto"/>
      </w:pBdr>
      <w:jc w:val="right"/>
      <w:rPr>
        <w:sz w:val="18"/>
        <w:szCs w:val="18"/>
      </w:rPr>
    </w:pPr>
    <w:r>
      <w:rPr>
        <w:sz w:val="18"/>
        <w:szCs w:val="18"/>
      </w:rPr>
      <w:t>Joint RMQ</w:t>
    </w:r>
    <w:r w:rsidR="002D7217">
      <w:rPr>
        <w:sz w:val="18"/>
        <w:szCs w:val="18"/>
      </w:rPr>
      <w:t>/WEQ</w:t>
    </w:r>
    <w:r>
      <w:rPr>
        <w:sz w:val="18"/>
        <w:szCs w:val="18"/>
      </w:rPr>
      <w:t xml:space="preserve"> BPS Conference Call</w:t>
    </w:r>
    <w:r w:rsidR="00F7176E">
      <w:rPr>
        <w:sz w:val="18"/>
        <w:szCs w:val="18"/>
      </w:rPr>
      <w:t xml:space="preserve"> </w:t>
    </w:r>
    <w:r w:rsidR="00194A98">
      <w:rPr>
        <w:sz w:val="18"/>
        <w:szCs w:val="18"/>
      </w:rPr>
      <w:t xml:space="preserve">Final </w:t>
    </w:r>
    <w:r w:rsidR="00F7176E">
      <w:rPr>
        <w:sz w:val="18"/>
        <w:szCs w:val="18"/>
      </w:rPr>
      <w:t xml:space="preserve">Minutes </w:t>
    </w:r>
    <w:r w:rsidR="00F7176E" w:rsidRPr="00176FB9">
      <w:rPr>
        <w:sz w:val="18"/>
        <w:szCs w:val="18"/>
      </w:rPr>
      <w:t>–</w:t>
    </w:r>
    <w:r w:rsidR="007C153A">
      <w:rPr>
        <w:sz w:val="18"/>
        <w:szCs w:val="18"/>
      </w:rPr>
      <w:t xml:space="preserve"> </w:t>
    </w:r>
    <w:r w:rsidR="001310C7">
      <w:rPr>
        <w:sz w:val="18"/>
        <w:szCs w:val="18"/>
      </w:rPr>
      <w:t xml:space="preserve">June </w:t>
    </w:r>
    <w:r w:rsidR="00045486">
      <w:rPr>
        <w:sz w:val="18"/>
        <w:szCs w:val="18"/>
      </w:rPr>
      <w:t>2</w:t>
    </w:r>
    <w:r w:rsidR="001310C7">
      <w:rPr>
        <w:sz w:val="18"/>
        <w:szCs w:val="18"/>
      </w:rPr>
      <w:t>1</w:t>
    </w:r>
    <w:r w:rsidR="00F63592">
      <w:rPr>
        <w:sz w:val="18"/>
        <w:szCs w:val="18"/>
      </w:rPr>
      <w:t>, 2021</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A67D46">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140A7" w14:textId="77777777" w:rsidR="00F3570D" w:rsidRDefault="00F3570D">
      <w:r>
        <w:separator/>
      </w:r>
    </w:p>
  </w:footnote>
  <w:footnote w:type="continuationSeparator" w:id="0">
    <w:p w14:paraId="1760ABAA" w14:textId="77777777" w:rsidR="00F3570D" w:rsidRDefault="00F35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7"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8"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15:restartNumberingAfterBreak="0">
    <w:nsid w:val="44774EF8"/>
    <w:multiLevelType w:val="singleLevel"/>
    <w:tmpl w:val="095A1290"/>
    <w:lvl w:ilvl="0">
      <w:start w:val="1"/>
      <w:numFmt w:val="decimal"/>
      <w:lvlText w:val="%1."/>
      <w:lvlJc w:val="left"/>
      <w:pPr>
        <w:tabs>
          <w:tab w:val="num" w:pos="1620"/>
        </w:tabs>
        <w:ind w:left="1620" w:hanging="720"/>
      </w:pPr>
      <w:rPr>
        <w:rFonts w:ascii="Times New Roman" w:hAnsi="Times New Roman" w:cs="Times New Roman" w:hint="default"/>
        <w:b/>
        <w:bCs/>
      </w:rPr>
    </w:lvl>
  </w:abstractNum>
  <w:abstractNum w:abstractNumId="22"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4"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6"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30"/>
  </w:num>
  <w:num w:numId="4">
    <w:abstractNumId w:val="37"/>
  </w:num>
  <w:num w:numId="5">
    <w:abstractNumId w:val="8"/>
  </w:num>
  <w:num w:numId="6">
    <w:abstractNumId w:val="32"/>
  </w:num>
  <w:num w:numId="7">
    <w:abstractNumId w:val="7"/>
  </w:num>
  <w:num w:numId="8">
    <w:abstractNumId w:val="10"/>
  </w:num>
  <w:num w:numId="9">
    <w:abstractNumId w:val="11"/>
  </w:num>
  <w:num w:numId="10">
    <w:abstractNumId w:val="3"/>
  </w:num>
  <w:num w:numId="11">
    <w:abstractNumId w:val="21"/>
  </w:num>
  <w:num w:numId="12">
    <w:abstractNumId w:val="5"/>
  </w:num>
  <w:num w:numId="13">
    <w:abstractNumId w:val="13"/>
  </w:num>
  <w:num w:numId="14">
    <w:abstractNumId w:val="16"/>
  </w:num>
  <w:num w:numId="15">
    <w:abstractNumId w:val="9"/>
  </w:num>
  <w:num w:numId="16">
    <w:abstractNumId w:val="1"/>
  </w:num>
  <w:num w:numId="17">
    <w:abstractNumId w:val="40"/>
  </w:num>
  <w:num w:numId="18">
    <w:abstractNumId w:val="19"/>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8"/>
  </w:num>
  <w:num w:numId="22">
    <w:abstractNumId w:val="23"/>
  </w:num>
  <w:num w:numId="23">
    <w:abstractNumId w:val="34"/>
  </w:num>
  <w:num w:numId="24">
    <w:abstractNumId w:val="35"/>
  </w:num>
  <w:num w:numId="25">
    <w:abstractNumId w:val="17"/>
  </w:num>
  <w:num w:numId="26">
    <w:abstractNumId w:val="33"/>
  </w:num>
  <w:num w:numId="27">
    <w:abstractNumId w:val="18"/>
  </w:num>
  <w:num w:numId="28">
    <w:abstractNumId w:val="4"/>
  </w:num>
  <w:num w:numId="29">
    <w:abstractNumId w:val="26"/>
  </w:num>
  <w:num w:numId="30">
    <w:abstractNumId w:val="31"/>
  </w:num>
  <w:num w:numId="31">
    <w:abstractNumId w:val="36"/>
  </w:num>
  <w:num w:numId="32">
    <w:abstractNumId w:val="25"/>
  </w:num>
  <w:num w:numId="33">
    <w:abstractNumId w:val="24"/>
  </w:num>
  <w:num w:numId="34">
    <w:abstractNumId w:val="22"/>
  </w:num>
  <w:num w:numId="35">
    <w:abstractNumId w:val="27"/>
  </w:num>
  <w:num w:numId="36">
    <w:abstractNumId w:val="12"/>
  </w:num>
  <w:num w:numId="37">
    <w:abstractNumId w:val="2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90A"/>
    <w:rsid w:val="00001E4D"/>
    <w:rsid w:val="0000218E"/>
    <w:rsid w:val="00002296"/>
    <w:rsid w:val="00002400"/>
    <w:rsid w:val="000024E3"/>
    <w:rsid w:val="00002E7A"/>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D10"/>
    <w:rsid w:val="00015E38"/>
    <w:rsid w:val="0001629B"/>
    <w:rsid w:val="0001731A"/>
    <w:rsid w:val="0001737E"/>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AE3"/>
    <w:rsid w:val="0003324F"/>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338E"/>
    <w:rsid w:val="00043B01"/>
    <w:rsid w:val="0004445F"/>
    <w:rsid w:val="00044C68"/>
    <w:rsid w:val="00044D66"/>
    <w:rsid w:val="00045060"/>
    <w:rsid w:val="00045261"/>
    <w:rsid w:val="0004533E"/>
    <w:rsid w:val="00045486"/>
    <w:rsid w:val="000455E6"/>
    <w:rsid w:val="0004593A"/>
    <w:rsid w:val="00045A0D"/>
    <w:rsid w:val="0004671A"/>
    <w:rsid w:val="000469AD"/>
    <w:rsid w:val="0004796D"/>
    <w:rsid w:val="0005026A"/>
    <w:rsid w:val="0005039D"/>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417"/>
    <w:rsid w:val="00055812"/>
    <w:rsid w:val="000558E0"/>
    <w:rsid w:val="0005594E"/>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9E2"/>
    <w:rsid w:val="00062A3D"/>
    <w:rsid w:val="00062D20"/>
    <w:rsid w:val="00062D94"/>
    <w:rsid w:val="000636ED"/>
    <w:rsid w:val="00063A21"/>
    <w:rsid w:val="00063B74"/>
    <w:rsid w:val="00063CEF"/>
    <w:rsid w:val="00063E1C"/>
    <w:rsid w:val="00064A88"/>
    <w:rsid w:val="00064D06"/>
    <w:rsid w:val="00064DD3"/>
    <w:rsid w:val="00065298"/>
    <w:rsid w:val="00065841"/>
    <w:rsid w:val="00065EC2"/>
    <w:rsid w:val="00066423"/>
    <w:rsid w:val="00066CC5"/>
    <w:rsid w:val="000671DB"/>
    <w:rsid w:val="000674FA"/>
    <w:rsid w:val="00067867"/>
    <w:rsid w:val="00067E13"/>
    <w:rsid w:val="00070397"/>
    <w:rsid w:val="00070462"/>
    <w:rsid w:val="000709DE"/>
    <w:rsid w:val="00070BAE"/>
    <w:rsid w:val="00070F6E"/>
    <w:rsid w:val="00071AE2"/>
    <w:rsid w:val="00071FB6"/>
    <w:rsid w:val="00073A00"/>
    <w:rsid w:val="00073F14"/>
    <w:rsid w:val="000740D5"/>
    <w:rsid w:val="00074121"/>
    <w:rsid w:val="0007423A"/>
    <w:rsid w:val="00074419"/>
    <w:rsid w:val="00074ED9"/>
    <w:rsid w:val="0007578C"/>
    <w:rsid w:val="00075A8B"/>
    <w:rsid w:val="0007686B"/>
    <w:rsid w:val="0007723F"/>
    <w:rsid w:val="00077286"/>
    <w:rsid w:val="000777A3"/>
    <w:rsid w:val="000777FE"/>
    <w:rsid w:val="00077E10"/>
    <w:rsid w:val="00080160"/>
    <w:rsid w:val="0008065E"/>
    <w:rsid w:val="0008078D"/>
    <w:rsid w:val="0008083D"/>
    <w:rsid w:val="00080871"/>
    <w:rsid w:val="00081B79"/>
    <w:rsid w:val="000828B2"/>
    <w:rsid w:val="000833FF"/>
    <w:rsid w:val="00083B43"/>
    <w:rsid w:val="00084207"/>
    <w:rsid w:val="00084223"/>
    <w:rsid w:val="0008455F"/>
    <w:rsid w:val="000845C1"/>
    <w:rsid w:val="00084660"/>
    <w:rsid w:val="00084C51"/>
    <w:rsid w:val="00085003"/>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AE3"/>
    <w:rsid w:val="00091BA9"/>
    <w:rsid w:val="00091BB0"/>
    <w:rsid w:val="00091FEF"/>
    <w:rsid w:val="000922F2"/>
    <w:rsid w:val="00092896"/>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200B"/>
    <w:rsid w:val="000A23B0"/>
    <w:rsid w:val="000A2886"/>
    <w:rsid w:val="000A2AFE"/>
    <w:rsid w:val="000A2D8F"/>
    <w:rsid w:val="000A320C"/>
    <w:rsid w:val="000A3357"/>
    <w:rsid w:val="000A33FD"/>
    <w:rsid w:val="000A3DFF"/>
    <w:rsid w:val="000A423A"/>
    <w:rsid w:val="000A42B4"/>
    <w:rsid w:val="000A4BFF"/>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33"/>
    <w:rsid w:val="000B0109"/>
    <w:rsid w:val="000B03DA"/>
    <w:rsid w:val="000B0825"/>
    <w:rsid w:val="000B0B5F"/>
    <w:rsid w:val="000B11AB"/>
    <w:rsid w:val="000B126F"/>
    <w:rsid w:val="000B1813"/>
    <w:rsid w:val="000B1B4F"/>
    <w:rsid w:val="000B1CAE"/>
    <w:rsid w:val="000B259E"/>
    <w:rsid w:val="000B2A54"/>
    <w:rsid w:val="000B2A81"/>
    <w:rsid w:val="000B2E23"/>
    <w:rsid w:val="000B38E7"/>
    <w:rsid w:val="000B394E"/>
    <w:rsid w:val="000B3DB7"/>
    <w:rsid w:val="000B42FB"/>
    <w:rsid w:val="000B486C"/>
    <w:rsid w:val="000B4F2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297B"/>
    <w:rsid w:val="000C30F5"/>
    <w:rsid w:val="000C32E5"/>
    <w:rsid w:val="000C3461"/>
    <w:rsid w:val="000C35B2"/>
    <w:rsid w:val="000C379A"/>
    <w:rsid w:val="000C3D4F"/>
    <w:rsid w:val="000C4758"/>
    <w:rsid w:val="000C4917"/>
    <w:rsid w:val="000C4EF8"/>
    <w:rsid w:val="000C51A1"/>
    <w:rsid w:val="000C51BA"/>
    <w:rsid w:val="000C5B12"/>
    <w:rsid w:val="000C60C5"/>
    <w:rsid w:val="000C667E"/>
    <w:rsid w:val="000C6EE5"/>
    <w:rsid w:val="000C7254"/>
    <w:rsid w:val="000C79FB"/>
    <w:rsid w:val="000D0D71"/>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1F5"/>
    <w:rsid w:val="000E04D0"/>
    <w:rsid w:val="000E062D"/>
    <w:rsid w:val="000E06DA"/>
    <w:rsid w:val="000E0AD3"/>
    <w:rsid w:val="000E0FF0"/>
    <w:rsid w:val="000E12EB"/>
    <w:rsid w:val="000E1CDD"/>
    <w:rsid w:val="000E27BD"/>
    <w:rsid w:val="000E2BEC"/>
    <w:rsid w:val="000E2FC0"/>
    <w:rsid w:val="000E3261"/>
    <w:rsid w:val="000E371E"/>
    <w:rsid w:val="000E42B6"/>
    <w:rsid w:val="000E49B3"/>
    <w:rsid w:val="000E5855"/>
    <w:rsid w:val="000E5AEE"/>
    <w:rsid w:val="000E5C30"/>
    <w:rsid w:val="000E5D90"/>
    <w:rsid w:val="000E72D4"/>
    <w:rsid w:val="000E72EB"/>
    <w:rsid w:val="000E77F7"/>
    <w:rsid w:val="000F005C"/>
    <w:rsid w:val="000F008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31"/>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FB"/>
    <w:rsid w:val="001101BC"/>
    <w:rsid w:val="0011031C"/>
    <w:rsid w:val="00110C97"/>
    <w:rsid w:val="00111155"/>
    <w:rsid w:val="0011160F"/>
    <w:rsid w:val="00111642"/>
    <w:rsid w:val="001116A0"/>
    <w:rsid w:val="00111703"/>
    <w:rsid w:val="00111CB8"/>
    <w:rsid w:val="001122B0"/>
    <w:rsid w:val="001128ED"/>
    <w:rsid w:val="00112ADB"/>
    <w:rsid w:val="00112FA0"/>
    <w:rsid w:val="001133EC"/>
    <w:rsid w:val="00113809"/>
    <w:rsid w:val="00113954"/>
    <w:rsid w:val="00113AFB"/>
    <w:rsid w:val="00113BE7"/>
    <w:rsid w:val="00114655"/>
    <w:rsid w:val="001146C1"/>
    <w:rsid w:val="00114BA5"/>
    <w:rsid w:val="00115161"/>
    <w:rsid w:val="00115328"/>
    <w:rsid w:val="00115704"/>
    <w:rsid w:val="00115F33"/>
    <w:rsid w:val="0011660A"/>
    <w:rsid w:val="001169A3"/>
    <w:rsid w:val="001177B1"/>
    <w:rsid w:val="0011784D"/>
    <w:rsid w:val="001178C7"/>
    <w:rsid w:val="00117E53"/>
    <w:rsid w:val="00120097"/>
    <w:rsid w:val="001204EB"/>
    <w:rsid w:val="00121F28"/>
    <w:rsid w:val="00121F7C"/>
    <w:rsid w:val="0012257B"/>
    <w:rsid w:val="00122612"/>
    <w:rsid w:val="00122BC4"/>
    <w:rsid w:val="00122E81"/>
    <w:rsid w:val="0012358B"/>
    <w:rsid w:val="0012359F"/>
    <w:rsid w:val="00123D57"/>
    <w:rsid w:val="00124430"/>
    <w:rsid w:val="00124A7A"/>
    <w:rsid w:val="00124F15"/>
    <w:rsid w:val="00125410"/>
    <w:rsid w:val="00125533"/>
    <w:rsid w:val="00125A8F"/>
    <w:rsid w:val="00125B1A"/>
    <w:rsid w:val="001262CB"/>
    <w:rsid w:val="001265FE"/>
    <w:rsid w:val="001267C2"/>
    <w:rsid w:val="0012696F"/>
    <w:rsid w:val="00126CDA"/>
    <w:rsid w:val="001273BF"/>
    <w:rsid w:val="00127763"/>
    <w:rsid w:val="00127D6E"/>
    <w:rsid w:val="00127EE6"/>
    <w:rsid w:val="001301AA"/>
    <w:rsid w:val="00130E00"/>
    <w:rsid w:val="001310C7"/>
    <w:rsid w:val="001312B4"/>
    <w:rsid w:val="001312BB"/>
    <w:rsid w:val="00131557"/>
    <w:rsid w:val="001315BB"/>
    <w:rsid w:val="00131731"/>
    <w:rsid w:val="00131AE7"/>
    <w:rsid w:val="001320D0"/>
    <w:rsid w:val="001320D1"/>
    <w:rsid w:val="00132334"/>
    <w:rsid w:val="00132347"/>
    <w:rsid w:val="0013256A"/>
    <w:rsid w:val="001326B2"/>
    <w:rsid w:val="00132C51"/>
    <w:rsid w:val="00132DC3"/>
    <w:rsid w:val="00133CA5"/>
    <w:rsid w:val="00134BD7"/>
    <w:rsid w:val="0013502A"/>
    <w:rsid w:val="001356A0"/>
    <w:rsid w:val="00135AE5"/>
    <w:rsid w:val="00135B46"/>
    <w:rsid w:val="0013600B"/>
    <w:rsid w:val="001361EF"/>
    <w:rsid w:val="00136294"/>
    <w:rsid w:val="00136446"/>
    <w:rsid w:val="00137671"/>
    <w:rsid w:val="0013775F"/>
    <w:rsid w:val="00137913"/>
    <w:rsid w:val="0014011C"/>
    <w:rsid w:val="001404CC"/>
    <w:rsid w:val="001404F6"/>
    <w:rsid w:val="00141135"/>
    <w:rsid w:val="00141399"/>
    <w:rsid w:val="00141581"/>
    <w:rsid w:val="00141831"/>
    <w:rsid w:val="00141874"/>
    <w:rsid w:val="00141A05"/>
    <w:rsid w:val="00142494"/>
    <w:rsid w:val="00142560"/>
    <w:rsid w:val="0014337B"/>
    <w:rsid w:val="001437FA"/>
    <w:rsid w:val="00144C65"/>
    <w:rsid w:val="00144DBB"/>
    <w:rsid w:val="001452D0"/>
    <w:rsid w:val="00145881"/>
    <w:rsid w:val="001462D2"/>
    <w:rsid w:val="00146CC3"/>
    <w:rsid w:val="0014779E"/>
    <w:rsid w:val="00150799"/>
    <w:rsid w:val="00150865"/>
    <w:rsid w:val="00150EED"/>
    <w:rsid w:val="00151DB7"/>
    <w:rsid w:val="00151E49"/>
    <w:rsid w:val="0015279F"/>
    <w:rsid w:val="001527C2"/>
    <w:rsid w:val="00152983"/>
    <w:rsid w:val="00152C64"/>
    <w:rsid w:val="00152EF2"/>
    <w:rsid w:val="0015307D"/>
    <w:rsid w:val="00153F36"/>
    <w:rsid w:val="00154B4D"/>
    <w:rsid w:val="0015548B"/>
    <w:rsid w:val="001559EF"/>
    <w:rsid w:val="00155A23"/>
    <w:rsid w:val="00155DB2"/>
    <w:rsid w:val="00155DD7"/>
    <w:rsid w:val="00155F5D"/>
    <w:rsid w:val="00155F7C"/>
    <w:rsid w:val="00156560"/>
    <w:rsid w:val="0015692A"/>
    <w:rsid w:val="00156D48"/>
    <w:rsid w:val="00156D49"/>
    <w:rsid w:val="001576D9"/>
    <w:rsid w:val="00157A4C"/>
    <w:rsid w:val="001600B9"/>
    <w:rsid w:val="00160360"/>
    <w:rsid w:val="00160447"/>
    <w:rsid w:val="00160F0B"/>
    <w:rsid w:val="001610BF"/>
    <w:rsid w:val="001611C6"/>
    <w:rsid w:val="00161A17"/>
    <w:rsid w:val="00161BF4"/>
    <w:rsid w:val="0016203E"/>
    <w:rsid w:val="00162733"/>
    <w:rsid w:val="0016303D"/>
    <w:rsid w:val="00163484"/>
    <w:rsid w:val="001648EF"/>
    <w:rsid w:val="00165747"/>
    <w:rsid w:val="00165B42"/>
    <w:rsid w:val="00165F0C"/>
    <w:rsid w:val="001663A2"/>
    <w:rsid w:val="001663A5"/>
    <w:rsid w:val="001666F5"/>
    <w:rsid w:val="00166839"/>
    <w:rsid w:val="00166B4F"/>
    <w:rsid w:val="00166BDD"/>
    <w:rsid w:val="0016740D"/>
    <w:rsid w:val="0016786C"/>
    <w:rsid w:val="0017000D"/>
    <w:rsid w:val="001703C2"/>
    <w:rsid w:val="00170944"/>
    <w:rsid w:val="001713BA"/>
    <w:rsid w:val="00171843"/>
    <w:rsid w:val="00171CE0"/>
    <w:rsid w:val="00171CF0"/>
    <w:rsid w:val="0017230D"/>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C8C"/>
    <w:rsid w:val="00186EE7"/>
    <w:rsid w:val="00186F0B"/>
    <w:rsid w:val="00187135"/>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4506"/>
    <w:rsid w:val="00194A98"/>
    <w:rsid w:val="00194B85"/>
    <w:rsid w:val="00194F14"/>
    <w:rsid w:val="00195082"/>
    <w:rsid w:val="00195286"/>
    <w:rsid w:val="001954F0"/>
    <w:rsid w:val="00195829"/>
    <w:rsid w:val="00195A3B"/>
    <w:rsid w:val="0019655A"/>
    <w:rsid w:val="00196B92"/>
    <w:rsid w:val="00196CA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78E"/>
    <w:rsid w:val="001B382E"/>
    <w:rsid w:val="001B3EBA"/>
    <w:rsid w:val="001B5104"/>
    <w:rsid w:val="001B51B4"/>
    <w:rsid w:val="001B57F0"/>
    <w:rsid w:val="001B5957"/>
    <w:rsid w:val="001B5BCE"/>
    <w:rsid w:val="001B65B8"/>
    <w:rsid w:val="001B678D"/>
    <w:rsid w:val="001B6835"/>
    <w:rsid w:val="001B687B"/>
    <w:rsid w:val="001B6E4C"/>
    <w:rsid w:val="001B7872"/>
    <w:rsid w:val="001B7ACC"/>
    <w:rsid w:val="001C0A4D"/>
    <w:rsid w:val="001C147B"/>
    <w:rsid w:val="001C14C0"/>
    <w:rsid w:val="001C24A2"/>
    <w:rsid w:val="001C2700"/>
    <w:rsid w:val="001C2B7E"/>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FE6"/>
    <w:rsid w:val="001D1207"/>
    <w:rsid w:val="001D18CA"/>
    <w:rsid w:val="001D1E3D"/>
    <w:rsid w:val="001D23A3"/>
    <w:rsid w:val="001D29AC"/>
    <w:rsid w:val="001D32D0"/>
    <w:rsid w:val="001D333B"/>
    <w:rsid w:val="001D3639"/>
    <w:rsid w:val="001D36D2"/>
    <w:rsid w:val="001D36F7"/>
    <w:rsid w:val="001D39F2"/>
    <w:rsid w:val="001D3AAF"/>
    <w:rsid w:val="001D401E"/>
    <w:rsid w:val="001D4144"/>
    <w:rsid w:val="001D452A"/>
    <w:rsid w:val="001D45A7"/>
    <w:rsid w:val="001D5136"/>
    <w:rsid w:val="001D5239"/>
    <w:rsid w:val="001D5BF9"/>
    <w:rsid w:val="001D5CDE"/>
    <w:rsid w:val="001D6CDB"/>
    <w:rsid w:val="001D72BE"/>
    <w:rsid w:val="001D79FA"/>
    <w:rsid w:val="001D7DB5"/>
    <w:rsid w:val="001E03D0"/>
    <w:rsid w:val="001E1985"/>
    <w:rsid w:val="001E19BE"/>
    <w:rsid w:val="001E2744"/>
    <w:rsid w:val="001E28E6"/>
    <w:rsid w:val="001E2D68"/>
    <w:rsid w:val="001E2F4B"/>
    <w:rsid w:val="001E2FD7"/>
    <w:rsid w:val="001E337E"/>
    <w:rsid w:val="001E349C"/>
    <w:rsid w:val="001E364D"/>
    <w:rsid w:val="001E3B1A"/>
    <w:rsid w:val="001E44D2"/>
    <w:rsid w:val="001E474B"/>
    <w:rsid w:val="001E4CBD"/>
    <w:rsid w:val="001E4E8F"/>
    <w:rsid w:val="001E5C74"/>
    <w:rsid w:val="001E6151"/>
    <w:rsid w:val="001E6179"/>
    <w:rsid w:val="001E6939"/>
    <w:rsid w:val="001E7020"/>
    <w:rsid w:val="001E71FA"/>
    <w:rsid w:val="001E7CF8"/>
    <w:rsid w:val="001F08B7"/>
    <w:rsid w:val="001F0924"/>
    <w:rsid w:val="001F0D06"/>
    <w:rsid w:val="001F0D27"/>
    <w:rsid w:val="001F0ED1"/>
    <w:rsid w:val="001F18D3"/>
    <w:rsid w:val="001F1AB9"/>
    <w:rsid w:val="001F1BA5"/>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01D"/>
    <w:rsid w:val="001F66B2"/>
    <w:rsid w:val="001F745D"/>
    <w:rsid w:val="001F7596"/>
    <w:rsid w:val="001F75B8"/>
    <w:rsid w:val="001F777C"/>
    <w:rsid w:val="001F7BEF"/>
    <w:rsid w:val="00200904"/>
    <w:rsid w:val="00200BDB"/>
    <w:rsid w:val="00200CB0"/>
    <w:rsid w:val="00201E2F"/>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1E9"/>
    <w:rsid w:val="00211936"/>
    <w:rsid w:val="0021195C"/>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6D6C"/>
    <w:rsid w:val="00227FCB"/>
    <w:rsid w:val="00230113"/>
    <w:rsid w:val="00230154"/>
    <w:rsid w:val="00230377"/>
    <w:rsid w:val="00230384"/>
    <w:rsid w:val="002306E6"/>
    <w:rsid w:val="00230E93"/>
    <w:rsid w:val="00230ECA"/>
    <w:rsid w:val="00231171"/>
    <w:rsid w:val="002315BF"/>
    <w:rsid w:val="00231B35"/>
    <w:rsid w:val="00231C87"/>
    <w:rsid w:val="0023227F"/>
    <w:rsid w:val="00232A09"/>
    <w:rsid w:val="00232FEC"/>
    <w:rsid w:val="0023377A"/>
    <w:rsid w:val="00233880"/>
    <w:rsid w:val="002338DC"/>
    <w:rsid w:val="00233EBF"/>
    <w:rsid w:val="00233F62"/>
    <w:rsid w:val="00234179"/>
    <w:rsid w:val="00234208"/>
    <w:rsid w:val="002345FD"/>
    <w:rsid w:val="0023463A"/>
    <w:rsid w:val="00235367"/>
    <w:rsid w:val="002358F7"/>
    <w:rsid w:val="00235904"/>
    <w:rsid w:val="00235AD0"/>
    <w:rsid w:val="002367BA"/>
    <w:rsid w:val="002368F7"/>
    <w:rsid w:val="00236D45"/>
    <w:rsid w:val="00236DC1"/>
    <w:rsid w:val="00237B82"/>
    <w:rsid w:val="00237E4F"/>
    <w:rsid w:val="00237EE9"/>
    <w:rsid w:val="00237FB6"/>
    <w:rsid w:val="002401BB"/>
    <w:rsid w:val="002404B0"/>
    <w:rsid w:val="00240671"/>
    <w:rsid w:val="002407D1"/>
    <w:rsid w:val="00240E48"/>
    <w:rsid w:val="00240FC9"/>
    <w:rsid w:val="00240FE9"/>
    <w:rsid w:val="0024120E"/>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4E77"/>
    <w:rsid w:val="002453A2"/>
    <w:rsid w:val="00245CB0"/>
    <w:rsid w:val="00246C6B"/>
    <w:rsid w:val="00246CC3"/>
    <w:rsid w:val="002472D3"/>
    <w:rsid w:val="0025067E"/>
    <w:rsid w:val="002510AA"/>
    <w:rsid w:val="002510ED"/>
    <w:rsid w:val="002512C3"/>
    <w:rsid w:val="00251488"/>
    <w:rsid w:val="0025190D"/>
    <w:rsid w:val="00251C5E"/>
    <w:rsid w:val="0025230E"/>
    <w:rsid w:val="00252D16"/>
    <w:rsid w:val="002536DC"/>
    <w:rsid w:val="00253AEE"/>
    <w:rsid w:val="002542D7"/>
    <w:rsid w:val="0025432E"/>
    <w:rsid w:val="00254747"/>
    <w:rsid w:val="00254852"/>
    <w:rsid w:val="00254C4D"/>
    <w:rsid w:val="002558A2"/>
    <w:rsid w:val="00255B19"/>
    <w:rsid w:val="0025689B"/>
    <w:rsid w:val="00256E52"/>
    <w:rsid w:val="00256EC4"/>
    <w:rsid w:val="00256F6A"/>
    <w:rsid w:val="002571AC"/>
    <w:rsid w:val="002571BB"/>
    <w:rsid w:val="002573F4"/>
    <w:rsid w:val="002600A5"/>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679D5"/>
    <w:rsid w:val="0027047C"/>
    <w:rsid w:val="00270678"/>
    <w:rsid w:val="00270707"/>
    <w:rsid w:val="00270953"/>
    <w:rsid w:val="00270A9A"/>
    <w:rsid w:val="00270BC1"/>
    <w:rsid w:val="00270C0A"/>
    <w:rsid w:val="0027102C"/>
    <w:rsid w:val="0027145D"/>
    <w:rsid w:val="002717C0"/>
    <w:rsid w:val="0027181B"/>
    <w:rsid w:val="002737AB"/>
    <w:rsid w:val="00273DC0"/>
    <w:rsid w:val="0027410B"/>
    <w:rsid w:val="00274529"/>
    <w:rsid w:val="00274747"/>
    <w:rsid w:val="002747AA"/>
    <w:rsid w:val="002747D1"/>
    <w:rsid w:val="0027485C"/>
    <w:rsid w:val="00274FC4"/>
    <w:rsid w:val="00275EFA"/>
    <w:rsid w:val="002760CC"/>
    <w:rsid w:val="00276256"/>
    <w:rsid w:val="002768FF"/>
    <w:rsid w:val="00276FEF"/>
    <w:rsid w:val="00277328"/>
    <w:rsid w:val="00277DA5"/>
    <w:rsid w:val="00277F0F"/>
    <w:rsid w:val="002802B5"/>
    <w:rsid w:val="002803B9"/>
    <w:rsid w:val="002804E6"/>
    <w:rsid w:val="002805CC"/>
    <w:rsid w:val="00280BEF"/>
    <w:rsid w:val="00280F65"/>
    <w:rsid w:val="00281705"/>
    <w:rsid w:val="00281762"/>
    <w:rsid w:val="00281DED"/>
    <w:rsid w:val="00281EBE"/>
    <w:rsid w:val="00282785"/>
    <w:rsid w:val="00282814"/>
    <w:rsid w:val="00282EB5"/>
    <w:rsid w:val="00283155"/>
    <w:rsid w:val="00283686"/>
    <w:rsid w:val="00283E62"/>
    <w:rsid w:val="00284AC3"/>
    <w:rsid w:val="00284BE6"/>
    <w:rsid w:val="00286441"/>
    <w:rsid w:val="00286562"/>
    <w:rsid w:val="00286D54"/>
    <w:rsid w:val="0028737B"/>
    <w:rsid w:val="002873E8"/>
    <w:rsid w:val="002874B4"/>
    <w:rsid w:val="0028793F"/>
    <w:rsid w:val="00287B52"/>
    <w:rsid w:val="00287D17"/>
    <w:rsid w:val="002904F8"/>
    <w:rsid w:val="002906D7"/>
    <w:rsid w:val="0029078A"/>
    <w:rsid w:val="002908C8"/>
    <w:rsid w:val="00291599"/>
    <w:rsid w:val="002916EF"/>
    <w:rsid w:val="002922D3"/>
    <w:rsid w:val="00293074"/>
    <w:rsid w:val="00293A4F"/>
    <w:rsid w:val="002943BC"/>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415"/>
    <w:rsid w:val="002A566C"/>
    <w:rsid w:val="002A58D1"/>
    <w:rsid w:val="002A5E83"/>
    <w:rsid w:val="002A62BD"/>
    <w:rsid w:val="002A62F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9EF"/>
    <w:rsid w:val="002B3AE2"/>
    <w:rsid w:val="002B3B21"/>
    <w:rsid w:val="002B43C8"/>
    <w:rsid w:val="002B4745"/>
    <w:rsid w:val="002B4AB3"/>
    <w:rsid w:val="002B4D20"/>
    <w:rsid w:val="002B5080"/>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3CA"/>
    <w:rsid w:val="002C1492"/>
    <w:rsid w:val="002C1ADF"/>
    <w:rsid w:val="002C1B01"/>
    <w:rsid w:val="002C1B1F"/>
    <w:rsid w:val="002C1FAA"/>
    <w:rsid w:val="002C236D"/>
    <w:rsid w:val="002C2550"/>
    <w:rsid w:val="002C31D5"/>
    <w:rsid w:val="002C3A17"/>
    <w:rsid w:val="002C3A7B"/>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596D"/>
    <w:rsid w:val="002D5FA7"/>
    <w:rsid w:val="002D6434"/>
    <w:rsid w:val="002D65C0"/>
    <w:rsid w:val="002D6672"/>
    <w:rsid w:val="002D66D4"/>
    <w:rsid w:val="002D68B4"/>
    <w:rsid w:val="002D68C0"/>
    <w:rsid w:val="002D699E"/>
    <w:rsid w:val="002D69BB"/>
    <w:rsid w:val="002D6B08"/>
    <w:rsid w:val="002D7217"/>
    <w:rsid w:val="002D76B7"/>
    <w:rsid w:val="002D79B1"/>
    <w:rsid w:val="002E0096"/>
    <w:rsid w:val="002E0518"/>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7F1"/>
    <w:rsid w:val="002E6B40"/>
    <w:rsid w:val="002E6BF7"/>
    <w:rsid w:val="002E7615"/>
    <w:rsid w:val="002E7A45"/>
    <w:rsid w:val="002F0474"/>
    <w:rsid w:val="002F0F36"/>
    <w:rsid w:val="002F0FD8"/>
    <w:rsid w:val="002F1D7C"/>
    <w:rsid w:val="002F26FB"/>
    <w:rsid w:val="002F2853"/>
    <w:rsid w:val="002F299E"/>
    <w:rsid w:val="002F32EE"/>
    <w:rsid w:val="002F3A0C"/>
    <w:rsid w:val="002F3D0F"/>
    <w:rsid w:val="002F4210"/>
    <w:rsid w:val="002F4E70"/>
    <w:rsid w:val="002F5A06"/>
    <w:rsid w:val="002F6DCE"/>
    <w:rsid w:val="002F709E"/>
    <w:rsid w:val="002F75B3"/>
    <w:rsid w:val="002F7B77"/>
    <w:rsid w:val="0030089B"/>
    <w:rsid w:val="00300BD7"/>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95"/>
    <w:rsid w:val="00312E86"/>
    <w:rsid w:val="00313022"/>
    <w:rsid w:val="00313065"/>
    <w:rsid w:val="0031350F"/>
    <w:rsid w:val="003137D3"/>
    <w:rsid w:val="0031389F"/>
    <w:rsid w:val="00313DB1"/>
    <w:rsid w:val="00313E06"/>
    <w:rsid w:val="00313F45"/>
    <w:rsid w:val="0031473B"/>
    <w:rsid w:val="00315609"/>
    <w:rsid w:val="00315B1F"/>
    <w:rsid w:val="0031605E"/>
    <w:rsid w:val="0031629B"/>
    <w:rsid w:val="003172F9"/>
    <w:rsid w:val="00320614"/>
    <w:rsid w:val="00320668"/>
    <w:rsid w:val="003207F4"/>
    <w:rsid w:val="00320851"/>
    <w:rsid w:val="003208BD"/>
    <w:rsid w:val="00321259"/>
    <w:rsid w:val="00321771"/>
    <w:rsid w:val="0032193D"/>
    <w:rsid w:val="003219C5"/>
    <w:rsid w:val="00322129"/>
    <w:rsid w:val="0032222F"/>
    <w:rsid w:val="00322D23"/>
    <w:rsid w:val="003236BD"/>
    <w:rsid w:val="00323810"/>
    <w:rsid w:val="0032385E"/>
    <w:rsid w:val="00323896"/>
    <w:rsid w:val="00323D6A"/>
    <w:rsid w:val="0032415C"/>
    <w:rsid w:val="003248DE"/>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60B"/>
    <w:rsid w:val="00330FE3"/>
    <w:rsid w:val="0033213C"/>
    <w:rsid w:val="0033282B"/>
    <w:rsid w:val="003329A9"/>
    <w:rsid w:val="00332DA3"/>
    <w:rsid w:val="00333928"/>
    <w:rsid w:val="00333D53"/>
    <w:rsid w:val="003345A8"/>
    <w:rsid w:val="00334625"/>
    <w:rsid w:val="00334A91"/>
    <w:rsid w:val="00336773"/>
    <w:rsid w:val="00337016"/>
    <w:rsid w:val="00340098"/>
    <w:rsid w:val="00340281"/>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975"/>
    <w:rsid w:val="00346E12"/>
    <w:rsid w:val="00346E54"/>
    <w:rsid w:val="00346EEB"/>
    <w:rsid w:val="003473D5"/>
    <w:rsid w:val="00347722"/>
    <w:rsid w:val="0035005C"/>
    <w:rsid w:val="00350327"/>
    <w:rsid w:val="003506DB"/>
    <w:rsid w:val="003507FB"/>
    <w:rsid w:val="00350C1B"/>
    <w:rsid w:val="00350C63"/>
    <w:rsid w:val="00351030"/>
    <w:rsid w:val="003510B3"/>
    <w:rsid w:val="00351B22"/>
    <w:rsid w:val="00351D98"/>
    <w:rsid w:val="00351DF1"/>
    <w:rsid w:val="00351F2D"/>
    <w:rsid w:val="003538A7"/>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DA1"/>
    <w:rsid w:val="00360F29"/>
    <w:rsid w:val="00361071"/>
    <w:rsid w:val="0036152E"/>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549"/>
    <w:rsid w:val="003670D4"/>
    <w:rsid w:val="003678D2"/>
    <w:rsid w:val="00367A4A"/>
    <w:rsid w:val="00370BFF"/>
    <w:rsid w:val="00370FED"/>
    <w:rsid w:val="00370FEF"/>
    <w:rsid w:val="003717BA"/>
    <w:rsid w:val="00371C4B"/>
    <w:rsid w:val="00372234"/>
    <w:rsid w:val="0037239E"/>
    <w:rsid w:val="0037252B"/>
    <w:rsid w:val="00372AC9"/>
    <w:rsid w:val="00372AE1"/>
    <w:rsid w:val="00372AF3"/>
    <w:rsid w:val="00373129"/>
    <w:rsid w:val="0037364B"/>
    <w:rsid w:val="003736A9"/>
    <w:rsid w:val="00373766"/>
    <w:rsid w:val="00373F18"/>
    <w:rsid w:val="00374C92"/>
    <w:rsid w:val="0037545F"/>
    <w:rsid w:val="00375703"/>
    <w:rsid w:val="00376389"/>
    <w:rsid w:val="00376627"/>
    <w:rsid w:val="00376CD3"/>
    <w:rsid w:val="0037708E"/>
    <w:rsid w:val="00377109"/>
    <w:rsid w:val="003774F3"/>
    <w:rsid w:val="00377572"/>
    <w:rsid w:val="003775B0"/>
    <w:rsid w:val="0037782C"/>
    <w:rsid w:val="00377B57"/>
    <w:rsid w:val="0038023A"/>
    <w:rsid w:val="00380DF8"/>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938"/>
    <w:rsid w:val="00386DD8"/>
    <w:rsid w:val="00387281"/>
    <w:rsid w:val="003879CE"/>
    <w:rsid w:val="00387C0C"/>
    <w:rsid w:val="00387DA0"/>
    <w:rsid w:val="00390A2A"/>
    <w:rsid w:val="00391358"/>
    <w:rsid w:val="00391392"/>
    <w:rsid w:val="003917D0"/>
    <w:rsid w:val="00391971"/>
    <w:rsid w:val="003923B8"/>
    <w:rsid w:val="003926DC"/>
    <w:rsid w:val="0039291D"/>
    <w:rsid w:val="00393474"/>
    <w:rsid w:val="003942FD"/>
    <w:rsid w:val="003943BA"/>
    <w:rsid w:val="003954B7"/>
    <w:rsid w:val="00395611"/>
    <w:rsid w:val="003956A8"/>
    <w:rsid w:val="00395F80"/>
    <w:rsid w:val="0039611E"/>
    <w:rsid w:val="00396358"/>
    <w:rsid w:val="0039799E"/>
    <w:rsid w:val="00397CDD"/>
    <w:rsid w:val="00397F56"/>
    <w:rsid w:val="003A0FB7"/>
    <w:rsid w:val="003A1610"/>
    <w:rsid w:val="003A1A48"/>
    <w:rsid w:val="003A1D68"/>
    <w:rsid w:val="003A2988"/>
    <w:rsid w:val="003A33E1"/>
    <w:rsid w:val="003A3CB4"/>
    <w:rsid w:val="003A3E5C"/>
    <w:rsid w:val="003A3FB5"/>
    <w:rsid w:val="003A411E"/>
    <w:rsid w:val="003A47AB"/>
    <w:rsid w:val="003A48FD"/>
    <w:rsid w:val="003A5004"/>
    <w:rsid w:val="003A5438"/>
    <w:rsid w:val="003A5DD8"/>
    <w:rsid w:val="003A65C3"/>
    <w:rsid w:val="003A6C54"/>
    <w:rsid w:val="003A6C58"/>
    <w:rsid w:val="003A6DD9"/>
    <w:rsid w:val="003A77E4"/>
    <w:rsid w:val="003A7D38"/>
    <w:rsid w:val="003A7E6B"/>
    <w:rsid w:val="003A7FDA"/>
    <w:rsid w:val="003B0091"/>
    <w:rsid w:val="003B00BD"/>
    <w:rsid w:val="003B0A34"/>
    <w:rsid w:val="003B0F12"/>
    <w:rsid w:val="003B13A0"/>
    <w:rsid w:val="003B15C5"/>
    <w:rsid w:val="003B1DA8"/>
    <w:rsid w:val="003B26C2"/>
    <w:rsid w:val="003B2708"/>
    <w:rsid w:val="003B30DA"/>
    <w:rsid w:val="003B3691"/>
    <w:rsid w:val="003B3B60"/>
    <w:rsid w:val="003B4135"/>
    <w:rsid w:val="003B447A"/>
    <w:rsid w:val="003B44A2"/>
    <w:rsid w:val="003B4552"/>
    <w:rsid w:val="003B4836"/>
    <w:rsid w:val="003B50F3"/>
    <w:rsid w:val="003B5474"/>
    <w:rsid w:val="003B5888"/>
    <w:rsid w:val="003B5D77"/>
    <w:rsid w:val="003B677A"/>
    <w:rsid w:val="003B67B7"/>
    <w:rsid w:val="003B67DA"/>
    <w:rsid w:val="003B6D9D"/>
    <w:rsid w:val="003B6F7A"/>
    <w:rsid w:val="003B7115"/>
    <w:rsid w:val="003B71EE"/>
    <w:rsid w:val="003B743E"/>
    <w:rsid w:val="003B7DD3"/>
    <w:rsid w:val="003B7F41"/>
    <w:rsid w:val="003B7F54"/>
    <w:rsid w:val="003C016D"/>
    <w:rsid w:val="003C0622"/>
    <w:rsid w:val="003C09FF"/>
    <w:rsid w:val="003C0BD8"/>
    <w:rsid w:val="003C0E85"/>
    <w:rsid w:val="003C1D08"/>
    <w:rsid w:val="003C1D56"/>
    <w:rsid w:val="003C1D9D"/>
    <w:rsid w:val="003C1E3B"/>
    <w:rsid w:val="003C25E3"/>
    <w:rsid w:val="003C3352"/>
    <w:rsid w:val="003C3366"/>
    <w:rsid w:val="003C3583"/>
    <w:rsid w:val="003C387C"/>
    <w:rsid w:val="003C42ED"/>
    <w:rsid w:val="003C452B"/>
    <w:rsid w:val="003C4BD4"/>
    <w:rsid w:val="003C4D6B"/>
    <w:rsid w:val="003C519F"/>
    <w:rsid w:val="003C5212"/>
    <w:rsid w:val="003C52C8"/>
    <w:rsid w:val="003C5DE5"/>
    <w:rsid w:val="003C5DF3"/>
    <w:rsid w:val="003C5F5C"/>
    <w:rsid w:val="003C61FE"/>
    <w:rsid w:val="003C645B"/>
    <w:rsid w:val="003C66E4"/>
    <w:rsid w:val="003C6C24"/>
    <w:rsid w:val="003C7703"/>
    <w:rsid w:val="003D016F"/>
    <w:rsid w:val="003D017D"/>
    <w:rsid w:val="003D0304"/>
    <w:rsid w:val="003D03EE"/>
    <w:rsid w:val="003D06C0"/>
    <w:rsid w:val="003D0C52"/>
    <w:rsid w:val="003D11A6"/>
    <w:rsid w:val="003D1E96"/>
    <w:rsid w:val="003D2018"/>
    <w:rsid w:val="003D221A"/>
    <w:rsid w:val="003D23E8"/>
    <w:rsid w:val="003D2752"/>
    <w:rsid w:val="003D2EB4"/>
    <w:rsid w:val="003D3453"/>
    <w:rsid w:val="003D3BDB"/>
    <w:rsid w:val="003D3EF6"/>
    <w:rsid w:val="003D4125"/>
    <w:rsid w:val="003D4480"/>
    <w:rsid w:val="003D4EAC"/>
    <w:rsid w:val="003D5062"/>
    <w:rsid w:val="003D5198"/>
    <w:rsid w:val="003D5B4B"/>
    <w:rsid w:val="003D5B62"/>
    <w:rsid w:val="003D5C25"/>
    <w:rsid w:val="003D5FD2"/>
    <w:rsid w:val="003D64EB"/>
    <w:rsid w:val="003D6997"/>
    <w:rsid w:val="003D6FE8"/>
    <w:rsid w:val="003D745E"/>
    <w:rsid w:val="003D74E1"/>
    <w:rsid w:val="003E0069"/>
    <w:rsid w:val="003E0162"/>
    <w:rsid w:val="003E05AC"/>
    <w:rsid w:val="003E0C53"/>
    <w:rsid w:val="003E12E6"/>
    <w:rsid w:val="003E16BD"/>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12FF"/>
    <w:rsid w:val="004015EF"/>
    <w:rsid w:val="00401EC5"/>
    <w:rsid w:val="00401EE6"/>
    <w:rsid w:val="00401FE9"/>
    <w:rsid w:val="0040246F"/>
    <w:rsid w:val="004031C2"/>
    <w:rsid w:val="004034F3"/>
    <w:rsid w:val="00403ABE"/>
    <w:rsid w:val="00403DD4"/>
    <w:rsid w:val="004040C5"/>
    <w:rsid w:val="004042CB"/>
    <w:rsid w:val="00404471"/>
    <w:rsid w:val="004045EC"/>
    <w:rsid w:val="0040471C"/>
    <w:rsid w:val="00404859"/>
    <w:rsid w:val="00404AC4"/>
    <w:rsid w:val="00404AD2"/>
    <w:rsid w:val="004055BC"/>
    <w:rsid w:val="00405607"/>
    <w:rsid w:val="00405681"/>
    <w:rsid w:val="004065B0"/>
    <w:rsid w:val="00406837"/>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CDC"/>
    <w:rsid w:val="00411F2C"/>
    <w:rsid w:val="0041293A"/>
    <w:rsid w:val="0041307A"/>
    <w:rsid w:val="004132CD"/>
    <w:rsid w:val="00413300"/>
    <w:rsid w:val="00413583"/>
    <w:rsid w:val="00413708"/>
    <w:rsid w:val="004138BE"/>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F92"/>
    <w:rsid w:val="00422B0F"/>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40070"/>
    <w:rsid w:val="0044069A"/>
    <w:rsid w:val="00440B3C"/>
    <w:rsid w:val="00440BD1"/>
    <w:rsid w:val="00440F0D"/>
    <w:rsid w:val="00441251"/>
    <w:rsid w:val="00441286"/>
    <w:rsid w:val="004412C7"/>
    <w:rsid w:val="004417BE"/>
    <w:rsid w:val="0044192F"/>
    <w:rsid w:val="00441ABE"/>
    <w:rsid w:val="00441B6D"/>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707"/>
    <w:rsid w:val="00447F1F"/>
    <w:rsid w:val="00450574"/>
    <w:rsid w:val="004514C8"/>
    <w:rsid w:val="004518E9"/>
    <w:rsid w:val="00451E1C"/>
    <w:rsid w:val="0045288D"/>
    <w:rsid w:val="00452A85"/>
    <w:rsid w:val="00452C81"/>
    <w:rsid w:val="00453077"/>
    <w:rsid w:val="00453CA6"/>
    <w:rsid w:val="00453D4E"/>
    <w:rsid w:val="00453DF8"/>
    <w:rsid w:val="00454400"/>
    <w:rsid w:val="0045466B"/>
    <w:rsid w:val="004546A6"/>
    <w:rsid w:val="00454D16"/>
    <w:rsid w:val="0045505E"/>
    <w:rsid w:val="0045584C"/>
    <w:rsid w:val="00455855"/>
    <w:rsid w:val="00455964"/>
    <w:rsid w:val="00456095"/>
    <w:rsid w:val="00456AD3"/>
    <w:rsid w:val="00456D75"/>
    <w:rsid w:val="0045714E"/>
    <w:rsid w:val="004576BE"/>
    <w:rsid w:val="004601BF"/>
    <w:rsid w:val="00460369"/>
    <w:rsid w:val="00460EB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7A4"/>
    <w:rsid w:val="004717DA"/>
    <w:rsid w:val="00471F4D"/>
    <w:rsid w:val="00472207"/>
    <w:rsid w:val="004723B3"/>
    <w:rsid w:val="0047306A"/>
    <w:rsid w:val="00473AD8"/>
    <w:rsid w:val="00473BC1"/>
    <w:rsid w:val="00473DC5"/>
    <w:rsid w:val="00473EDA"/>
    <w:rsid w:val="00474321"/>
    <w:rsid w:val="004743D5"/>
    <w:rsid w:val="004745A0"/>
    <w:rsid w:val="004746E8"/>
    <w:rsid w:val="00474702"/>
    <w:rsid w:val="00474F90"/>
    <w:rsid w:val="004756BD"/>
    <w:rsid w:val="00475770"/>
    <w:rsid w:val="004759A5"/>
    <w:rsid w:val="004769EC"/>
    <w:rsid w:val="00476C1C"/>
    <w:rsid w:val="00477282"/>
    <w:rsid w:val="004774D6"/>
    <w:rsid w:val="004807AB"/>
    <w:rsid w:val="00480BA8"/>
    <w:rsid w:val="00480ED3"/>
    <w:rsid w:val="0048189E"/>
    <w:rsid w:val="0048198F"/>
    <w:rsid w:val="00481B43"/>
    <w:rsid w:val="00481C99"/>
    <w:rsid w:val="00481DCA"/>
    <w:rsid w:val="00481E3E"/>
    <w:rsid w:val="00482D17"/>
    <w:rsid w:val="00482FCF"/>
    <w:rsid w:val="004832C5"/>
    <w:rsid w:val="00483808"/>
    <w:rsid w:val="004845E4"/>
    <w:rsid w:val="0048482C"/>
    <w:rsid w:val="00484CBE"/>
    <w:rsid w:val="00484DF9"/>
    <w:rsid w:val="004852E0"/>
    <w:rsid w:val="004854A5"/>
    <w:rsid w:val="004855F2"/>
    <w:rsid w:val="00485AB9"/>
    <w:rsid w:val="00485BA5"/>
    <w:rsid w:val="004863E6"/>
    <w:rsid w:val="004865CC"/>
    <w:rsid w:val="004866B2"/>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8F7"/>
    <w:rsid w:val="004A19D6"/>
    <w:rsid w:val="004A2276"/>
    <w:rsid w:val="004A3184"/>
    <w:rsid w:val="004A3321"/>
    <w:rsid w:val="004A3401"/>
    <w:rsid w:val="004A3452"/>
    <w:rsid w:val="004A35E8"/>
    <w:rsid w:val="004A387F"/>
    <w:rsid w:val="004A39EA"/>
    <w:rsid w:val="004A4109"/>
    <w:rsid w:val="004A44B2"/>
    <w:rsid w:val="004A48A0"/>
    <w:rsid w:val="004A4E6A"/>
    <w:rsid w:val="004A4EAB"/>
    <w:rsid w:val="004A57A5"/>
    <w:rsid w:val="004A5CC9"/>
    <w:rsid w:val="004A6EAF"/>
    <w:rsid w:val="004A70DF"/>
    <w:rsid w:val="004A73BB"/>
    <w:rsid w:val="004A73EE"/>
    <w:rsid w:val="004A77B6"/>
    <w:rsid w:val="004A7825"/>
    <w:rsid w:val="004A7D61"/>
    <w:rsid w:val="004A7FD1"/>
    <w:rsid w:val="004B0456"/>
    <w:rsid w:val="004B06D2"/>
    <w:rsid w:val="004B0B99"/>
    <w:rsid w:val="004B1049"/>
    <w:rsid w:val="004B1709"/>
    <w:rsid w:val="004B1CFC"/>
    <w:rsid w:val="004B2349"/>
    <w:rsid w:val="004B23B4"/>
    <w:rsid w:val="004B27DF"/>
    <w:rsid w:val="004B3345"/>
    <w:rsid w:val="004B3878"/>
    <w:rsid w:val="004B3BCE"/>
    <w:rsid w:val="004B475A"/>
    <w:rsid w:val="004B4CA1"/>
    <w:rsid w:val="004B5041"/>
    <w:rsid w:val="004B5111"/>
    <w:rsid w:val="004B5144"/>
    <w:rsid w:val="004B5D8F"/>
    <w:rsid w:val="004B5F16"/>
    <w:rsid w:val="004B68FE"/>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B3C"/>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D0577"/>
    <w:rsid w:val="004D07BA"/>
    <w:rsid w:val="004D07C3"/>
    <w:rsid w:val="004D0A1A"/>
    <w:rsid w:val="004D0A51"/>
    <w:rsid w:val="004D0C95"/>
    <w:rsid w:val="004D0EA7"/>
    <w:rsid w:val="004D10E8"/>
    <w:rsid w:val="004D118E"/>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681"/>
    <w:rsid w:val="004D6C38"/>
    <w:rsid w:val="004D6D2E"/>
    <w:rsid w:val="004D7B68"/>
    <w:rsid w:val="004E01AE"/>
    <w:rsid w:val="004E08A1"/>
    <w:rsid w:val="004E11F7"/>
    <w:rsid w:val="004E1268"/>
    <w:rsid w:val="004E24A0"/>
    <w:rsid w:val="004E26A9"/>
    <w:rsid w:val="004E4059"/>
    <w:rsid w:val="004E4666"/>
    <w:rsid w:val="004E49E3"/>
    <w:rsid w:val="004E4CC6"/>
    <w:rsid w:val="004E4FB3"/>
    <w:rsid w:val="004E53A5"/>
    <w:rsid w:val="004E54AE"/>
    <w:rsid w:val="004E5986"/>
    <w:rsid w:val="004E5D7C"/>
    <w:rsid w:val="004E5F87"/>
    <w:rsid w:val="004E6114"/>
    <w:rsid w:val="004E6643"/>
    <w:rsid w:val="004E6D26"/>
    <w:rsid w:val="004E6DCC"/>
    <w:rsid w:val="004E7239"/>
    <w:rsid w:val="004E77DA"/>
    <w:rsid w:val="004E7A29"/>
    <w:rsid w:val="004F034D"/>
    <w:rsid w:val="004F03F8"/>
    <w:rsid w:val="004F04E0"/>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126"/>
    <w:rsid w:val="004F63CB"/>
    <w:rsid w:val="004F648F"/>
    <w:rsid w:val="004F7923"/>
    <w:rsid w:val="004F7A35"/>
    <w:rsid w:val="00500302"/>
    <w:rsid w:val="0050041A"/>
    <w:rsid w:val="005007A7"/>
    <w:rsid w:val="005007B9"/>
    <w:rsid w:val="0050084B"/>
    <w:rsid w:val="00500D61"/>
    <w:rsid w:val="0050147E"/>
    <w:rsid w:val="005015AD"/>
    <w:rsid w:val="00501FF1"/>
    <w:rsid w:val="005025CE"/>
    <w:rsid w:val="005028B8"/>
    <w:rsid w:val="005028F4"/>
    <w:rsid w:val="00502F9D"/>
    <w:rsid w:val="00503484"/>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ABD"/>
    <w:rsid w:val="00513B39"/>
    <w:rsid w:val="00513E3E"/>
    <w:rsid w:val="00514094"/>
    <w:rsid w:val="005143A9"/>
    <w:rsid w:val="00514B96"/>
    <w:rsid w:val="00514CF5"/>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B50"/>
    <w:rsid w:val="00524D63"/>
    <w:rsid w:val="005255BD"/>
    <w:rsid w:val="00525A71"/>
    <w:rsid w:val="00525D5B"/>
    <w:rsid w:val="0052625F"/>
    <w:rsid w:val="0052643E"/>
    <w:rsid w:val="005266BC"/>
    <w:rsid w:val="005274F5"/>
    <w:rsid w:val="00527BB6"/>
    <w:rsid w:val="0053049F"/>
    <w:rsid w:val="005309D3"/>
    <w:rsid w:val="00530CFF"/>
    <w:rsid w:val="005314A0"/>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596"/>
    <w:rsid w:val="00542C6B"/>
    <w:rsid w:val="005433CF"/>
    <w:rsid w:val="0054370C"/>
    <w:rsid w:val="0054424B"/>
    <w:rsid w:val="005443F7"/>
    <w:rsid w:val="005446A3"/>
    <w:rsid w:val="00544D1D"/>
    <w:rsid w:val="00544E29"/>
    <w:rsid w:val="00544EF5"/>
    <w:rsid w:val="00545109"/>
    <w:rsid w:val="005454CA"/>
    <w:rsid w:val="005461C3"/>
    <w:rsid w:val="005462B5"/>
    <w:rsid w:val="00546315"/>
    <w:rsid w:val="005465A1"/>
    <w:rsid w:val="00546B08"/>
    <w:rsid w:val="0054762B"/>
    <w:rsid w:val="00547804"/>
    <w:rsid w:val="00547A78"/>
    <w:rsid w:val="00547B71"/>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501E"/>
    <w:rsid w:val="005550F0"/>
    <w:rsid w:val="005551BA"/>
    <w:rsid w:val="005551D7"/>
    <w:rsid w:val="00555617"/>
    <w:rsid w:val="00555783"/>
    <w:rsid w:val="00555A7D"/>
    <w:rsid w:val="005560E8"/>
    <w:rsid w:val="0055621F"/>
    <w:rsid w:val="0055665B"/>
    <w:rsid w:val="00556DBD"/>
    <w:rsid w:val="00556F08"/>
    <w:rsid w:val="0055762F"/>
    <w:rsid w:val="00557936"/>
    <w:rsid w:val="00557E4B"/>
    <w:rsid w:val="00557E9D"/>
    <w:rsid w:val="00560332"/>
    <w:rsid w:val="005609EB"/>
    <w:rsid w:val="00560A99"/>
    <w:rsid w:val="00560ED4"/>
    <w:rsid w:val="00561295"/>
    <w:rsid w:val="005617CD"/>
    <w:rsid w:val="00561BBF"/>
    <w:rsid w:val="00561C7C"/>
    <w:rsid w:val="005620DF"/>
    <w:rsid w:val="00562937"/>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D67"/>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828"/>
    <w:rsid w:val="0057771A"/>
    <w:rsid w:val="00577877"/>
    <w:rsid w:val="00577A0D"/>
    <w:rsid w:val="00577A96"/>
    <w:rsid w:val="00577ABD"/>
    <w:rsid w:val="00577B43"/>
    <w:rsid w:val="00577C91"/>
    <w:rsid w:val="00577DC4"/>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A71"/>
    <w:rsid w:val="00590E82"/>
    <w:rsid w:val="005915C9"/>
    <w:rsid w:val="0059244C"/>
    <w:rsid w:val="00592551"/>
    <w:rsid w:val="00593072"/>
    <w:rsid w:val="0059341F"/>
    <w:rsid w:val="00593669"/>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1F49"/>
    <w:rsid w:val="005A2315"/>
    <w:rsid w:val="005A2632"/>
    <w:rsid w:val="005A2671"/>
    <w:rsid w:val="005A26BA"/>
    <w:rsid w:val="005A2736"/>
    <w:rsid w:val="005A2915"/>
    <w:rsid w:val="005A2CE1"/>
    <w:rsid w:val="005A2D1C"/>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6E0"/>
    <w:rsid w:val="005A76E1"/>
    <w:rsid w:val="005A7BA3"/>
    <w:rsid w:val="005A7DD2"/>
    <w:rsid w:val="005A7EE8"/>
    <w:rsid w:val="005B068E"/>
    <w:rsid w:val="005B071D"/>
    <w:rsid w:val="005B0B9D"/>
    <w:rsid w:val="005B12CD"/>
    <w:rsid w:val="005B1444"/>
    <w:rsid w:val="005B1C13"/>
    <w:rsid w:val="005B1D16"/>
    <w:rsid w:val="005B1D5B"/>
    <w:rsid w:val="005B1EF0"/>
    <w:rsid w:val="005B24E1"/>
    <w:rsid w:val="005B2957"/>
    <w:rsid w:val="005B35F1"/>
    <w:rsid w:val="005B3AAE"/>
    <w:rsid w:val="005B3B38"/>
    <w:rsid w:val="005B5A13"/>
    <w:rsid w:val="005B6603"/>
    <w:rsid w:val="005B6A00"/>
    <w:rsid w:val="005B6D0E"/>
    <w:rsid w:val="005B6DE8"/>
    <w:rsid w:val="005B6EAD"/>
    <w:rsid w:val="005B71AD"/>
    <w:rsid w:val="005B7291"/>
    <w:rsid w:val="005B7445"/>
    <w:rsid w:val="005B747D"/>
    <w:rsid w:val="005B76B4"/>
    <w:rsid w:val="005B7798"/>
    <w:rsid w:val="005B7AB0"/>
    <w:rsid w:val="005B7AB7"/>
    <w:rsid w:val="005B7C93"/>
    <w:rsid w:val="005C0E06"/>
    <w:rsid w:val="005C132D"/>
    <w:rsid w:val="005C172A"/>
    <w:rsid w:val="005C1B40"/>
    <w:rsid w:val="005C21EA"/>
    <w:rsid w:val="005C2263"/>
    <w:rsid w:val="005C29B9"/>
    <w:rsid w:val="005C3896"/>
    <w:rsid w:val="005C3BB7"/>
    <w:rsid w:val="005C4114"/>
    <w:rsid w:val="005C448A"/>
    <w:rsid w:val="005C4790"/>
    <w:rsid w:val="005C4FF8"/>
    <w:rsid w:val="005C51B3"/>
    <w:rsid w:val="005C55C8"/>
    <w:rsid w:val="005C5B82"/>
    <w:rsid w:val="005C6420"/>
    <w:rsid w:val="005C6CA5"/>
    <w:rsid w:val="005C6E6A"/>
    <w:rsid w:val="005C6E96"/>
    <w:rsid w:val="005C6F9C"/>
    <w:rsid w:val="005C7291"/>
    <w:rsid w:val="005C7322"/>
    <w:rsid w:val="005C7792"/>
    <w:rsid w:val="005C7FEF"/>
    <w:rsid w:val="005D1B2D"/>
    <w:rsid w:val="005D1B94"/>
    <w:rsid w:val="005D1E83"/>
    <w:rsid w:val="005D1FC2"/>
    <w:rsid w:val="005D23CE"/>
    <w:rsid w:val="005D2555"/>
    <w:rsid w:val="005D2C6B"/>
    <w:rsid w:val="005D3213"/>
    <w:rsid w:val="005D3318"/>
    <w:rsid w:val="005D41D4"/>
    <w:rsid w:val="005D4B6C"/>
    <w:rsid w:val="005D4BAA"/>
    <w:rsid w:val="005D4D9E"/>
    <w:rsid w:val="005D4E00"/>
    <w:rsid w:val="005D58DD"/>
    <w:rsid w:val="005D5A40"/>
    <w:rsid w:val="005D6204"/>
    <w:rsid w:val="005D637A"/>
    <w:rsid w:val="005D642F"/>
    <w:rsid w:val="005D6A26"/>
    <w:rsid w:val="005D6C06"/>
    <w:rsid w:val="005D6F3F"/>
    <w:rsid w:val="005D7914"/>
    <w:rsid w:val="005D7BA2"/>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4DB2"/>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3E6"/>
    <w:rsid w:val="006035CB"/>
    <w:rsid w:val="00604197"/>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1E8D"/>
    <w:rsid w:val="00612662"/>
    <w:rsid w:val="006133DB"/>
    <w:rsid w:val="00613EA2"/>
    <w:rsid w:val="006148A1"/>
    <w:rsid w:val="00614A00"/>
    <w:rsid w:val="00614D55"/>
    <w:rsid w:val="00615059"/>
    <w:rsid w:val="00615276"/>
    <w:rsid w:val="006152D0"/>
    <w:rsid w:val="0061536C"/>
    <w:rsid w:val="00615801"/>
    <w:rsid w:val="00615DAC"/>
    <w:rsid w:val="006162CC"/>
    <w:rsid w:val="00616A50"/>
    <w:rsid w:val="00617436"/>
    <w:rsid w:val="006176C9"/>
    <w:rsid w:val="0061783D"/>
    <w:rsid w:val="00617C68"/>
    <w:rsid w:val="00617D7B"/>
    <w:rsid w:val="00617E00"/>
    <w:rsid w:val="00617EB7"/>
    <w:rsid w:val="00620117"/>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38"/>
    <w:rsid w:val="00626A9F"/>
    <w:rsid w:val="00626AFA"/>
    <w:rsid w:val="00626C30"/>
    <w:rsid w:val="00626CEC"/>
    <w:rsid w:val="00626F3B"/>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822"/>
    <w:rsid w:val="00636EF3"/>
    <w:rsid w:val="00636F37"/>
    <w:rsid w:val="006371CB"/>
    <w:rsid w:val="00637E50"/>
    <w:rsid w:val="00637FCD"/>
    <w:rsid w:val="00640222"/>
    <w:rsid w:val="006403FE"/>
    <w:rsid w:val="00640452"/>
    <w:rsid w:val="00640492"/>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D73"/>
    <w:rsid w:val="00651101"/>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060"/>
    <w:rsid w:val="0065734F"/>
    <w:rsid w:val="00657445"/>
    <w:rsid w:val="00657608"/>
    <w:rsid w:val="00657867"/>
    <w:rsid w:val="00657B9C"/>
    <w:rsid w:val="006601F5"/>
    <w:rsid w:val="00660436"/>
    <w:rsid w:val="00660D93"/>
    <w:rsid w:val="006616E6"/>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5EA"/>
    <w:rsid w:val="00671735"/>
    <w:rsid w:val="006718D0"/>
    <w:rsid w:val="00671BF2"/>
    <w:rsid w:val="006725AA"/>
    <w:rsid w:val="00672D4A"/>
    <w:rsid w:val="00672DA9"/>
    <w:rsid w:val="00672F6E"/>
    <w:rsid w:val="006731D4"/>
    <w:rsid w:val="006735CD"/>
    <w:rsid w:val="006735F5"/>
    <w:rsid w:val="00673659"/>
    <w:rsid w:val="0067377E"/>
    <w:rsid w:val="00673801"/>
    <w:rsid w:val="00673B89"/>
    <w:rsid w:val="00673CE3"/>
    <w:rsid w:val="00674D74"/>
    <w:rsid w:val="00675E0E"/>
    <w:rsid w:val="00675EE3"/>
    <w:rsid w:val="00676530"/>
    <w:rsid w:val="00676875"/>
    <w:rsid w:val="00676895"/>
    <w:rsid w:val="00676A1C"/>
    <w:rsid w:val="00676C46"/>
    <w:rsid w:val="0067796C"/>
    <w:rsid w:val="00677B6E"/>
    <w:rsid w:val="00677D70"/>
    <w:rsid w:val="00680817"/>
    <w:rsid w:val="006809E0"/>
    <w:rsid w:val="00681712"/>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555"/>
    <w:rsid w:val="00686B06"/>
    <w:rsid w:val="00686E20"/>
    <w:rsid w:val="00687D11"/>
    <w:rsid w:val="00690B0B"/>
    <w:rsid w:val="006916FA"/>
    <w:rsid w:val="00691B3C"/>
    <w:rsid w:val="00691FE5"/>
    <w:rsid w:val="00692480"/>
    <w:rsid w:val="00692C94"/>
    <w:rsid w:val="00692CAB"/>
    <w:rsid w:val="00692DDD"/>
    <w:rsid w:val="006930D0"/>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4AC"/>
    <w:rsid w:val="006976B0"/>
    <w:rsid w:val="00697FF4"/>
    <w:rsid w:val="006A0460"/>
    <w:rsid w:val="006A092D"/>
    <w:rsid w:val="006A1336"/>
    <w:rsid w:val="006A1AE0"/>
    <w:rsid w:val="006A1BB4"/>
    <w:rsid w:val="006A1E77"/>
    <w:rsid w:val="006A2279"/>
    <w:rsid w:val="006A2E2D"/>
    <w:rsid w:val="006A3282"/>
    <w:rsid w:val="006A40E6"/>
    <w:rsid w:val="006A427B"/>
    <w:rsid w:val="006A4A7B"/>
    <w:rsid w:val="006A4E85"/>
    <w:rsid w:val="006A576B"/>
    <w:rsid w:val="006A5AD5"/>
    <w:rsid w:val="006A5F32"/>
    <w:rsid w:val="006A654C"/>
    <w:rsid w:val="006A6713"/>
    <w:rsid w:val="006A679A"/>
    <w:rsid w:val="006A7162"/>
    <w:rsid w:val="006A7227"/>
    <w:rsid w:val="006A77AB"/>
    <w:rsid w:val="006A78CC"/>
    <w:rsid w:val="006B010B"/>
    <w:rsid w:val="006B147D"/>
    <w:rsid w:val="006B1581"/>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77D"/>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3A7"/>
    <w:rsid w:val="006E4446"/>
    <w:rsid w:val="006E4CF6"/>
    <w:rsid w:val="006E4F40"/>
    <w:rsid w:val="006E5D01"/>
    <w:rsid w:val="006E611C"/>
    <w:rsid w:val="006E622D"/>
    <w:rsid w:val="006E6334"/>
    <w:rsid w:val="006E679F"/>
    <w:rsid w:val="006E6C99"/>
    <w:rsid w:val="006E758A"/>
    <w:rsid w:val="006E77D0"/>
    <w:rsid w:val="006F00DE"/>
    <w:rsid w:val="006F0333"/>
    <w:rsid w:val="006F038A"/>
    <w:rsid w:val="006F09F6"/>
    <w:rsid w:val="006F13E5"/>
    <w:rsid w:val="006F190E"/>
    <w:rsid w:val="006F1C0F"/>
    <w:rsid w:val="006F20F4"/>
    <w:rsid w:val="006F2662"/>
    <w:rsid w:val="006F2675"/>
    <w:rsid w:val="006F28A8"/>
    <w:rsid w:val="006F29A9"/>
    <w:rsid w:val="006F2A25"/>
    <w:rsid w:val="006F2DEB"/>
    <w:rsid w:val="006F2E73"/>
    <w:rsid w:val="006F33DB"/>
    <w:rsid w:val="006F36D5"/>
    <w:rsid w:val="006F4AE5"/>
    <w:rsid w:val="006F4C4A"/>
    <w:rsid w:val="006F5BC3"/>
    <w:rsid w:val="006F60A4"/>
    <w:rsid w:val="006F6EB0"/>
    <w:rsid w:val="006F7051"/>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0E"/>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A71"/>
    <w:rsid w:val="00716381"/>
    <w:rsid w:val="0071670C"/>
    <w:rsid w:val="007167FC"/>
    <w:rsid w:val="00716A83"/>
    <w:rsid w:val="00716C9D"/>
    <w:rsid w:val="00716CC2"/>
    <w:rsid w:val="00717A07"/>
    <w:rsid w:val="00717B5A"/>
    <w:rsid w:val="007200EA"/>
    <w:rsid w:val="00720361"/>
    <w:rsid w:val="00720868"/>
    <w:rsid w:val="00720DF9"/>
    <w:rsid w:val="007220DD"/>
    <w:rsid w:val="00722E5F"/>
    <w:rsid w:val="00722E8C"/>
    <w:rsid w:val="00722F11"/>
    <w:rsid w:val="0072359C"/>
    <w:rsid w:val="00723E70"/>
    <w:rsid w:val="00724516"/>
    <w:rsid w:val="007246B8"/>
    <w:rsid w:val="00724819"/>
    <w:rsid w:val="00724FBD"/>
    <w:rsid w:val="0072580A"/>
    <w:rsid w:val="00725B5C"/>
    <w:rsid w:val="00725C5D"/>
    <w:rsid w:val="00725D8C"/>
    <w:rsid w:val="00725FC8"/>
    <w:rsid w:val="007267C3"/>
    <w:rsid w:val="007271C3"/>
    <w:rsid w:val="00727B07"/>
    <w:rsid w:val="00730426"/>
    <w:rsid w:val="00730A24"/>
    <w:rsid w:val="0073134A"/>
    <w:rsid w:val="00731835"/>
    <w:rsid w:val="0073212D"/>
    <w:rsid w:val="007323E0"/>
    <w:rsid w:val="0073241E"/>
    <w:rsid w:val="007325A0"/>
    <w:rsid w:val="00732657"/>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F69"/>
    <w:rsid w:val="0074231D"/>
    <w:rsid w:val="00742558"/>
    <w:rsid w:val="007425BD"/>
    <w:rsid w:val="007428E5"/>
    <w:rsid w:val="00742B55"/>
    <w:rsid w:val="0074310B"/>
    <w:rsid w:val="00743216"/>
    <w:rsid w:val="007433D4"/>
    <w:rsid w:val="00743D6D"/>
    <w:rsid w:val="00744185"/>
    <w:rsid w:val="00744671"/>
    <w:rsid w:val="007447ED"/>
    <w:rsid w:val="0074499D"/>
    <w:rsid w:val="00744A0E"/>
    <w:rsid w:val="00746173"/>
    <w:rsid w:val="0074739F"/>
    <w:rsid w:val="00747F33"/>
    <w:rsid w:val="007514C8"/>
    <w:rsid w:val="007517E2"/>
    <w:rsid w:val="0075192A"/>
    <w:rsid w:val="00751B64"/>
    <w:rsid w:val="00751C0C"/>
    <w:rsid w:val="00751D0C"/>
    <w:rsid w:val="00752446"/>
    <w:rsid w:val="007525A5"/>
    <w:rsid w:val="00752984"/>
    <w:rsid w:val="00752F01"/>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549"/>
    <w:rsid w:val="00756610"/>
    <w:rsid w:val="007566C0"/>
    <w:rsid w:val="0075692A"/>
    <w:rsid w:val="00756C32"/>
    <w:rsid w:val="00756CC2"/>
    <w:rsid w:val="00757546"/>
    <w:rsid w:val="00760085"/>
    <w:rsid w:val="00760C6C"/>
    <w:rsid w:val="007611C2"/>
    <w:rsid w:val="00761618"/>
    <w:rsid w:val="00761CFF"/>
    <w:rsid w:val="00762035"/>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291E"/>
    <w:rsid w:val="0077297A"/>
    <w:rsid w:val="00772B40"/>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627"/>
    <w:rsid w:val="007758F6"/>
    <w:rsid w:val="00775F5A"/>
    <w:rsid w:val="007768F5"/>
    <w:rsid w:val="00777754"/>
    <w:rsid w:val="007779F3"/>
    <w:rsid w:val="00777AB8"/>
    <w:rsid w:val="00777B0C"/>
    <w:rsid w:val="007800A5"/>
    <w:rsid w:val="007801C0"/>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5BBE"/>
    <w:rsid w:val="00786419"/>
    <w:rsid w:val="00786FB2"/>
    <w:rsid w:val="00787162"/>
    <w:rsid w:val="00787E45"/>
    <w:rsid w:val="00790190"/>
    <w:rsid w:val="00790385"/>
    <w:rsid w:val="00790645"/>
    <w:rsid w:val="007908EC"/>
    <w:rsid w:val="00790E8B"/>
    <w:rsid w:val="007916FA"/>
    <w:rsid w:val="007917DB"/>
    <w:rsid w:val="00791D2E"/>
    <w:rsid w:val="0079235E"/>
    <w:rsid w:val="007926B5"/>
    <w:rsid w:val="00792904"/>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1CE"/>
    <w:rsid w:val="007962DE"/>
    <w:rsid w:val="007964E8"/>
    <w:rsid w:val="007966D9"/>
    <w:rsid w:val="00796957"/>
    <w:rsid w:val="00796D7D"/>
    <w:rsid w:val="00796DB6"/>
    <w:rsid w:val="00796F8E"/>
    <w:rsid w:val="00797984"/>
    <w:rsid w:val="007A02A7"/>
    <w:rsid w:val="007A08EC"/>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D6"/>
    <w:rsid w:val="007A6418"/>
    <w:rsid w:val="007A64DC"/>
    <w:rsid w:val="007A6607"/>
    <w:rsid w:val="007A6B07"/>
    <w:rsid w:val="007A6DE2"/>
    <w:rsid w:val="007A7EF0"/>
    <w:rsid w:val="007B04B0"/>
    <w:rsid w:val="007B0539"/>
    <w:rsid w:val="007B0551"/>
    <w:rsid w:val="007B0735"/>
    <w:rsid w:val="007B107F"/>
    <w:rsid w:val="007B1284"/>
    <w:rsid w:val="007B20C6"/>
    <w:rsid w:val="007B2800"/>
    <w:rsid w:val="007B3748"/>
    <w:rsid w:val="007B3922"/>
    <w:rsid w:val="007B4829"/>
    <w:rsid w:val="007B485A"/>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53A"/>
    <w:rsid w:val="007C1876"/>
    <w:rsid w:val="007C1890"/>
    <w:rsid w:val="007C1958"/>
    <w:rsid w:val="007C1A10"/>
    <w:rsid w:val="007C1AF3"/>
    <w:rsid w:val="007C1BEB"/>
    <w:rsid w:val="007C20E4"/>
    <w:rsid w:val="007C241C"/>
    <w:rsid w:val="007C25AF"/>
    <w:rsid w:val="007C25F3"/>
    <w:rsid w:val="007C3958"/>
    <w:rsid w:val="007C3BD7"/>
    <w:rsid w:val="007C3C9B"/>
    <w:rsid w:val="007C3F26"/>
    <w:rsid w:val="007C4A4A"/>
    <w:rsid w:val="007C4BF1"/>
    <w:rsid w:val="007C4F8B"/>
    <w:rsid w:val="007C533B"/>
    <w:rsid w:val="007C59E2"/>
    <w:rsid w:val="007C5BBA"/>
    <w:rsid w:val="007C5F86"/>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BA8"/>
    <w:rsid w:val="007E22A3"/>
    <w:rsid w:val="007E24A7"/>
    <w:rsid w:val="007E3A02"/>
    <w:rsid w:val="007E3B86"/>
    <w:rsid w:val="007E40A8"/>
    <w:rsid w:val="007E4298"/>
    <w:rsid w:val="007E5585"/>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1F01"/>
    <w:rsid w:val="007F23DD"/>
    <w:rsid w:val="007F272D"/>
    <w:rsid w:val="007F3041"/>
    <w:rsid w:val="007F337D"/>
    <w:rsid w:val="007F367C"/>
    <w:rsid w:val="007F3A4B"/>
    <w:rsid w:val="007F454A"/>
    <w:rsid w:val="007F457B"/>
    <w:rsid w:val="007F4A95"/>
    <w:rsid w:val="007F4CDF"/>
    <w:rsid w:val="007F4EF2"/>
    <w:rsid w:val="007F51D3"/>
    <w:rsid w:val="007F63A2"/>
    <w:rsid w:val="007F68E6"/>
    <w:rsid w:val="007F692E"/>
    <w:rsid w:val="007F71F5"/>
    <w:rsid w:val="007F7506"/>
    <w:rsid w:val="007F76BE"/>
    <w:rsid w:val="007F7D0B"/>
    <w:rsid w:val="007F7EBE"/>
    <w:rsid w:val="0080066C"/>
    <w:rsid w:val="00802006"/>
    <w:rsid w:val="00802997"/>
    <w:rsid w:val="00803034"/>
    <w:rsid w:val="008036C1"/>
    <w:rsid w:val="008037EC"/>
    <w:rsid w:val="008041B5"/>
    <w:rsid w:val="0080436E"/>
    <w:rsid w:val="00804C1F"/>
    <w:rsid w:val="00804D29"/>
    <w:rsid w:val="0080572E"/>
    <w:rsid w:val="00805862"/>
    <w:rsid w:val="00805D9D"/>
    <w:rsid w:val="008067FA"/>
    <w:rsid w:val="00806BB6"/>
    <w:rsid w:val="00806F0A"/>
    <w:rsid w:val="00807A88"/>
    <w:rsid w:val="00810055"/>
    <w:rsid w:val="00810611"/>
    <w:rsid w:val="00810B4C"/>
    <w:rsid w:val="00811240"/>
    <w:rsid w:val="00811432"/>
    <w:rsid w:val="00811CBA"/>
    <w:rsid w:val="00811E82"/>
    <w:rsid w:val="008121E9"/>
    <w:rsid w:val="00812284"/>
    <w:rsid w:val="0081263A"/>
    <w:rsid w:val="00812C08"/>
    <w:rsid w:val="00812CE3"/>
    <w:rsid w:val="00814113"/>
    <w:rsid w:val="00814876"/>
    <w:rsid w:val="00814A3F"/>
    <w:rsid w:val="00814C1C"/>
    <w:rsid w:val="00814D0B"/>
    <w:rsid w:val="00814F40"/>
    <w:rsid w:val="008150FE"/>
    <w:rsid w:val="008151D2"/>
    <w:rsid w:val="00815857"/>
    <w:rsid w:val="00815A20"/>
    <w:rsid w:val="00815B8B"/>
    <w:rsid w:val="0081634C"/>
    <w:rsid w:val="008165EE"/>
    <w:rsid w:val="00816912"/>
    <w:rsid w:val="008169E5"/>
    <w:rsid w:val="00816C8B"/>
    <w:rsid w:val="00816FAA"/>
    <w:rsid w:val="008179D5"/>
    <w:rsid w:val="00820087"/>
    <w:rsid w:val="00820180"/>
    <w:rsid w:val="0082076D"/>
    <w:rsid w:val="0082089C"/>
    <w:rsid w:val="00820A9A"/>
    <w:rsid w:val="00820CD2"/>
    <w:rsid w:val="008227E8"/>
    <w:rsid w:val="00823735"/>
    <w:rsid w:val="00823A63"/>
    <w:rsid w:val="00824188"/>
    <w:rsid w:val="00824C2F"/>
    <w:rsid w:val="00824FB0"/>
    <w:rsid w:val="00824FCF"/>
    <w:rsid w:val="00825065"/>
    <w:rsid w:val="0082508E"/>
    <w:rsid w:val="008253C5"/>
    <w:rsid w:val="00825783"/>
    <w:rsid w:val="008258B1"/>
    <w:rsid w:val="0082641B"/>
    <w:rsid w:val="0082695C"/>
    <w:rsid w:val="00826C64"/>
    <w:rsid w:val="00826EA6"/>
    <w:rsid w:val="008271CB"/>
    <w:rsid w:val="00827F85"/>
    <w:rsid w:val="008304D6"/>
    <w:rsid w:val="00831801"/>
    <w:rsid w:val="00832043"/>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DAF"/>
    <w:rsid w:val="00844411"/>
    <w:rsid w:val="008447BC"/>
    <w:rsid w:val="00844AB3"/>
    <w:rsid w:val="00844ACF"/>
    <w:rsid w:val="00844B99"/>
    <w:rsid w:val="008451DC"/>
    <w:rsid w:val="00845B6B"/>
    <w:rsid w:val="00846185"/>
    <w:rsid w:val="0084649D"/>
    <w:rsid w:val="008467DC"/>
    <w:rsid w:val="00846FC7"/>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FBF"/>
    <w:rsid w:val="00866C65"/>
    <w:rsid w:val="00866CFD"/>
    <w:rsid w:val="00866F8E"/>
    <w:rsid w:val="00867417"/>
    <w:rsid w:val="0086750F"/>
    <w:rsid w:val="008676EC"/>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49"/>
    <w:rsid w:val="00874C75"/>
    <w:rsid w:val="00874F4E"/>
    <w:rsid w:val="008753C1"/>
    <w:rsid w:val="008756B7"/>
    <w:rsid w:val="0087591A"/>
    <w:rsid w:val="00875F79"/>
    <w:rsid w:val="00876B75"/>
    <w:rsid w:val="00877008"/>
    <w:rsid w:val="00877850"/>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86B"/>
    <w:rsid w:val="00884C01"/>
    <w:rsid w:val="00884C4D"/>
    <w:rsid w:val="008857E5"/>
    <w:rsid w:val="008861E0"/>
    <w:rsid w:val="00886518"/>
    <w:rsid w:val="00887015"/>
    <w:rsid w:val="00887B4A"/>
    <w:rsid w:val="00887C3F"/>
    <w:rsid w:val="00887D4E"/>
    <w:rsid w:val="00890288"/>
    <w:rsid w:val="008902ED"/>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A5E"/>
    <w:rsid w:val="008A5E51"/>
    <w:rsid w:val="008A60AC"/>
    <w:rsid w:val="008A619C"/>
    <w:rsid w:val="008A6BE4"/>
    <w:rsid w:val="008A7193"/>
    <w:rsid w:val="008A72FE"/>
    <w:rsid w:val="008A7B02"/>
    <w:rsid w:val="008A7B24"/>
    <w:rsid w:val="008A7E42"/>
    <w:rsid w:val="008B00FD"/>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3F77"/>
    <w:rsid w:val="008B4B2D"/>
    <w:rsid w:val="008B4C88"/>
    <w:rsid w:val="008B5326"/>
    <w:rsid w:val="008B5512"/>
    <w:rsid w:val="008B5673"/>
    <w:rsid w:val="008B5841"/>
    <w:rsid w:val="008B5DD7"/>
    <w:rsid w:val="008B62BD"/>
    <w:rsid w:val="008B66FC"/>
    <w:rsid w:val="008B6AD2"/>
    <w:rsid w:val="008B6BB6"/>
    <w:rsid w:val="008B6C09"/>
    <w:rsid w:val="008B73DE"/>
    <w:rsid w:val="008B754B"/>
    <w:rsid w:val="008B75AC"/>
    <w:rsid w:val="008B7D91"/>
    <w:rsid w:val="008B7F5C"/>
    <w:rsid w:val="008B7FB9"/>
    <w:rsid w:val="008C1242"/>
    <w:rsid w:val="008C13C2"/>
    <w:rsid w:val="008C1A8B"/>
    <w:rsid w:val="008C1BA0"/>
    <w:rsid w:val="008C1BEB"/>
    <w:rsid w:val="008C1F2A"/>
    <w:rsid w:val="008C21F1"/>
    <w:rsid w:val="008C24AC"/>
    <w:rsid w:val="008C2503"/>
    <w:rsid w:val="008C261B"/>
    <w:rsid w:val="008C2707"/>
    <w:rsid w:val="008C2815"/>
    <w:rsid w:val="008C2F00"/>
    <w:rsid w:val="008C316F"/>
    <w:rsid w:val="008C39B8"/>
    <w:rsid w:val="008C3E26"/>
    <w:rsid w:val="008C4A13"/>
    <w:rsid w:val="008C4C9C"/>
    <w:rsid w:val="008C4D1C"/>
    <w:rsid w:val="008C5322"/>
    <w:rsid w:val="008C53B0"/>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26B0"/>
    <w:rsid w:val="008D2763"/>
    <w:rsid w:val="008D2D3F"/>
    <w:rsid w:val="008D2D4F"/>
    <w:rsid w:val="008D3784"/>
    <w:rsid w:val="008D3F1E"/>
    <w:rsid w:val="008D4E95"/>
    <w:rsid w:val="008D4F0E"/>
    <w:rsid w:val="008D5262"/>
    <w:rsid w:val="008D5541"/>
    <w:rsid w:val="008D558B"/>
    <w:rsid w:val="008D5A6D"/>
    <w:rsid w:val="008D5F78"/>
    <w:rsid w:val="008D6249"/>
    <w:rsid w:val="008D63EB"/>
    <w:rsid w:val="008D68CD"/>
    <w:rsid w:val="008D69BE"/>
    <w:rsid w:val="008D6F3A"/>
    <w:rsid w:val="008D6FEA"/>
    <w:rsid w:val="008D734C"/>
    <w:rsid w:val="008D7583"/>
    <w:rsid w:val="008D7D08"/>
    <w:rsid w:val="008E0202"/>
    <w:rsid w:val="008E097A"/>
    <w:rsid w:val="008E0B5D"/>
    <w:rsid w:val="008E1029"/>
    <w:rsid w:val="008E10CD"/>
    <w:rsid w:val="008E124E"/>
    <w:rsid w:val="008E16F2"/>
    <w:rsid w:val="008E1E3B"/>
    <w:rsid w:val="008E2318"/>
    <w:rsid w:val="008E2682"/>
    <w:rsid w:val="008E2DD0"/>
    <w:rsid w:val="008E2F4F"/>
    <w:rsid w:val="008E317C"/>
    <w:rsid w:val="008E33D0"/>
    <w:rsid w:val="008E3C8D"/>
    <w:rsid w:val="008E3D57"/>
    <w:rsid w:val="008E3ECA"/>
    <w:rsid w:val="008E3EDA"/>
    <w:rsid w:val="008E4255"/>
    <w:rsid w:val="008E4FED"/>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20B"/>
    <w:rsid w:val="008F22D4"/>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7752"/>
    <w:rsid w:val="0090034D"/>
    <w:rsid w:val="009010E5"/>
    <w:rsid w:val="0090143C"/>
    <w:rsid w:val="00901848"/>
    <w:rsid w:val="00901875"/>
    <w:rsid w:val="00901A3C"/>
    <w:rsid w:val="009023AC"/>
    <w:rsid w:val="0090289A"/>
    <w:rsid w:val="00902A12"/>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DED"/>
    <w:rsid w:val="009147A4"/>
    <w:rsid w:val="009148A3"/>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1DD"/>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891"/>
    <w:rsid w:val="00930F22"/>
    <w:rsid w:val="00931574"/>
    <w:rsid w:val="00931CBB"/>
    <w:rsid w:val="00931FF2"/>
    <w:rsid w:val="0093249A"/>
    <w:rsid w:val="009325D8"/>
    <w:rsid w:val="009325DF"/>
    <w:rsid w:val="0093290E"/>
    <w:rsid w:val="00932A02"/>
    <w:rsid w:val="00932FAC"/>
    <w:rsid w:val="0093317F"/>
    <w:rsid w:val="00933B73"/>
    <w:rsid w:val="00933BAF"/>
    <w:rsid w:val="00933EC8"/>
    <w:rsid w:val="00934260"/>
    <w:rsid w:val="00934584"/>
    <w:rsid w:val="00934C10"/>
    <w:rsid w:val="00934CE0"/>
    <w:rsid w:val="00934DEF"/>
    <w:rsid w:val="00934FF5"/>
    <w:rsid w:val="009352F7"/>
    <w:rsid w:val="00935718"/>
    <w:rsid w:val="00935726"/>
    <w:rsid w:val="00935B71"/>
    <w:rsid w:val="00935C0F"/>
    <w:rsid w:val="00935DE7"/>
    <w:rsid w:val="00936E50"/>
    <w:rsid w:val="00936F18"/>
    <w:rsid w:val="0093795B"/>
    <w:rsid w:val="00937B28"/>
    <w:rsid w:val="00937CE9"/>
    <w:rsid w:val="00940E55"/>
    <w:rsid w:val="009425F2"/>
    <w:rsid w:val="00942671"/>
    <w:rsid w:val="00942697"/>
    <w:rsid w:val="0094290F"/>
    <w:rsid w:val="009429D5"/>
    <w:rsid w:val="00943E8B"/>
    <w:rsid w:val="00944139"/>
    <w:rsid w:val="00944825"/>
    <w:rsid w:val="00944A7C"/>
    <w:rsid w:val="00944DEC"/>
    <w:rsid w:val="00945369"/>
    <w:rsid w:val="00945CF3"/>
    <w:rsid w:val="009474B1"/>
    <w:rsid w:val="00947B06"/>
    <w:rsid w:val="00950242"/>
    <w:rsid w:val="009505CB"/>
    <w:rsid w:val="00950AC0"/>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27E"/>
    <w:rsid w:val="00953479"/>
    <w:rsid w:val="00954233"/>
    <w:rsid w:val="0095459D"/>
    <w:rsid w:val="009547B6"/>
    <w:rsid w:val="0095494E"/>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57A"/>
    <w:rsid w:val="00964F9A"/>
    <w:rsid w:val="0096503B"/>
    <w:rsid w:val="0096572C"/>
    <w:rsid w:val="009658B2"/>
    <w:rsid w:val="00965D00"/>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ECF"/>
    <w:rsid w:val="00973F5A"/>
    <w:rsid w:val="00973FA0"/>
    <w:rsid w:val="00974991"/>
    <w:rsid w:val="00974B73"/>
    <w:rsid w:val="00974BB4"/>
    <w:rsid w:val="00974E28"/>
    <w:rsid w:val="00975819"/>
    <w:rsid w:val="00975913"/>
    <w:rsid w:val="00975A39"/>
    <w:rsid w:val="00975D6F"/>
    <w:rsid w:val="00976330"/>
    <w:rsid w:val="009763C0"/>
    <w:rsid w:val="00976853"/>
    <w:rsid w:val="00976B0C"/>
    <w:rsid w:val="00976C4F"/>
    <w:rsid w:val="00976D3D"/>
    <w:rsid w:val="0098190F"/>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226"/>
    <w:rsid w:val="00990358"/>
    <w:rsid w:val="00990A97"/>
    <w:rsid w:val="00991130"/>
    <w:rsid w:val="00991156"/>
    <w:rsid w:val="00991770"/>
    <w:rsid w:val="00991AA5"/>
    <w:rsid w:val="00991C18"/>
    <w:rsid w:val="00991C9E"/>
    <w:rsid w:val="0099221F"/>
    <w:rsid w:val="00992871"/>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7AB0"/>
    <w:rsid w:val="00997FA5"/>
    <w:rsid w:val="009A0054"/>
    <w:rsid w:val="009A2511"/>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3610"/>
    <w:rsid w:val="009C3CE9"/>
    <w:rsid w:val="009C3F94"/>
    <w:rsid w:val="009C4471"/>
    <w:rsid w:val="009C4592"/>
    <w:rsid w:val="009C486A"/>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1B1"/>
    <w:rsid w:val="009D4217"/>
    <w:rsid w:val="009D4229"/>
    <w:rsid w:val="009D4283"/>
    <w:rsid w:val="009D42CE"/>
    <w:rsid w:val="009D430C"/>
    <w:rsid w:val="009D43D0"/>
    <w:rsid w:val="009D4895"/>
    <w:rsid w:val="009D491A"/>
    <w:rsid w:val="009D513A"/>
    <w:rsid w:val="009D56C8"/>
    <w:rsid w:val="009D5956"/>
    <w:rsid w:val="009D66C5"/>
    <w:rsid w:val="009D6918"/>
    <w:rsid w:val="009D7CF5"/>
    <w:rsid w:val="009E051C"/>
    <w:rsid w:val="009E0697"/>
    <w:rsid w:val="009E08C7"/>
    <w:rsid w:val="009E14B6"/>
    <w:rsid w:val="009E1C12"/>
    <w:rsid w:val="009E1E2F"/>
    <w:rsid w:val="009E1E95"/>
    <w:rsid w:val="009E233A"/>
    <w:rsid w:val="009E2D8A"/>
    <w:rsid w:val="009E3A50"/>
    <w:rsid w:val="009E3C5A"/>
    <w:rsid w:val="009E3D52"/>
    <w:rsid w:val="009E412C"/>
    <w:rsid w:val="009E4246"/>
    <w:rsid w:val="009E427F"/>
    <w:rsid w:val="009E4962"/>
    <w:rsid w:val="009E4997"/>
    <w:rsid w:val="009E57D9"/>
    <w:rsid w:val="009E625C"/>
    <w:rsid w:val="009E6793"/>
    <w:rsid w:val="009E689B"/>
    <w:rsid w:val="009E6B17"/>
    <w:rsid w:val="009E707F"/>
    <w:rsid w:val="009E7091"/>
    <w:rsid w:val="009E7895"/>
    <w:rsid w:val="009E78D0"/>
    <w:rsid w:val="009E7C8D"/>
    <w:rsid w:val="009E7EEB"/>
    <w:rsid w:val="009F0139"/>
    <w:rsid w:val="009F0321"/>
    <w:rsid w:val="009F1DA8"/>
    <w:rsid w:val="009F22AC"/>
    <w:rsid w:val="009F3023"/>
    <w:rsid w:val="009F3168"/>
    <w:rsid w:val="009F3764"/>
    <w:rsid w:val="009F427D"/>
    <w:rsid w:val="009F4AB1"/>
    <w:rsid w:val="009F4C2B"/>
    <w:rsid w:val="009F5336"/>
    <w:rsid w:val="009F5415"/>
    <w:rsid w:val="009F561D"/>
    <w:rsid w:val="009F5A33"/>
    <w:rsid w:val="009F67B2"/>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7FE"/>
    <w:rsid w:val="00A11DA2"/>
    <w:rsid w:val="00A1286D"/>
    <w:rsid w:val="00A12E19"/>
    <w:rsid w:val="00A13168"/>
    <w:rsid w:val="00A132BC"/>
    <w:rsid w:val="00A133E4"/>
    <w:rsid w:val="00A13A79"/>
    <w:rsid w:val="00A13A83"/>
    <w:rsid w:val="00A1403B"/>
    <w:rsid w:val="00A14331"/>
    <w:rsid w:val="00A149BD"/>
    <w:rsid w:val="00A14A7C"/>
    <w:rsid w:val="00A14C53"/>
    <w:rsid w:val="00A14D18"/>
    <w:rsid w:val="00A14E9D"/>
    <w:rsid w:val="00A156C9"/>
    <w:rsid w:val="00A161EC"/>
    <w:rsid w:val="00A162AC"/>
    <w:rsid w:val="00A17997"/>
    <w:rsid w:val="00A20DA8"/>
    <w:rsid w:val="00A21154"/>
    <w:rsid w:val="00A212AA"/>
    <w:rsid w:val="00A217A4"/>
    <w:rsid w:val="00A219A5"/>
    <w:rsid w:val="00A21A28"/>
    <w:rsid w:val="00A21D5B"/>
    <w:rsid w:val="00A221CC"/>
    <w:rsid w:val="00A22286"/>
    <w:rsid w:val="00A22559"/>
    <w:rsid w:val="00A2261A"/>
    <w:rsid w:val="00A22A7C"/>
    <w:rsid w:val="00A22F33"/>
    <w:rsid w:val="00A239A7"/>
    <w:rsid w:val="00A23A16"/>
    <w:rsid w:val="00A23D8F"/>
    <w:rsid w:val="00A24C65"/>
    <w:rsid w:val="00A24CC4"/>
    <w:rsid w:val="00A24EA0"/>
    <w:rsid w:val="00A25AEE"/>
    <w:rsid w:val="00A260E8"/>
    <w:rsid w:val="00A26376"/>
    <w:rsid w:val="00A2670A"/>
    <w:rsid w:val="00A267C3"/>
    <w:rsid w:val="00A26BE1"/>
    <w:rsid w:val="00A26F53"/>
    <w:rsid w:val="00A272B3"/>
    <w:rsid w:val="00A2754A"/>
    <w:rsid w:val="00A30B46"/>
    <w:rsid w:val="00A30C5A"/>
    <w:rsid w:val="00A30E30"/>
    <w:rsid w:val="00A316E2"/>
    <w:rsid w:val="00A319D9"/>
    <w:rsid w:val="00A3232F"/>
    <w:rsid w:val="00A32AF8"/>
    <w:rsid w:val="00A32CEF"/>
    <w:rsid w:val="00A32E20"/>
    <w:rsid w:val="00A32F0C"/>
    <w:rsid w:val="00A33001"/>
    <w:rsid w:val="00A33043"/>
    <w:rsid w:val="00A3308B"/>
    <w:rsid w:val="00A33FD9"/>
    <w:rsid w:val="00A348EA"/>
    <w:rsid w:val="00A34AB3"/>
    <w:rsid w:val="00A34FB7"/>
    <w:rsid w:val="00A35477"/>
    <w:rsid w:val="00A354EA"/>
    <w:rsid w:val="00A35E40"/>
    <w:rsid w:val="00A36597"/>
    <w:rsid w:val="00A36A39"/>
    <w:rsid w:val="00A36D3B"/>
    <w:rsid w:val="00A376FD"/>
    <w:rsid w:val="00A37BC4"/>
    <w:rsid w:val="00A40494"/>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9CA"/>
    <w:rsid w:val="00A54AAA"/>
    <w:rsid w:val="00A54B5A"/>
    <w:rsid w:val="00A54F1C"/>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3DCB"/>
    <w:rsid w:val="00A64617"/>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67D46"/>
    <w:rsid w:val="00A70357"/>
    <w:rsid w:val="00A70FFB"/>
    <w:rsid w:val="00A712B8"/>
    <w:rsid w:val="00A721C5"/>
    <w:rsid w:val="00A72219"/>
    <w:rsid w:val="00A725E3"/>
    <w:rsid w:val="00A726F2"/>
    <w:rsid w:val="00A72A07"/>
    <w:rsid w:val="00A73222"/>
    <w:rsid w:val="00A73493"/>
    <w:rsid w:val="00A73984"/>
    <w:rsid w:val="00A73A8D"/>
    <w:rsid w:val="00A748A0"/>
    <w:rsid w:val="00A74B27"/>
    <w:rsid w:val="00A74D5F"/>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FEB"/>
    <w:rsid w:val="00A938EF"/>
    <w:rsid w:val="00A939FA"/>
    <w:rsid w:val="00A93DB3"/>
    <w:rsid w:val="00A93F57"/>
    <w:rsid w:val="00A93FF3"/>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23B8"/>
    <w:rsid w:val="00AB2744"/>
    <w:rsid w:val="00AB27B1"/>
    <w:rsid w:val="00AB2A9F"/>
    <w:rsid w:val="00AB2D9A"/>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26C5"/>
    <w:rsid w:val="00AC27CE"/>
    <w:rsid w:val="00AC396B"/>
    <w:rsid w:val="00AC39A5"/>
    <w:rsid w:val="00AC3AE0"/>
    <w:rsid w:val="00AC40CD"/>
    <w:rsid w:val="00AC427D"/>
    <w:rsid w:val="00AC43B1"/>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BD"/>
    <w:rsid w:val="00AC7EE9"/>
    <w:rsid w:val="00AD0181"/>
    <w:rsid w:val="00AD0472"/>
    <w:rsid w:val="00AD0D4A"/>
    <w:rsid w:val="00AD136B"/>
    <w:rsid w:val="00AD151D"/>
    <w:rsid w:val="00AD198E"/>
    <w:rsid w:val="00AD1C3D"/>
    <w:rsid w:val="00AD2D67"/>
    <w:rsid w:val="00AD316C"/>
    <w:rsid w:val="00AD375E"/>
    <w:rsid w:val="00AD39AB"/>
    <w:rsid w:val="00AD3A5E"/>
    <w:rsid w:val="00AD3CED"/>
    <w:rsid w:val="00AD444A"/>
    <w:rsid w:val="00AD45A6"/>
    <w:rsid w:val="00AD53FA"/>
    <w:rsid w:val="00AD552F"/>
    <w:rsid w:val="00AD595D"/>
    <w:rsid w:val="00AD5A5A"/>
    <w:rsid w:val="00AD608C"/>
    <w:rsid w:val="00AD65A5"/>
    <w:rsid w:val="00AD65E7"/>
    <w:rsid w:val="00AD67D9"/>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183"/>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967"/>
    <w:rsid w:val="00AF0C2F"/>
    <w:rsid w:val="00AF12B0"/>
    <w:rsid w:val="00AF175C"/>
    <w:rsid w:val="00AF18B9"/>
    <w:rsid w:val="00AF1AD2"/>
    <w:rsid w:val="00AF1DA2"/>
    <w:rsid w:val="00AF1E7A"/>
    <w:rsid w:val="00AF2180"/>
    <w:rsid w:val="00AF25AF"/>
    <w:rsid w:val="00AF2BDC"/>
    <w:rsid w:val="00AF304C"/>
    <w:rsid w:val="00AF3791"/>
    <w:rsid w:val="00AF3862"/>
    <w:rsid w:val="00AF397A"/>
    <w:rsid w:val="00AF3FEA"/>
    <w:rsid w:val="00AF48DE"/>
    <w:rsid w:val="00AF5641"/>
    <w:rsid w:val="00AF5C07"/>
    <w:rsid w:val="00AF5E32"/>
    <w:rsid w:val="00AF5E7D"/>
    <w:rsid w:val="00AF5F4E"/>
    <w:rsid w:val="00AF6126"/>
    <w:rsid w:val="00AF636E"/>
    <w:rsid w:val="00AF6ACE"/>
    <w:rsid w:val="00AF6BD6"/>
    <w:rsid w:val="00AF75C5"/>
    <w:rsid w:val="00AF7AFB"/>
    <w:rsid w:val="00AF7CC0"/>
    <w:rsid w:val="00AF7D8D"/>
    <w:rsid w:val="00AF7F6C"/>
    <w:rsid w:val="00AF7FE7"/>
    <w:rsid w:val="00AF7FFE"/>
    <w:rsid w:val="00B005CD"/>
    <w:rsid w:val="00B007D4"/>
    <w:rsid w:val="00B00C97"/>
    <w:rsid w:val="00B00CAB"/>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AC"/>
    <w:rsid w:val="00B043E4"/>
    <w:rsid w:val="00B0488C"/>
    <w:rsid w:val="00B04951"/>
    <w:rsid w:val="00B04C89"/>
    <w:rsid w:val="00B06A9B"/>
    <w:rsid w:val="00B06AA7"/>
    <w:rsid w:val="00B06D0C"/>
    <w:rsid w:val="00B07B94"/>
    <w:rsid w:val="00B07EB7"/>
    <w:rsid w:val="00B103DA"/>
    <w:rsid w:val="00B10B63"/>
    <w:rsid w:val="00B11754"/>
    <w:rsid w:val="00B11D00"/>
    <w:rsid w:val="00B11D04"/>
    <w:rsid w:val="00B12198"/>
    <w:rsid w:val="00B12903"/>
    <w:rsid w:val="00B1292B"/>
    <w:rsid w:val="00B12DE3"/>
    <w:rsid w:val="00B136EB"/>
    <w:rsid w:val="00B139B9"/>
    <w:rsid w:val="00B13FA0"/>
    <w:rsid w:val="00B14476"/>
    <w:rsid w:val="00B14700"/>
    <w:rsid w:val="00B14D53"/>
    <w:rsid w:val="00B14E2B"/>
    <w:rsid w:val="00B15F37"/>
    <w:rsid w:val="00B160AF"/>
    <w:rsid w:val="00B17079"/>
    <w:rsid w:val="00B176FC"/>
    <w:rsid w:val="00B17AA6"/>
    <w:rsid w:val="00B205D8"/>
    <w:rsid w:val="00B2086B"/>
    <w:rsid w:val="00B20B18"/>
    <w:rsid w:val="00B20BBD"/>
    <w:rsid w:val="00B20E80"/>
    <w:rsid w:val="00B20F59"/>
    <w:rsid w:val="00B2106D"/>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433"/>
    <w:rsid w:val="00B264B7"/>
    <w:rsid w:val="00B26A92"/>
    <w:rsid w:val="00B26B13"/>
    <w:rsid w:val="00B26BE0"/>
    <w:rsid w:val="00B26CF8"/>
    <w:rsid w:val="00B26D4F"/>
    <w:rsid w:val="00B27109"/>
    <w:rsid w:val="00B27DCE"/>
    <w:rsid w:val="00B305B9"/>
    <w:rsid w:val="00B30819"/>
    <w:rsid w:val="00B30FD5"/>
    <w:rsid w:val="00B31F8E"/>
    <w:rsid w:val="00B320A8"/>
    <w:rsid w:val="00B3222E"/>
    <w:rsid w:val="00B322EA"/>
    <w:rsid w:val="00B32B43"/>
    <w:rsid w:val="00B32C66"/>
    <w:rsid w:val="00B32C94"/>
    <w:rsid w:val="00B33458"/>
    <w:rsid w:val="00B33F8A"/>
    <w:rsid w:val="00B34319"/>
    <w:rsid w:val="00B3432A"/>
    <w:rsid w:val="00B3459D"/>
    <w:rsid w:val="00B348AE"/>
    <w:rsid w:val="00B34B8B"/>
    <w:rsid w:val="00B35256"/>
    <w:rsid w:val="00B352D6"/>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4C9"/>
    <w:rsid w:val="00B40A48"/>
    <w:rsid w:val="00B40B7A"/>
    <w:rsid w:val="00B41366"/>
    <w:rsid w:val="00B41AB4"/>
    <w:rsid w:val="00B41D5E"/>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2E2"/>
    <w:rsid w:val="00B56B11"/>
    <w:rsid w:val="00B5714B"/>
    <w:rsid w:val="00B57302"/>
    <w:rsid w:val="00B57A98"/>
    <w:rsid w:val="00B60C6D"/>
    <w:rsid w:val="00B6166C"/>
    <w:rsid w:val="00B6293E"/>
    <w:rsid w:val="00B629ED"/>
    <w:rsid w:val="00B6387A"/>
    <w:rsid w:val="00B6390D"/>
    <w:rsid w:val="00B63975"/>
    <w:rsid w:val="00B64374"/>
    <w:rsid w:val="00B645DC"/>
    <w:rsid w:val="00B64D25"/>
    <w:rsid w:val="00B64EB0"/>
    <w:rsid w:val="00B64F20"/>
    <w:rsid w:val="00B64FC6"/>
    <w:rsid w:val="00B65047"/>
    <w:rsid w:val="00B650E7"/>
    <w:rsid w:val="00B654B8"/>
    <w:rsid w:val="00B65621"/>
    <w:rsid w:val="00B65E1A"/>
    <w:rsid w:val="00B65EAD"/>
    <w:rsid w:val="00B66035"/>
    <w:rsid w:val="00B663E7"/>
    <w:rsid w:val="00B66522"/>
    <w:rsid w:val="00B665B3"/>
    <w:rsid w:val="00B6691E"/>
    <w:rsid w:val="00B67137"/>
    <w:rsid w:val="00B67221"/>
    <w:rsid w:val="00B673B8"/>
    <w:rsid w:val="00B6757D"/>
    <w:rsid w:val="00B6763C"/>
    <w:rsid w:val="00B7000E"/>
    <w:rsid w:val="00B705F8"/>
    <w:rsid w:val="00B70855"/>
    <w:rsid w:val="00B708F1"/>
    <w:rsid w:val="00B70957"/>
    <w:rsid w:val="00B70D8C"/>
    <w:rsid w:val="00B71E47"/>
    <w:rsid w:val="00B72110"/>
    <w:rsid w:val="00B72237"/>
    <w:rsid w:val="00B726B0"/>
    <w:rsid w:val="00B72C0B"/>
    <w:rsid w:val="00B72DA3"/>
    <w:rsid w:val="00B72E8E"/>
    <w:rsid w:val="00B73540"/>
    <w:rsid w:val="00B73C0E"/>
    <w:rsid w:val="00B7465A"/>
    <w:rsid w:val="00B7496A"/>
    <w:rsid w:val="00B756FB"/>
    <w:rsid w:val="00B75AD8"/>
    <w:rsid w:val="00B75CCD"/>
    <w:rsid w:val="00B761E3"/>
    <w:rsid w:val="00B76404"/>
    <w:rsid w:val="00B76425"/>
    <w:rsid w:val="00B76646"/>
    <w:rsid w:val="00B76ABF"/>
    <w:rsid w:val="00B76D96"/>
    <w:rsid w:val="00B76E29"/>
    <w:rsid w:val="00B77139"/>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7FC"/>
    <w:rsid w:val="00B84089"/>
    <w:rsid w:val="00B846B3"/>
    <w:rsid w:val="00B84788"/>
    <w:rsid w:val="00B848DF"/>
    <w:rsid w:val="00B84AD9"/>
    <w:rsid w:val="00B84C67"/>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1F68"/>
    <w:rsid w:val="00B9282B"/>
    <w:rsid w:val="00B934B9"/>
    <w:rsid w:val="00B937A6"/>
    <w:rsid w:val="00B93895"/>
    <w:rsid w:val="00B951DC"/>
    <w:rsid w:val="00B95966"/>
    <w:rsid w:val="00B9613A"/>
    <w:rsid w:val="00B961AD"/>
    <w:rsid w:val="00B96250"/>
    <w:rsid w:val="00B97CF5"/>
    <w:rsid w:val="00BA01FA"/>
    <w:rsid w:val="00BA05C8"/>
    <w:rsid w:val="00BA07DC"/>
    <w:rsid w:val="00BA0EBD"/>
    <w:rsid w:val="00BA13F8"/>
    <w:rsid w:val="00BA26DC"/>
    <w:rsid w:val="00BA272E"/>
    <w:rsid w:val="00BA32C5"/>
    <w:rsid w:val="00BA36CF"/>
    <w:rsid w:val="00BA3C01"/>
    <w:rsid w:val="00BA42CF"/>
    <w:rsid w:val="00BA461F"/>
    <w:rsid w:val="00BA487E"/>
    <w:rsid w:val="00BA4A8D"/>
    <w:rsid w:val="00BA5A26"/>
    <w:rsid w:val="00BA62A1"/>
    <w:rsid w:val="00BA6637"/>
    <w:rsid w:val="00BA6750"/>
    <w:rsid w:val="00BA6D4D"/>
    <w:rsid w:val="00BA6DA7"/>
    <w:rsid w:val="00BA6E52"/>
    <w:rsid w:val="00BA7183"/>
    <w:rsid w:val="00BA7256"/>
    <w:rsid w:val="00BA74C2"/>
    <w:rsid w:val="00BA75E1"/>
    <w:rsid w:val="00BA7CBE"/>
    <w:rsid w:val="00BB04A9"/>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7DB"/>
    <w:rsid w:val="00BB48F0"/>
    <w:rsid w:val="00BB4C72"/>
    <w:rsid w:val="00BB4CCB"/>
    <w:rsid w:val="00BB5696"/>
    <w:rsid w:val="00BB5746"/>
    <w:rsid w:val="00BB57D6"/>
    <w:rsid w:val="00BB5A9D"/>
    <w:rsid w:val="00BB5E53"/>
    <w:rsid w:val="00BB5E6B"/>
    <w:rsid w:val="00BB6BC6"/>
    <w:rsid w:val="00BB70F5"/>
    <w:rsid w:val="00BB7135"/>
    <w:rsid w:val="00BB73D0"/>
    <w:rsid w:val="00BB742A"/>
    <w:rsid w:val="00BB7524"/>
    <w:rsid w:val="00BB7ADC"/>
    <w:rsid w:val="00BC04F0"/>
    <w:rsid w:val="00BC0C40"/>
    <w:rsid w:val="00BC0F86"/>
    <w:rsid w:val="00BC1147"/>
    <w:rsid w:val="00BC23C0"/>
    <w:rsid w:val="00BC252B"/>
    <w:rsid w:val="00BC29D6"/>
    <w:rsid w:val="00BC2D87"/>
    <w:rsid w:val="00BC2FC2"/>
    <w:rsid w:val="00BC33DE"/>
    <w:rsid w:val="00BC3418"/>
    <w:rsid w:val="00BC36E8"/>
    <w:rsid w:val="00BC389B"/>
    <w:rsid w:val="00BC39CD"/>
    <w:rsid w:val="00BC3BF8"/>
    <w:rsid w:val="00BC3CD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605"/>
    <w:rsid w:val="00BD3E55"/>
    <w:rsid w:val="00BD426D"/>
    <w:rsid w:val="00BD439A"/>
    <w:rsid w:val="00BD4819"/>
    <w:rsid w:val="00BD4F74"/>
    <w:rsid w:val="00BD50BF"/>
    <w:rsid w:val="00BD53C3"/>
    <w:rsid w:val="00BD5BBD"/>
    <w:rsid w:val="00BD696F"/>
    <w:rsid w:val="00BD70E2"/>
    <w:rsid w:val="00BD758D"/>
    <w:rsid w:val="00BD75AD"/>
    <w:rsid w:val="00BD7ADE"/>
    <w:rsid w:val="00BE0737"/>
    <w:rsid w:val="00BE0989"/>
    <w:rsid w:val="00BE0ED6"/>
    <w:rsid w:val="00BE171C"/>
    <w:rsid w:val="00BE1BAC"/>
    <w:rsid w:val="00BE24C3"/>
    <w:rsid w:val="00BE27A4"/>
    <w:rsid w:val="00BE27BB"/>
    <w:rsid w:val="00BE2F7C"/>
    <w:rsid w:val="00BE334E"/>
    <w:rsid w:val="00BE382D"/>
    <w:rsid w:val="00BE3FF7"/>
    <w:rsid w:val="00BE459F"/>
    <w:rsid w:val="00BE485A"/>
    <w:rsid w:val="00BE4D44"/>
    <w:rsid w:val="00BE4E8D"/>
    <w:rsid w:val="00BE55AC"/>
    <w:rsid w:val="00BE563E"/>
    <w:rsid w:val="00BE5F9D"/>
    <w:rsid w:val="00BE6230"/>
    <w:rsid w:val="00BE67F8"/>
    <w:rsid w:val="00BE69D3"/>
    <w:rsid w:val="00BE6E44"/>
    <w:rsid w:val="00BE6FB9"/>
    <w:rsid w:val="00BE74C1"/>
    <w:rsid w:val="00BE7580"/>
    <w:rsid w:val="00BE7BB7"/>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FFF"/>
    <w:rsid w:val="00C1211F"/>
    <w:rsid w:val="00C132E0"/>
    <w:rsid w:val="00C13FE2"/>
    <w:rsid w:val="00C140EB"/>
    <w:rsid w:val="00C148BF"/>
    <w:rsid w:val="00C14AC9"/>
    <w:rsid w:val="00C154FE"/>
    <w:rsid w:val="00C162C7"/>
    <w:rsid w:val="00C162EA"/>
    <w:rsid w:val="00C16673"/>
    <w:rsid w:val="00C16AC9"/>
    <w:rsid w:val="00C16C87"/>
    <w:rsid w:val="00C17B5B"/>
    <w:rsid w:val="00C17FAF"/>
    <w:rsid w:val="00C200BF"/>
    <w:rsid w:val="00C2018C"/>
    <w:rsid w:val="00C20389"/>
    <w:rsid w:val="00C207EA"/>
    <w:rsid w:val="00C20AF3"/>
    <w:rsid w:val="00C20C1C"/>
    <w:rsid w:val="00C21287"/>
    <w:rsid w:val="00C2132A"/>
    <w:rsid w:val="00C221AA"/>
    <w:rsid w:val="00C2274F"/>
    <w:rsid w:val="00C22B97"/>
    <w:rsid w:val="00C2374B"/>
    <w:rsid w:val="00C23C26"/>
    <w:rsid w:val="00C241D5"/>
    <w:rsid w:val="00C2451D"/>
    <w:rsid w:val="00C246EB"/>
    <w:rsid w:val="00C24836"/>
    <w:rsid w:val="00C249C1"/>
    <w:rsid w:val="00C24E56"/>
    <w:rsid w:val="00C25465"/>
    <w:rsid w:val="00C254CA"/>
    <w:rsid w:val="00C255B3"/>
    <w:rsid w:val="00C258E2"/>
    <w:rsid w:val="00C25A9D"/>
    <w:rsid w:val="00C26457"/>
    <w:rsid w:val="00C26484"/>
    <w:rsid w:val="00C268F8"/>
    <w:rsid w:val="00C26A9E"/>
    <w:rsid w:val="00C27E45"/>
    <w:rsid w:val="00C30A7C"/>
    <w:rsid w:val="00C30C64"/>
    <w:rsid w:val="00C30D96"/>
    <w:rsid w:val="00C31ACD"/>
    <w:rsid w:val="00C3238E"/>
    <w:rsid w:val="00C329B0"/>
    <w:rsid w:val="00C32EB8"/>
    <w:rsid w:val="00C32F22"/>
    <w:rsid w:val="00C3348A"/>
    <w:rsid w:val="00C3434D"/>
    <w:rsid w:val="00C344BD"/>
    <w:rsid w:val="00C344D1"/>
    <w:rsid w:val="00C346B8"/>
    <w:rsid w:val="00C34EC8"/>
    <w:rsid w:val="00C3529F"/>
    <w:rsid w:val="00C354E4"/>
    <w:rsid w:val="00C358DD"/>
    <w:rsid w:val="00C35994"/>
    <w:rsid w:val="00C35F9E"/>
    <w:rsid w:val="00C3610D"/>
    <w:rsid w:val="00C36A0F"/>
    <w:rsid w:val="00C36EAD"/>
    <w:rsid w:val="00C370E9"/>
    <w:rsid w:val="00C37622"/>
    <w:rsid w:val="00C37847"/>
    <w:rsid w:val="00C37B7A"/>
    <w:rsid w:val="00C37ECB"/>
    <w:rsid w:val="00C40183"/>
    <w:rsid w:val="00C402B1"/>
    <w:rsid w:val="00C4048F"/>
    <w:rsid w:val="00C41678"/>
    <w:rsid w:val="00C41828"/>
    <w:rsid w:val="00C41871"/>
    <w:rsid w:val="00C428B0"/>
    <w:rsid w:val="00C42C2D"/>
    <w:rsid w:val="00C42CC1"/>
    <w:rsid w:val="00C438DE"/>
    <w:rsid w:val="00C43993"/>
    <w:rsid w:val="00C44599"/>
    <w:rsid w:val="00C448A2"/>
    <w:rsid w:val="00C44C62"/>
    <w:rsid w:val="00C44DD9"/>
    <w:rsid w:val="00C44EDF"/>
    <w:rsid w:val="00C452FD"/>
    <w:rsid w:val="00C45A41"/>
    <w:rsid w:val="00C45E2A"/>
    <w:rsid w:val="00C46420"/>
    <w:rsid w:val="00C47A43"/>
    <w:rsid w:val="00C50054"/>
    <w:rsid w:val="00C50AF6"/>
    <w:rsid w:val="00C50CEA"/>
    <w:rsid w:val="00C50D04"/>
    <w:rsid w:val="00C50E6B"/>
    <w:rsid w:val="00C50F1B"/>
    <w:rsid w:val="00C512C7"/>
    <w:rsid w:val="00C5131A"/>
    <w:rsid w:val="00C515B8"/>
    <w:rsid w:val="00C51D73"/>
    <w:rsid w:val="00C51E43"/>
    <w:rsid w:val="00C521DE"/>
    <w:rsid w:val="00C529EE"/>
    <w:rsid w:val="00C53155"/>
    <w:rsid w:val="00C532B9"/>
    <w:rsid w:val="00C5353F"/>
    <w:rsid w:val="00C53C0D"/>
    <w:rsid w:val="00C53D20"/>
    <w:rsid w:val="00C53D8D"/>
    <w:rsid w:val="00C540A1"/>
    <w:rsid w:val="00C5567B"/>
    <w:rsid w:val="00C55DE9"/>
    <w:rsid w:val="00C56754"/>
    <w:rsid w:val="00C56B7D"/>
    <w:rsid w:val="00C57320"/>
    <w:rsid w:val="00C573DB"/>
    <w:rsid w:val="00C60239"/>
    <w:rsid w:val="00C60768"/>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C95"/>
    <w:rsid w:val="00C71E74"/>
    <w:rsid w:val="00C72214"/>
    <w:rsid w:val="00C72E33"/>
    <w:rsid w:val="00C736C8"/>
    <w:rsid w:val="00C739E8"/>
    <w:rsid w:val="00C73C2A"/>
    <w:rsid w:val="00C740D3"/>
    <w:rsid w:val="00C743D0"/>
    <w:rsid w:val="00C744AF"/>
    <w:rsid w:val="00C746B0"/>
    <w:rsid w:val="00C74775"/>
    <w:rsid w:val="00C74B10"/>
    <w:rsid w:val="00C74DBE"/>
    <w:rsid w:val="00C74FDA"/>
    <w:rsid w:val="00C75051"/>
    <w:rsid w:val="00C75330"/>
    <w:rsid w:val="00C75944"/>
    <w:rsid w:val="00C7672B"/>
    <w:rsid w:val="00C76DFA"/>
    <w:rsid w:val="00C77F62"/>
    <w:rsid w:val="00C80176"/>
    <w:rsid w:val="00C805D9"/>
    <w:rsid w:val="00C808AA"/>
    <w:rsid w:val="00C80A60"/>
    <w:rsid w:val="00C80EEE"/>
    <w:rsid w:val="00C80F44"/>
    <w:rsid w:val="00C811D2"/>
    <w:rsid w:val="00C81D4C"/>
    <w:rsid w:val="00C8353A"/>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6E7"/>
    <w:rsid w:val="00C87830"/>
    <w:rsid w:val="00C87843"/>
    <w:rsid w:val="00C90068"/>
    <w:rsid w:val="00C900E3"/>
    <w:rsid w:val="00C90872"/>
    <w:rsid w:val="00C90895"/>
    <w:rsid w:val="00C90945"/>
    <w:rsid w:val="00C90AA2"/>
    <w:rsid w:val="00C90C24"/>
    <w:rsid w:val="00C90E21"/>
    <w:rsid w:val="00C9108D"/>
    <w:rsid w:val="00C912FC"/>
    <w:rsid w:val="00C9151C"/>
    <w:rsid w:val="00C91594"/>
    <w:rsid w:val="00C919C8"/>
    <w:rsid w:val="00C919D1"/>
    <w:rsid w:val="00C91CE8"/>
    <w:rsid w:val="00C91D50"/>
    <w:rsid w:val="00C923D8"/>
    <w:rsid w:val="00C92792"/>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A0520"/>
    <w:rsid w:val="00CA08E1"/>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5CD"/>
    <w:rsid w:val="00CA6B10"/>
    <w:rsid w:val="00CA6F86"/>
    <w:rsid w:val="00CA7342"/>
    <w:rsid w:val="00CA749D"/>
    <w:rsid w:val="00CA7FFB"/>
    <w:rsid w:val="00CB0394"/>
    <w:rsid w:val="00CB0821"/>
    <w:rsid w:val="00CB1077"/>
    <w:rsid w:val="00CB13B8"/>
    <w:rsid w:val="00CB140F"/>
    <w:rsid w:val="00CB152E"/>
    <w:rsid w:val="00CB1899"/>
    <w:rsid w:val="00CB1F74"/>
    <w:rsid w:val="00CB2134"/>
    <w:rsid w:val="00CB25D7"/>
    <w:rsid w:val="00CB3902"/>
    <w:rsid w:val="00CB3BFD"/>
    <w:rsid w:val="00CB4032"/>
    <w:rsid w:val="00CB40DF"/>
    <w:rsid w:val="00CB4932"/>
    <w:rsid w:val="00CB4E4C"/>
    <w:rsid w:val="00CB559B"/>
    <w:rsid w:val="00CB5879"/>
    <w:rsid w:val="00CB5ACD"/>
    <w:rsid w:val="00CB5BE5"/>
    <w:rsid w:val="00CB7402"/>
    <w:rsid w:val="00CB7A8D"/>
    <w:rsid w:val="00CB7C5D"/>
    <w:rsid w:val="00CB7D70"/>
    <w:rsid w:val="00CC098D"/>
    <w:rsid w:val="00CC1724"/>
    <w:rsid w:val="00CC1A0E"/>
    <w:rsid w:val="00CC1B2A"/>
    <w:rsid w:val="00CC1DF6"/>
    <w:rsid w:val="00CC2060"/>
    <w:rsid w:val="00CC2291"/>
    <w:rsid w:val="00CC254A"/>
    <w:rsid w:val="00CC2A82"/>
    <w:rsid w:val="00CC34DB"/>
    <w:rsid w:val="00CC364F"/>
    <w:rsid w:val="00CC38C3"/>
    <w:rsid w:val="00CC3E29"/>
    <w:rsid w:val="00CC4495"/>
    <w:rsid w:val="00CC475F"/>
    <w:rsid w:val="00CC4A7E"/>
    <w:rsid w:val="00CC4B28"/>
    <w:rsid w:val="00CC59BA"/>
    <w:rsid w:val="00CC5DA2"/>
    <w:rsid w:val="00CC5E0F"/>
    <w:rsid w:val="00CC655A"/>
    <w:rsid w:val="00CC69DD"/>
    <w:rsid w:val="00CC77EF"/>
    <w:rsid w:val="00CC78AF"/>
    <w:rsid w:val="00CD05D6"/>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BFF"/>
    <w:rsid w:val="00CD4F5E"/>
    <w:rsid w:val="00CD502D"/>
    <w:rsid w:val="00CD5055"/>
    <w:rsid w:val="00CD56AF"/>
    <w:rsid w:val="00CD5900"/>
    <w:rsid w:val="00CD5C84"/>
    <w:rsid w:val="00CD5CD3"/>
    <w:rsid w:val="00CD6352"/>
    <w:rsid w:val="00CD68A0"/>
    <w:rsid w:val="00CD6D9D"/>
    <w:rsid w:val="00CD6F8B"/>
    <w:rsid w:val="00CD78F6"/>
    <w:rsid w:val="00CD790B"/>
    <w:rsid w:val="00CD7B2C"/>
    <w:rsid w:val="00CD7C22"/>
    <w:rsid w:val="00CD7FE3"/>
    <w:rsid w:val="00CE0855"/>
    <w:rsid w:val="00CE0AD6"/>
    <w:rsid w:val="00CE0DB7"/>
    <w:rsid w:val="00CE0F71"/>
    <w:rsid w:val="00CE143B"/>
    <w:rsid w:val="00CE15F1"/>
    <w:rsid w:val="00CE1697"/>
    <w:rsid w:val="00CE198D"/>
    <w:rsid w:val="00CE1F7C"/>
    <w:rsid w:val="00CE23C8"/>
    <w:rsid w:val="00CE279D"/>
    <w:rsid w:val="00CE288C"/>
    <w:rsid w:val="00CE28DD"/>
    <w:rsid w:val="00CE2ED0"/>
    <w:rsid w:val="00CE304A"/>
    <w:rsid w:val="00CE31BB"/>
    <w:rsid w:val="00CE3722"/>
    <w:rsid w:val="00CE4262"/>
    <w:rsid w:val="00CE4565"/>
    <w:rsid w:val="00CE48F7"/>
    <w:rsid w:val="00CE49C2"/>
    <w:rsid w:val="00CE49E7"/>
    <w:rsid w:val="00CE49ED"/>
    <w:rsid w:val="00CE4A09"/>
    <w:rsid w:val="00CE4B73"/>
    <w:rsid w:val="00CE4BFD"/>
    <w:rsid w:val="00CE4CEF"/>
    <w:rsid w:val="00CE55B5"/>
    <w:rsid w:val="00CE5DAD"/>
    <w:rsid w:val="00CE5E47"/>
    <w:rsid w:val="00CE60C0"/>
    <w:rsid w:val="00CE614D"/>
    <w:rsid w:val="00CE66F0"/>
    <w:rsid w:val="00CE6E2F"/>
    <w:rsid w:val="00CE7C3A"/>
    <w:rsid w:val="00CE7CDB"/>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46F3"/>
    <w:rsid w:val="00CF4A7A"/>
    <w:rsid w:val="00CF4B8F"/>
    <w:rsid w:val="00CF4C8B"/>
    <w:rsid w:val="00CF4D7E"/>
    <w:rsid w:val="00CF51E7"/>
    <w:rsid w:val="00CF5826"/>
    <w:rsid w:val="00CF5E60"/>
    <w:rsid w:val="00CF5FFA"/>
    <w:rsid w:val="00CF616D"/>
    <w:rsid w:val="00CF642E"/>
    <w:rsid w:val="00CF644B"/>
    <w:rsid w:val="00CF66C7"/>
    <w:rsid w:val="00CF66E4"/>
    <w:rsid w:val="00CF6C07"/>
    <w:rsid w:val="00CF6D18"/>
    <w:rsid w:val="00CF75E1"/>
    <w:rsid w:val="00D00491"/>
    <w:rsid w:val="00D01100"/>
    <w:rsid w:val="00D0113E"/>
    <w:rsid w:val="00D016B1"/>
    <w:rsid w:val="00D01BF8"/>
    <w:rsid w:val="00D0239B"/>
    <w:rsid w:val="00D0267B"/>
    <w:rsid w:val="00D028E0"/>
    <w:rsid w:val="00D029CC"/>
    <w:rsid w:val="00D02DA0"/>
    <w:rsid w:val="00D02DBF"/>
    <w:rsid w:val="00D03130"/>
    <w:rsid w:val="00D0359B"/>
    <w:rsid w:val="00D03DFE"/>
    <w:rsid w:val="00D04A3C"/>
    <w:rsid w:val="00D04B64"/>
    <w:rsid w:val="00D04B88"/>
    <w:rsid w:val="00D04DAC"/>
    <w:rsid w:val="00D04FAC"/>
    <w:rsid w:val="00D05991"/>
    <w:rsid w:val="00D05B82"/>
    <w:rsid w:val="00D05EB5"/>
    <w:rsid w:val="00D06978"/>
    <w:rsid w:val="00D06EEB"/>
    <w:rsid w:val="00D06F42"/>
    <w:rsid w:val="00D07DB2"/>
    <w:rsid w:val="00D100C2"/>
    <w:rsid w:val="00D103F0"/>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4FE"/>
    <w:rsid w:val="00D23B75"/>
    <w:rsid w:val="00D23FCC"/>
    <w:rsid w:val="00D24311"/>
    <w:rsid w:val="00D245C9"/>
    <w:rsid w:val="00D247B1"/>
    <w:rsid w:val="00D24F97"/>
    <w:rsid w:val="00D251FE"/>
    <w:rsid w:val="00D2585F"/>
    <w:rsid w:val="00D26193"/>
    <w:rsid w:val="00D26E83"/>
    <w:rsid w:val="00D278CD"/>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253"/>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64FC"/>
    <w:rsid w:val="00D46828"/>
    <w:rsid w:val="00D46A84"/>
    <w:rsid w:val="00D46B86"/>
    <w:rsid w:val="00D46BBF"/>
    <w:rsid w:val="00D471EC"/>
    <w:rsid w:val="00D474AB"/>
    <w:rsid w:val="00D4760C"/>
    <w:rsid w:val="00D4769A"/>
    <w:rsid w:val="00D477F8"/>
    <w:rsid w:val="00D47E4F"/>
    <w:rsid w:val="00D5015A"/>
    <w:rsid w:val="00D50397"/>
    <w:rsid w:val="00D507BE"/>
    <w:rsid w:val="00D50E99"/>
    <w:rsid w:val="00D5117E"/>
    <w:rsid w:val="00D51CF2"/>
    <w:rsid w:val="00D5202E"/>
    <w:rsid w:val="00D52B27"/>
    <w:rsid w:val="00D52C38"/>
    <w:rsid w:val="00D52C4F"/>
    <w:rsid w:val="00D53122"/>
    <w:rsid w:val="00D54044"/>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4B3"/>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7016E"/>
    <w:rsid w:val="00D70DAA"/>
    <w:rsid w:val="00D70FB3"/>
    <w:rsid w:val="00D710F6"/>
    <w:rsid w:val="00D714C1"/>
    <w:rsid w:val="00D719CD"/>
    <w:rsid w:val="00D71AE7"/>
    <w:rsid w:val="00D72279"/>
    <w:rsid w:val="00D73560"/>
    <w:rsid w:val="00D7358A"/>
    <w:rsid w:val="00D73F89"/>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3099"/>
    <w:rsid w:val="00D8400B"/>
    <w:rsid w:val="00D8410B"/>
    <w:rsid w:val="00D842A0"/>
    <w:rsid w:val="00D846F4"/>
    <w:rsid w:val="00D8496C"/>
    <w:rsid w:val="00D84A4A"/>
    <w:rsid w:val="00D84AFE"/>
    <w:rsid w:val="00D84C40"/>
    <w:rsid w:val="00D8557C"/>
    <w:rsid w:val="00D85F79"/>
    <w:rsid w:val="00D86A9B"/>
    <w:rsid w:val="00D86BFE"/>
    <w:rsid w:val="00D86CC5"/>
    <w:rsid w:val="00D86F0C"/>
    <w:rsid w:val="00D8721E"/>
    <w:rsid w:val="00D876BE"/>
    <w:rsid w:val="00D87915"/>
    <w:rsid w:val="00D87D22"/>
    <w:rsid w:val="00D87DA4"/>
    <w:rsid w:val="00D900A2"/>
    <w:rsid w:val="00D901A3"/>
    <w:rsid w:val="00D9057B"/>
    <w:rsid w:val="00D90B3A"/>
    <w:rsid w:val="00D90D10"/>
    <w:rsid w:val="00D911DB"/>
    <w:rsid w:val="00D91725"/>
    <w:rsid w:val="00D91775"/>
    <w:rsid w:val="00D917A7"/>
    <w:rsid w:val="00D91A3E"/>
    <w:rsid w:val="00D91D17"/>
    <w:rsid w:val="00D9227D"/>
    <w:rsid w:val="00D924AD"/>
    <w:rsid w:val="00D92545"/>
    <w:rsid w:val="00D925DA"/>
    <w:rsid w:val="00D936AC"/>
    <w:rsid w:val="00D93945"/>
    <w:rsid w:val="00D93E55"/>
    <w:rsid w:val="00D940F8"/>
    <w:rsid w:val="00D948CF"/>
    <w:rsid w:val="00D94AB2"/>
    <w:rsid w:val="00D952D6"/>
    <w:rsid w:val="00D96175"/>
    <w:rsid w:val="00D96364"/>
    <w:rsid w:val="00D96784"/>
    <w:rsid w:val="00D96A55"/>
    <w:rsid w:val="00D96B77"/>
    <w:rsid w:val="00D97105"/>
    <w:rsid w:val="00D97314"/>
    <w:rsid w:val="00D97A39"/>
    <w:rsid w:val="00D97C3A"/>
    <w:rsid w:val="00D97E78"/>
    <w:rsid w:val="00DA0500"/>
    <w:rsid w:val="00DA09E8"/>
    <w:rsid w:val="00DA0BB3"/>
    <w:rsid w:val="00DA0C02"/>
    <w:rsid w:val="00DA11E3"/>
    <w:rsid w:val="00DA1669"/>
    <w:rsid w:val="00DA1BC6"/>
    <w:rsid w:val="00DA27AD"/>
    <w:rsid w:val="00DA2DB6"/>
    <w:rsid w:val="00DA366B"/>
    <w:rsid w:val="00DA371F"/>
    <w:rsid w:val="00DA3878"/>
    <w:rsid w:val="00DA455C"/>
    <w:rsid w:val="00DA4622"/>
    <w:rsid w:val="00DA46E9"/>
    <w:rsid w:val="00DA493E"/>
    <w:rsid w:val="00DA4D95"/>
    <w:rsid w:val="00DA4EF3"/>
    <w:rsid w:val="00DA58A4"/>
    <w:rsid w:val="00DA5944"/>
    <w:rsid w:val="00DA5B40"/>
    <w:rsid w:val="00DA5B6C"/>
    <w:rsid w:val="00DA5FBB"/>
    <w:rsid w:val="00DA63D3"/>
    <w:rsid w:val="00DA6607"/>
    <w:rsid w:val="00DA7A92"/>
    <w:rsid w:val="00DA7E0C"/>
    <w:rsid w:val="00DB0702"/>
    <w:rsid w:val="00DB100E"/>
    <w:rsid w:val="00DB1B50"/>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4CB8"/>
    <w:rsid w:val="00DB5064"/>
    <w:rsid w:val="00DB5217"/>
    <w:rsid w:val="00DB5776"/>
    <w:rsid w:val="00DB65AF"/>
    <w:rsid w:val="00DB68C2"/>
    <w:rsid w:val="00DB6F6E"/>
    <w:rsid w:val="00DB7B7E"/>
    <w:rsid w:val="00DB7E59"/>
    <w:rsid w:val="00DB7FDE"/>
    <w:rsid w:val="00DC015D"/>
    <w:rsid w:val="00DC0376"/>
    <w:rsid w:val="00DC037C"/>
    <w:rsid w:val="00DC06BA"/>
    <w:rsid w:val="00DC09CE"/>
    <w:rsid w:val="00DC0AA6"/>
    <w:rsid w:val="00DC0D6E"/>
    <w:rsid w:val="00DC0DBE"/>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3105"/>
    <w:rsid w:val="00DD31E7"/>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749"/>
    <w:rsid w:val="00DE0A29"/>
    <w:rsid w:val="00DE0DCE"/>
    <w:rsid w:val="00DE1B9E"/>
    <w:rsid w:val="00DE1DFA"/>
    <w:rsid w:val="00DE23B4"/>
    <w:rsid w:val="00DE2954"/>
    <w:rsid w:val="00DE2B91"/>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5E4"/>
    <w:rsid w:val="00DF0327"/>
    <w:rsid w:val="00DF0561"/>
    <w:rsid w:val="00DF0762"/>
    <w:rsid w:val="00DF089D"/>
    <w:rsid w:val="00DF0B27"/>
    <w:rsid w:val="00DF0CF7"/>
    <w:rsid w:val="00DF0E90"/>
    <w:rsid w:val="00DF131D"/>
    <w:rsid w:val="00DF1A39"/>
    <w:rsid w:val="00DF1B79"/>
    <w:rsid w:val="00DF1C43"/>
    <w:rsid w:val="00DF1E25"/>
    <w:rsid w:val="00DF1EB7"/>
    <w:rsid w:val="00DF21E3"/>
    <w:rsid w:val="00DF245D"/>
    <w:rsid w:val="00DF2468"/>
    <w:rsid w:val="00DF254E"/>
    <w:rsid w:val="00DF2ACA"/>
    <w:rsid w:val="00DF2EDA"/>
    <w:rsid w:val="00DF2EFB"/>
    <w:rsid w:val="00DF3864"/>
    <w:rsid w:val="00DF39AE"/>
    <w:rsid w:val="00DF3F61"/>
    <w:rsid w:val="00DF42EB"/>
    <w:rsid w:val="00DF468E"/>
    <w:rsid w:val="00DF48E8"/>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27"/>
    <w:rsid w:val="00DF7288"/>
    <w:rsid w:val="00DF72BB"/>
    <w:rsid w:val="00DF72D5"/>
    <w:rsid w:val="00DF74FA"/>
    <w:rsid w:val="00DF7511"/>
    <w:rsid w:val="00E002B5"/>
    <w:rsid w:val="00E0038B"/>
    <w:rsid w:val="00E01463"/>
    <w:rsid w:val="00E01738"/>
    <w:rsid w:val="00E01CD0"/>
    <w:rsid w:val="00E01F69"/>
    <w:rsid w:val="00E0222E"/>
    <w:rsid w:val="00E02DA6"/>
    <w:rsid w:val="00E02DCA"/>
    <w:rsid w:val="00E037A4"/>
    <w:rsid w:val="00E0384C"/>
    <w:rsid w:val="00E03AFB"/>
    <w:rsid w:val="00E03B12"/>
    <w:rsid w:val="00E041D1"/>
    <w:rsid w:val="00E04896"/>
    <w:rsid w:val="00E04BD7"/>
    <w:rsid w:val="00E04C0F"/>
    <w:rsid w:val="00E04CCC"/>
    <w:rsid w:val="00E0556C"/>
    <w:rsid w:val="00E05C3A"/>
    <w:rsid w:val="00E05D10"/>
    <w:rsid w:val="00E05F4F"/>
    <w:rsid w:val="00E05FC9"/>
    <w:rsid w:val="00E061D0"/>
    <w:rsid w:val="00E06F48"/>
    <w:rsid w:val="00E07872"/>
    <w:rsid w:val="00E079D1"/>
    <w:rsid w:val="00E101A9"/>
    <w:rsid w:val="00E1085D"/>
    <w:rsid w:val="00E10CFB"/>
    <w:rsid w:val="00E10E64"/>
    <w:rsid w:val="00E114C6"/>
    <w:rsid w:val="00E11A99"/>
    <w:rsid w:val="00E11B05"/>
    <w:rsid w:val="00E1210D"/>
    <w:rsid w:val="00E123D6"/>
    <w:rsid w:val="00E125C1"/>
    <w:rsid w:val="00E126B2"/>
    <w:rsid w:val="00E1277C"/>
    <w:rsid w:val="00E1292F"/>
    <w:rsid w:val="00E13039"/>
    <w:rsid w:val="00E13140"/>
    <w:rsid w:val="00E13A74"/>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15B9"/>
    <w:rsid w:val="00E222A2"/>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DFB"/>
    <w:rsid w:val="00E312F3"/>
    <w:rsid w:val="00E314EF"/>
    <w:rsid w:val="00E31690"/>
    <w:rsid w:val="00E31862"/>
    <w:rsid w:val="00E31CB5"/>
    <w:rsid w:val="00E3234E"/>
    <w:rsid w:val="00E3265A"/>
    <w:rsid w:val="00E32AAD"/>
    <w:rsid w:val="00E33B12"/>
    <w:rsid w:val="00E33D48"/>
    <w:rsid w:val="00E33D6E"/>
    <w:rsid w:val="00E33FF1"/>
    <w:rsid w:val="00E34043"/>
    <w:rsid w:val="00E341A1"/>
    <w:rsid w:val="00E341BC"/>
    <w:rsid w:val="00E34B30"/>
    <w:rsid w:val="00E35037"/>
    <w:rsid w:val="00E354B4"/>
    <w:rsid w:val="00E357AA"/>
    <w:rsid w:val="00E35B72"/>
    <w:rsid w:val="00E362BA"/>
    <w:rsid w:val="00E36B0F"/>
    <w:rsid w:val="00E3766E"/>
    <w:rsid w:val="00E37A0D"/>
    <w:rsid w:val="00E37A3C"/>
    <w:rsid w:val="00E40040"/>
    <w:rsid w:val="00E400EA"/>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FEB"/>
    <w:rsid w:val="00E462B9"/>
    <w:rsid w:val="00E465D6"/>
    <w:rsid w:val="00E46984"/>
    <w:rsid w:val="00E470F8"/>
    <w:rsid w:val="00E4750A"/>
    <w:rsid w:val="00E50426"/>
    <w:rsid w:val="00E51462"/>
    <w:rsid w:val="00E514AF"/>
    <w:rsid w:val="00E515DF"/>
    <w:rsid w:val="00E51D79"/>
    <w:rsid w:val="00E52230"/>
    <w:rsid w:val="00E52D9E"/>
    <w:rsid w:val="00E52E5F"/>
    <w:rsid w:val="00E532CD"/>
    <w:rsid w:val="00E536B3"/>
    <w:rsid w:val="00E53D9E"/>
    <w:rsid w:val="00E53DA2"/>
    <w:rsid w:val="00E53EB4"/>
    <w:rsid w:val="00E54435"/>
    <w:rsid w:val="00E55A1E"/>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E2E"/>
    <w:rsid w:val="00E63023"/>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1533"/>
    <w:rsid w:val="00E725F0"/>
    <w:rsid w:val="00E7273A"/>
    <w:rsid w:val="00E72A6C"/>
    <w:rsid w:val="00E72A7B"/>
    <w:rsid w:val="00E731B6"/>
    <w:rsid w:val="00E7336B"/>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312"/>
    <w:rsid w:val="00E82372"/>
    <w:rsid w:val="00E828E3"/>
    <w:rsid w:val="00E82E4E"/>
    <w:rsid w:val="00E832D2"/>
    <w:rsid w:val="00E837EE"/>
    <w:rsid w:val="00E8393A"/>
    <w:rsid w:val="00E83DDC"/>
    <w:rsid w:val="00E84902"/>
    <w:rsid w:val="00E84B10"/>
    <w:rsid w:val="00E85361"/>
    <w:rsid w:val="00E8542B"/>
    <w:rsid w:val="00E85AAD"/>
    <w:rsid w:val="00E85B02"/>
    <w:rsid w:val="00E85DC1"/>
    <w:rsid w:val="00E85EFF"/>
    <w:rsid w:val="00E85FB3"/>
    <w:rsid w:val="00E86FA6"/>
    <w:rsid w:val="00E87469"/>
    <w:rsid w:val="00E878F7"/>
    <w:rsid w:val="00E87A92"/>
    <w:rsid w:val="00E87AF2"/>
    <w:rsid w:val="00E87CCC"/>
    <w:rsid w:val="00E904D3"/>
    <w:rsid w:val="00E90780"/>
    <w:rsid w:val="00E90D70"/>
    <w:rsid w:val="00E90F67"/>
    <w:rsid w:val="00E91BD4"/>
    <w:rsid w:val="00E91D5A"/>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3773"/>
    <w:rsid w:val="00EA4253"/>
    <w:rsid w:val="00EA42F9"/>
    <w:rsid w:val="00EA496D"/>
    <w:rsid w:val="00EA4CEE"/>
    <w:rsid w:val="00EA4F6B"/>
    <w:rsid w:val="00EA54C2"/>
    <w:rsid w:val="00EA5C0E"/>
    <w:rsid w:val="00EA5C6F"/>
    <w:rsid w:val="00EA5F3B"/>
    <w:rsid w:val="00EA6A0D"/>
    <w:rsid w:val="00EA6C9D"/>
    <w:rsid w:val="00EB1817"/>
    <w:rsid w:val="00EB1AAD"/>
    <w:rsid w:val="00EB21A8"/>
    <w:rsid w:val="00EB24DF"/>
    <w:rsid w:val="00EB258B"/>
    <w:rsid w:val="00EB285B"/>
    <w:rsid w:val="00EB2B20"/>
    <w:rsid w:val="00EB2D72"/>
    <w:rsid w:val="00EB2EB1"/>
    <w:rsid w:val="00EB2ECE"/>
    <w:rsid w:val="00EB2F23"/>
    <w:rsid w:val="00EB2F24"/>
    <w:rsid w:val="00EB4727"/>
    <w:rsid w:val="00EB5826"/>
    <w:rsid w:val="00EB61F2"/>
    <w:rsid w:val="00EB64E7"/>
    <w:rsid w:val="00EB6641"/>
    <w:rsid w:val="00EB6838"/>
    <w:rsid w:val="00EB6FC2"/>
    <w:rsid w:val="00EB71D6"/>
    <w:rsid w:val="00EB78DC"/>
    <w:rsid w:val="00EB7C04"/>
    <w:rsid w:val="00EB7E35"/>
    <w:rsid w:val="00EC006C"/>
    <w:rsid w:val="00EC0324"/>
    <w:rsid w:val="00EC0B74"/>
    <w:rsid w:val="00EC0CE4"/>
    <w:rsid w:val="00EC0D8D"/>
    <w:rsid w:val="00EC0E70"/>
    <w:rsid w:val="00EC10FB"/>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77A"/>
    <w:rsid w:val="00EC69B5"/>
    <w:rsid w:val="00EC6C0A"/>
    <w:rsid w:val="00EC6D2D"/>
    <w:rsid w:val="00EC6F7B"/>
    <w:rsid w:val="00EC6F92"/>
    <w:rsid w:val="00ED1790"/>
    <w:rsid w:val="00ED17E5"/>
    <w:rsid w:val="00ED1A60"/>
    <w:rsid w:val="00ED1C68"/>
    <w:rsid w:val="00ED25DF"/>
    <w:rsid w:val="00ED2B8D"/>
    <w:rsid w:val="00ED2DD2"/>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2F0E"/>
    <w:rsid w:val="00EE301F"/>
    <w:rsid w:val="00EE30B1"/>
    <w:rsid w:val="00EE314E"/>
    <w:rsid w:val="00EE3214"/>
    <w:rsid w:val="00EE3657"/>
    <w:rsid w:val="00EE3C7C"/>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C37"/>
    <w:rsid w:val="00F00601"/>
    <w:rsid w:val="00F00E9D"/>
    <w:rsid w:val="00F01C42"/>
    <w:rsid w:val="00F01C59"/>
    <w:rsid w:val="00F01DEC"/>
    <w:rsid w:val="00F022BF"/>
    <w:rsid w:val="00F03B81"/>
    <w:rsid w:val="00F03F5B"/>
    <w:rsid w:val="00F04232"/>
    <w:rsid w:val="00F042A5"/>
    <w:rsid w:val="00F0482D"/>
    <w:rsid w:val="00F04DA1"/>
    <w:rsid w:val="00F04DEB"/>
    <w:rsid w:val="00F04E02"/>
    <w:rsid w:val="00F04E1E"/>
    <w:rsid w:val="00F04F86"/>
    <w:rsid w:val="00F05300"/>
    <w:rsid w:val="00F05B3D"/>
    <w:rsid w:val="00F05D1E"/>
    <w:rsid w:val="00F05DA2"/>
    <w:rsid w:val="00F0602B"/>
    <w:rsid w:val="00F06088"/>
    <w:rsid w:val="00F065E0"/>
    <w:rsid w:val="00F06754"/>
    <w:rsid w:val="00F06F40"/>
    <w:rsid w:val="00F077C9"/>
    <w:rsid w:val="00F07E21"/>
    <w:rsid w:val="00F100C9"/>
    <w:rsid w:val="00F10AED"/>
    <w:rsid w:val="00F10F66"/>
    <w:rsid w:val="00F11016"/>
    <w:rsid w:val="00F11373"/>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F7C"/>
    <w:rsid w:val="00F17255"/>
    <w:rsid w:val="00F175CC"/>
    <w:rsid w:val="00F1768D"/>
    <w:rsid w:val="00F17F43"/>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7EE"/>
    <w:rsid w:val="00F25958"/>
    <w:rsid w:val="00F25FBD"/>
    <w:rsid w:val="00F26710"/>
    <w:rsid w:val="00F26780"/>
    <w:rsid w:val="00F26C65"/>
    <w:rsid w:val="00F26EF9"/>
    <w:rsid w:val="00F271FF"/>
    <w:rsid w:val="00F27385"/>
    <w:rsid w:val="00F27DF2"/>
    <w:rsid w:val="00F3081B"/>
    <w:rsid w:val="00F3093D"/>
    <w:rsid w:val="00F30C97"/>
    <w:rsid w:val="00F31345"/>
    <w:rsid w:val="00F31805"/>
    <w:rsid w:val="00F31A3E"/>
    <w:rsid w:val="00F31D6A"/>
    <w:rsid w:val="00F32281"/>
    <w:rsid w:val="00F3292F"/>
    <w:rsid w:val="00F32ADD"/>
    <w:rsid w:val="00F33092"/>
    <w:rsid w:val="00F330C4"/>
    <w:rsid w:val="00F33764"/>
    <w:rsid w:val="00F33890"/>
    <w:rsid w:val="00F33B06"/>
    <w:rsid w:val="00F3425F"/>
    <w:rsid w:val="00F34332"/>
    <w:rsid w:val="00F344F9"/>
    <w:rsid w:val="00F34DC1"/>
    <w:rsid w:val="00F34E2A"/>
    <w:rsid w:val="00F34E7E"/>
    <w:rsid w:val="00F35461"/>
    <w:rsid w:val="00F354FD"/>
    <w:rsid w:val="00F3570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63E"/>
    <w:rsid w:val="00F43A42"/>
    <w:rsid w:val="00F44928"/>
    <w:rsid w:val="00F449E0"/>
    <w:rsid w:val="00F44B48"/>
    <w:rsid w:val="00F45397"/>
    <w:rsid w:val="00F457F3"/>
    <w:rsid w:val="00F46094"/>
    <w:rsid w:val="00F46113"/>
    <w:rsid w:val="00F4620A"/>
    <w:rsid w:val="00F46908"/>
    <w:rsid w:val="00F4699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1D"/>
    <w:rsid w:val="00F5388E"/>
    <w:rsid w:val="00F53FF0"/>
    <w:rsid w:val="00F54424"/>
    <w:rsid w:val="00F544F7"/>
    <w:rsid w:val="00F54AFF"/>
    <w:rsid w:val="00F555D8"/>
    <w:rsid w:val="00F569CE"/>
    <w:rsid w:val="00F56ECF"/>
    <w:rsid w:val="00F57033"/>
    <w:rsid w:val="00F57094"/>
    <w:rsid w:val="00F576B4"/>
    <w:rsid w:val="00F57FB8"/>
    <w:rsid w:val="00F604A4"/>
    <w:rsid w:val="00F60C83"/>
    <w:rsid w:val="00F61A64"/>
    <w:rsid w:val="00F62079"/>
    <w:rsid w:val="00F622E5"/>
    <w:rsid w:val="00F63592"/>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15"/>
    <w:rsid w:val="00F66ECA"/>
    <w:rsid w:val="00F67333"/>
    <w:rsid w:val="00F67842"/>
    <w:rsid w:val="00F679B0"/>
    <w:rsid w:val="00F67C1E"/>
    <w:rsid w:val="00F70245"/>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6082"/>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6058"/>
    <w:rsid w:val="00F97AD6"/>
    <w:rsid w:val="00FA0E54"/>
    <w:rsid w:val="00FA1D99"/>
    <w:rsid w:val="00FA1EB4"/>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ACD"/>
    <w:rsid w:val="00FC3E3E"/>
    <w:rsid w:val="00FC3F42"/>
    <w:rsid w:val="00FC3F48"/>
    <w:rsid w:val="00FC3F9A"/>
    <w:rsid w:val="00FC4232"/>
    <w:rsid w:val="00FC4585"/>
    <w:rsid w:val="00FC45E7"/>
    <w:rsid w:val="00FC48D9"/>
    <w:rsid w:val="00FC4B0B"/>
    <w:rsid w:val="00FC4FAC"/>
    <w:rsid w:val="00FC54E9"/>
    <w:rsid w:val="00FC5FA0"/>
    <w:rsid w:val="00FC6888"/>
    <w:rsid w:val="00FC7409"/>
    <w:rsid w:val="00FC7A8E"/>
    <w:rsid w:val="00FC7F25"/>
    <w:rsid w:val="00FC7F7D"/>
    <w:rsid w:val="00FC7F97"/>
    <w:rsid w:val="00FD0759"/>
    <w:rsid w:val="00FD07D8"/>
    <w:rsid w:val="00FD0A44"/>
    <w:rsid w:val="00FD11D4"/>
    <w:rsid w:val="00FD1366"/>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EA3"/>
    <w:rsid w:val="00FD5F6E"/>
    <w:rsid w:val="00FD683F"/>
    <w:rsid w:val="00FD6D0F"/>
    <w:rsid w:val="00FD712E"/>
    <w:rsid w:val="00FD73BF"/>
    <w:rsid w:val="00FD799F"/>
    <w:rsid w:val="00FD7D28"/>
    <w:rsid w:val="00FE01F3"/>
    <w:rsid w:val="00FE05A2"/>
    <w:rsid w:val="00FE0675"/>
    <w:rsid w:val="00FE1B64"/>
    <w:rsid w:val="00FE1D81"/>
    <w:rsid w:val="00FE2077"/>
    <w:rsid w:val="00FE2A98"/>
    <w:rsid w:val="00FE2BAB"/>
    <w:rsid w:val="00FE2C57"/>
    <w:rsid w:val="00FE3233"/>
    <w:rsid w:val="00FE3D87"/>
    <w:rsid w:val="00FE3D9F"/>
    <w:rsid w:val="00FE43E5"/>
    <w:rsid w:val="00FE4E61"/>
    <w:rsid w:val="00FE5BE6"/>
    <w:rsid w:val="00FE5CDE"/>
    <w:rsid w:val="00FE5DFA"/>
    <w:rsid w:val="00FE5FD8"/>
    <w:rsid w:val="00FE7129"/>
    <w:rsid w:val="00FE78CB"/>
    <w:rsid w:val="00FE7B42"/>
    <w:rsid w:val="00FF00D3"/>
    <w:rsid w:val="00FF03BA"/>
    <w:rsid w:val="00FF059D"/>
    <w:rsid w:val="00FF0D0B"/>
    <w:rsid w:val="00FF1B03"/>
    <w:rsid w:val="00FF1CB9"/>
    <w:rsid w:val="00FF2B63"/>
    <w:rsid w:val="00FF2FA1"/>
    <w:rsid w:val="00FF346B"/>
    <w:rsid w:val="00FF375A"/>
    <w:rsid w:val="00FF3C9C"/>
    <w:rsid w:val="00FF43BB"/>
    <w:rsid w:val="00FF4682"/>
    <w:rsid w:val="00FF46AA"/>
    <w:rsid w:val="00FF47AA"/>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31B22A"/>
  <w15:docId w15:val="{1A25DF05-B7BC-432D-8292-BB6B47C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customStyle="1" w:styleId="UnresolvedMention1">
    <w:name w:val="Unresolved Mention1"/>
    <w:basedOn w:val="DefaultParagraphFont"/>
    <w:uiPriority w:val="99"/>
    <w:semiHidden/>
    <w:unhideWhenUsed/>
    <w:rsid w:val="00A03566"/>
    <w:rPr>
      <w:color w:val="605E5C"/>
      <w:shd w:val="clear" w:color="auto" w:fill="E1DFDD"/>
    </w:rPr>
  </w:style>
  <w:style w:type="character" w:styleId="UnresolvedMention">
    <w:name w:val="Unresolved Mention"/>
    <w:basedOn w:val="DefaultParagraphFont"/>
    <w:uiPriority w:val="99"/>
    <w:semiHidden/>
    <w:unhideWhenUsed/>
    <w:rsid w:val="00BC2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_rmq_bps042821reqcom_soco.docx" TargetMode="External"/><Relationship Id="rId13" Type="http://schemas.openxmlformats.org/officeDocument/2006/relationships/hyperlink" Target="https://naesb.org//member_login_check.asp?doc=weq_bps_rmq_bps062121a1.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member_login_check.asp?doc=weq_bps_rmq_bps062121w1.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member_login_check.asp?doc=weq_bps_rmq_bps042821reqcom_weinsteinlaw_late.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aesb.org/member_login_check.asp?doc=weq_bps_rmq_bps042821reqcom_bpa.doc" TargetMode="External"/><Relationship Id="rId4" Type="http://schemas.openxmlformats.org/officeDocument/2006/relationships/settings" Target="settings.xml"/><Relationship Id="rId9" Type="http://schemas.openxmlformats.org/officeDocument/2006/relationships/hyperlink" Target="https://naesb.org/pdf4/weq_bps_rmq_bps042821reqcom_center_resource_solutions_late.pdf" TargetMode="External"/><Relationship Id="rId14" Type="http://schemas.openxmlformats.org/officeDocument/2006/relationships/hyperlink" Target="https://naesb.org//pdf4/weq_bps_rmq_bps062121a2.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035D8-0350-4D06-804D-E34CD947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5704</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2</cp:revision>
  <cp:lastPrinted>2012-04-04T10:38:00Z</cp:lastPrinted>
  <dcterms:created xsi:type="dcterms:W3CDTF">2021-07-06T17:24:00Z</dcterms:created>
  <dcterms:modified xsi:type="dcterms:W3CDTF">2021-07-06T17:24:00Z</dcterms:modified>
</cp:coreProperties>
</file>