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7C9F" w14:textId="4E49AD64" w:rsidR="00437D52" w:rsidRDefault="00437D52" w:rsidP="00437D52">
      <w:r>
        <w:t>Unscheduled Flow Reduction Procedure Communication Notice Information</w:t>
      </w:r>
      <w:r w:rsidR="00852A91">
        <w:t xml:space="preserve"> </w:t>
      </w:r>
      <w:r w:rsidR="00B60F4A">
        <w:t>Template</w:t>
      </w:r>
    </w:p>
    <w:p w14:paraId="176C7D6B" w14:textId="77777777" w:rsidR="00437D52" w:rsidRDefault="00437D52" w:rsidP="00437D52"/>
    <w:p w14:paraId="4AED99C3" w14:textId="77777777" w:rsidR="00B60F4A" w:rsidRDefault="00437D52" w:rsidP="00437D52">
      <w:r w:rsidRPr="00437D52">
        <w:t xml:space="preserve">An </w:t>
      </w:r>
      <w:proofErr w:type="spellStart"/>
      <w:r w:rsidRPr="00437D52">
        <w:t>UnScheduled</w:t>
      </w:r>
      <w:proofErr w:type="spellEnd"/>
      <w:r w:rsidRPr="00437D52">
        <w:t xml:space="preserve"> Flow Alert has been received. </w:t>
      </w:r>
    </w:p>
    <w:p w14:paraId="27D33F5F" w14:textId="550C10CE" w:rsidR="00437D52" w:rsidRPr="00437D52" w:rsidRDefault="00437D52" w:rsidP="00437D52">
      <w:r w:rsidRPr="00437D52">
        <w:br/>
        <w:t xml:space="preserve">1. Dispatcher </w:t>
      </w:r>
      <w:r w:rsidRPr="00437D52">
        <w:br/>
        <w:t xml:space="preserve">2. Phone </w:t>
      </w:r>
      <w:r w:rsidRPr="00437D52">
        <w:br/>
        <w:t xml:space="preserve">3. Action Required </w:t>
      </w:r>
      <w:r w:rsidRPr="00437D52">
        <w:br/>
        <w:t xml:space="preserve">4. Qualified Path </w:t>
      </w:r>
      <w:r w:rsidRPr="00437D52">
        <w:br/>
        <w:t xml:space="preserve">5. Status </w:t>
      </w:r>
      <w:r w:rsidRPr="00437D52">
        <w:br/>
        <w:t xml:space="preserve">6. Path Flow </w:t>
      </w:r>
      <w:r w:rsidRPr="00437D52">
        <w:br/>
        <w:t xml:space="preserve">7. Transfer Capability </w:t>
      </w:r>
      <w:r w:rsidRPr="00437D52">
        <w:br/>
        <w:t xml:space="preserve">8. Schedule </w:t>
      </w:r>
      <w:r w:rsidRPr="00437D52">
        <w:br/>
        <w:t xml:space="preserve">9. Path Operator </w:t>
      </w:r>
      <w:r w:rsidRPr="00437D52">
        <w:br/>
        <w:t xml:space="preserve">10. Initiating Party </w:t>
      </w:r>
      <w:r w:rsidRPr="00437D52">
        <w:br/>
        <w:t xml:space="preserve">11. Device Action </w:t>
      </w:r>
      <w:r w:rsidRPr="00437D52">
        <w:br/>
        <w:t xml:space="preserve">12. Action Date </w:t>
      </w:r>
      <w:r w:rsidRPr="00437D52">
        <w:br/>
        <w:t xml:space="preserve">13. Action Time </w:t>
      </w:r>
      <w:r w:rsidRPr="00437D52">
        <w:br/>
        <w:t xml:space="preserve">14. Action Zone </w:t>
      </w:r>
      <w:r w:rsidRPr="00437D52">
        <w:br/>
        <w:t xml:space="preserve">15. Schedule Curtailment </w:t>
      </w:r>
      <w:r w:rsidRPr="00437D52">
        <w:br/>
        <w:t xml:space="preserve">16. Schedule Curtailment Date </w:t>
      </w:r>
      <w:r w:rsidRPr="00437D52">
        <w:br/>
        <w:t xml:space="preserve">17. Schedule Curtailment Time </w:t>
      </w:r>
      <w:r w:rsidRPr="00437D52">
        <w:br/>
        <w:t xml:space="preserve">18. Time Zone </w:t>
      </w:r>
      <w:r w:rsidRPr="00437D52">
        <w:br/>
        <w:t xml:space="preserve">19. Level </w:t>
      </w:r>
      <w:r w:rsidRPr="00437D52">
        <w:br/>
        <w:t>20. Comments</w:t>
      </w:r>
    </w:p>
    <w:p w14:paraId="04DC6AD7" w14:textId="77777777" w:rsidR="007D5C67" w:rsidRDefault="007D5C67"/>
    <w:sectPr w:rsidR="007D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2"/>
    <w:rsid w:val="002A554A"/>
    <w:rsid w:val="00437D52"/>
    <w:rsid w:val="004D3869"/>
    <w:rsid w:val="00571F8E"/>
    <w:rsid w:val="006952C7"/>
    <w:rsid w:val="007A4168"/>
    <w:rsid w:val="007D5C67"/>
    <w:rsid w:val="00852A91"/>
    <w:rsid w:val="00B60F4A"/>
    <w:rsid w:val="00D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7BFA"/>
  <w15:chartTrackingRefBased/>
  <w15:docId w15:val="{2B01AC03-4E13-46FE-8C23-7C6BA4D6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D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D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D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D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D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D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D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D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D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D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D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D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D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D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D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D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D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D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D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WEQ/RMQ BPS Chairs</cp:lastModifiedBy>
  <cp:revision>3</cp:revision>
  <dcterms:created xsi:type="dcterms:W3CDTF">2025-04-16T20:01:00Z</dcterms:created>
  <dcterms:modified xsi:type="dcterms:W3CDTF">2025-05-13T20:56:00Z</dcterms:modified>
</cp:coreProperties>
</file>