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77777777"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NAESB </w:t>
      </w:r>
      <w:r w:rsidR="0048482C">
        <w:t>Deputy Director</w:t>
      </w:r>
    </w:p>
    <w:p w14:paraId="2BD3EE26" w14:textId="4F097766" w:rsidR="00C44C62" w:rsidRPr="000E5855" w:rsidRDefault="00C44C62" w:rsidP="00D62DE0">
      <w:pPr>
        <w:ind w:left="1440" w:hanging="1440"/>
      </w:pPr>
      <w:r w:rsidRPr="000E5855">
        <w:rPr>
          <w:b/>
          <w:bCs/>
        </w:rPr>
        <w:t>RE:</w:t>
      </w:r>
      <w:r w:rsidRPr="000E5855">
        <w:rPr>
          <w:b/>
          <w:bCs/>
        </w:rPr>
        <w:tab/>
      </w:r>
      <w:r w:rsidR="00230ECA">
        <w:t xml:space="preserve">Draft Minutes from </w:t>
      </w:r>
      <w:r w:rsidR="00A278C7">
        <w:t>February 18</w:t>
      </w:r>
      <w:r w:rsidR="000B0FB1">
        <w:t>, 2021</w:t>
      </w:r>
      <w:r w:rsidR="00230ECA">
        <w:t xml:space="preserve"> WEQ BPS </w:t>
      </w:r>
      <w:r w:rsidR="00A856C9">
        <w:t>Meeti</w:t>
      </w:r>
      <w:r w:rsidR="00230ECA">
        <w:t>ng</w:t>
      </w:r>
    </w:p>
    <w:p w14:paraId="7C63E7B7" w14:textId="15F92B38"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A278C7">
        <w:t xml:space="preserve">February </w:t>
      </w:r>
      <w:r w:rsidR="009A5FA9">
        <w:t>24</w:t>
      </w:r>
      <w:r w:rsidR="000B0FB1">
        <w:t>, 2021</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745FF3BB" w14:textId="7978C69C" w:rsidR="00C44C62" w:rsidRDefault="00A278C7" w:rsidP="00EA2474">
      <w:pPr>
        <w:widowControl w:val="0"/>
        <w:jc w:val="center"/>
        <w:outlineLvl w:val="2"/>
        <w:rPr>
          <w:b/>
          <w:bCs/>
        </w:rPr>
      </w:pPr>
      <w:r>
        <w:rPr>
          <w:b/>
          <w:bCs/>
        </w:rPr>
        <w:t>February 18</w:t>
      </w:r>
      <w:r w:rsidR="000B0FB1">
        <w:rPr>
          <w:b/>
          <w:bCs/>
        </w:rPr>
        <w:t>, 2021</w:t>
      </w:r>
      <w:r w:rsidR="00B70957">
        <w:rPr>
          <w:b/>
          <w:bCs/>
        </w:rPr>
        <w:t xml:space="preserve"> – </w:t>
      </w:r>
      <w:r w:rsidR="003D673A">
        <w:rPr>
          <w:b/>
          <w:bCs/>
        </w:rPr>
        <w:t>1</w:t>
      </w:r>
      <w:r w:rsidR="00F250F8">
        <w:rPr>
          <w:b/>
          <w:bCs/>
        </w:rPr>
        <w:t>:</w:t>
      </w:r>
      <w:r w:rsidR="00437FB7">
        <w:rPr>
          <w:b/>
          <w:bCs/>
        </w:rPr>
        <w:t>0</w:t>
      </w:r>
      <w:r w:rsidR="00F250F8">
        <w:rPr>
          <w:b/>
          <w:bCs/>
        </w:rPr>
        <w:t xml:space="preserve">0 </w:t>
      </w:r>
      <w:r w:rsidR="003D673A">
        <w:rPr>
          <w:b/>
          <w:bCs/>
        </w:rPr>
        <w:t>P</w:t>
      </w:r>
      <w:r w:rsidR="00F250F8">
        <w:rPr>
          <w:b/>
          <w:bCs/>
        </w:rPr>
        <w:t>M</w:t>
      </w:r>
      <w:r w:rsidR="00B70957">
        <w:rPr>
          <w:b/>
          <w:bCs/>
        </w:rPr>
        <w:t xml:space="preserve"> to </w:t>
      </w:r>
      <w:r w:rsidR="003D673A">
        <w:rPr>
          <w:b/>
          <w:bCs/>
        </w:rPr>
        <w:t>4</w:t>
      </w:r>
      <w:r w:rsidR="00F250F8">
        <w:rPr>
          <w:b/>
          <w:bCs/>
        </w:rPr>
        <w:t xml:space="preserve">:00 </w:t>
      </w:r>
      <w:r w:rsidR="00437FB7">
        <w:rPr>
          <w:b/>
          <w:bCs/>
        </w:rPr>
        <w:t>P</w:t>
      </w:r>
      <w:r w:rsidR="00F250F8">
        <w:rPr>
          <w:b/>
          <w:bCs/>
        </w:rPr>
        <w:t>M</w:t>
      </w:r>
      <w:r w:rsidR="006403FE">
        <w:rPr>
          <w:b/>
          <w:bCs/>
        </w:rPr>
        <w:t xml:space="preserve"> Central</w:t>
      </w:r>
    </w:p>
    <w:p w14:paraId="20163922" w14:textId="77777777" w:rsidR="00C44C62" w:rsidRDefault="00C44C62" w:rsidP="00EA2474">
      <w:pPr>
        <w:widowControl w:val="0"/>
        <w:jc w:val="center"/>
        <w:outlineLvl w:val="2"/>
        <w:rPr>
          <w:b/>
          <w:bCs/>
        </w:rPr>
      </w:pPr>
    </w:p>
    <w:p w14:paraId="0F9A8BEC" w14:textId="77777777" w:rsidR="00C44C62" w:rsidRPr="00EE257D" w:rsidRDefault="00C44C62" w:rsidP="00EA2474">
      <w:pPr>
        <w:widowControl w:val="0"/>
        <w:jc w:val="center"/>
        <w:outlineLvl w:val="2"/>
      </w:pPr>
    </w:p>
    <w:p w14:paraId="36F6838C" w14:textId="77777777" w:rsidR="00C44C62" w:rsidRPr="00EE257D" w:rsidRDefault="004F1885" w:rsidP="00EA2474">
      <w:pPr>
        <w:widowControl w:val="0"/>
        <w:spacing w:after="120"/>
        <w:jc w:val="center"/>
      </w:pPr>
      <w:r>
        <w:rPr>
          <w:b/>
          <w:bCs/>
          <w:u w:val="single"/>
        </w:rPr>
        <w:t>DRAFT</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num" w:pos="720"/>
          <w:tab w:val="left" w:pos="1440"/>
        </w:tabs>
        <w:spacing w:after="120"/>
        <w:ind w:left="0" w:firstLine="0"/>
        <w:jc w:val="both"/>
        <w:rPr>
          <w:b/>
          <w:bCs/>
        </w:rPr>
      </w:pPr>
      <w:r w:rsidRPr="00EF45DE">
        <w:rPr>
          <w:b/>
          <w:bCs/>
        </w:rPr>
        <w:t>Welcome</w:t>
      </w:r>
    </w:p>
    <w:p w14:paraId="5FB1BDC0" w14:textId="605A58B3" w:rsidR="00A65292" w:rsidRDefault="00F04232" w:rsidP="008F22D4">
      <w:pPr>
        <w:spacing w:after="120"/>
        <w:jc w:val="both"/>
      </w:pPr>
      <w:r>
        <w:t>Mr.</w:t>
      </w:r>
      <w:r w:rsidR="002D6B08">
        <w:t xml:space="preserve"> </w:t>
      </w:r>
      <w:r w:rsidR="00D72279">
        <w:t>Brooks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t>The participants introduced themselves</w:t>
      </w:r>
      <w:r w:rsidR="007C241C">
        <w:t xml:space="preserve">.  </w:t>
      </w:r>
      <w:r>
        <w:t xml:space="preserve">Mr. </w:t>
      </w:r>
      <w:r w:rsidR="00D72279">
        <w:t xml:space="preserve">Brooks </w:t>
      </w:r>
      <w:r w:rsidR="00515FAB">
        <w:t>reviewed the agenda</w:t>
      </w:r>
      <w:r w:rsidR="00340AF3">
        <w:t xml:space="preserve">.  </w:t>
      </w:r>
      <w:r w:rsidR="000B0FB1">
        <w:t>The agenda was adopted by consensus.</w:t>
      </w:r>
    </w:p>
    <w:p w14:paraId="7A747D23" w14:textId="09DBFD1C" w:rsidR="004A3184" w:rsidRDefault="004A3184" w:rsidP="008F22D4">
      <w:pPr>
        <w:spacing w:after="120"/>
        <w:jc w:val="both"/>
      </w:pPr>
      <w:r>
        <w:t xml:space="preserve">The participants reviewed </w:t>
      </w:r>
      <w:r w:rsidR="00241422">
        <w:t xml:space="preserve">the </w:t>
      </w:r>
      <w:r w:rsidR="000B0FB1">
        <w:t>December 10</w:t>
      </w:r>
      <w:r w:rsidR="00437FB7">
        <w:t>, 2020</w:t>
      </w:r>
      <w:r>
        <w:t xml:space="preserve"> draft meeting minutes.</w:t>
      </w:r>
      <w:r w:rsidR="00437FB7">
        <w:t xml:space="preserve">  </w:t>
      </w:r>
      <w:r w:rsidR="0029762B">
        <w:t>No modifications were offered</w:t>
      </w:r>
      <w:r w:rsidR="00077C87">
        <w:t xml:space="preserve">.  </w:t>
      </w:r>
      <w:r w:rsidR="000B0FB1">
        <w:t xml:space="preserve">Mr. Robinson moved, seconded by Mr. Phillips, to adopt the draft minutes as final.  The motion passed a simple majority vote. </w:t>
      </w:r>
      <w:r>
        <w:t>The final minutes for the meeting are available at the following link:</w:t>
      </w:r>
      <w:r w:rsidR="00A26F53">
        <w:t xml:space="preserve"> </w:t>
      </w:r>
      <w:hyperlink r:id="rId8" w:history="1">
        <w:r w:rsidR="00731775">
          <w:rPr>
            <w:rStyle w:val="Hyperlink"/>
          </w:rPr>
          <w:t>https://www.naesb.org/pdf4/weq_bps121020fm.docx</w:t>
        </w:r>
      </w:hyperlink>
      <w:r w:rsidR="00731775">
        <w:t>.</w:t>
      </w:r>
      <w:hyperlink r:id="rId9" w:history="1"/>
    </w:p>
    <w:p w14:paraId="0537976D" w14:textId="1A903F6D" w:rsidR="00A65292" w:rsidRDefault="00A278C7" w:rsidP="000C08D0">
      <w:pPr>
        <w:widowControl w:val="0"/>
        <w:numPr>
          <w:ilvl w:val="0"/>
          <w:numId w:val="11"/>
        </w:numPr>
        <w:tabs>
          <w:tab w:val="num" w:pos="720"/>
          <w:tab w:val="left" w:pos="1440"/>
        </w:tabs>
        <w:spacing w:after="120"/>
        <w:ind w:left="720"/>
        <w:jc w:val="both"/>
        <w:rPr>
          <w:b/>
          <w:bCs/>
        </w:rPr>
      </w:pPr>
      <w:r>
        <w:rPr>
          <w:b/>
          <w:bCs/>
        </w:rPr>
        <w:t xml:space="preserve">Review Formal Comments and Develop Additional Revisions if Necessary in Response to the Recommendation to Support </w:t>
      </w:r>
      <w:r w:rsidR="000B3673">
        <w:rPr>
          <w:b/>
          <w:bCs/>
        </w:rPr>
        <w:t>202</w:t>
      </w:r>
      <w:r w:rsidR="00B61DF8">
        <w:rPr>
          <w:b/>
          <w:bCs/>
        </w:rPr>
        <w:t>1</w:t>
      </w:r>
      <w:r w:rsidR="000B3673">
        <w:rPr>
          <w:b/>
          <w:bCs/>
        </w:rPr>
        <w:t xml:space="preserve"> WEQ Annual Plan Item </w:t>
      </w:r>
      <w:r w:rsidR="00B61DF8">
        <w:rPr>
          <w:b/>
          <w:bCs/>
        </w:rPr>
        <w:t>2.a</w:t>
      </w:r>
      <w:r w:rsidR="00333870">
        <w:rPr>
          <w:b/>
          <w:bCs/>
        </w:rPr>
        <w:t xml:space="preserve"> – Consistent with FERC Order No. 676-I, reconsider the reservation of WEQ-006 Manual Time Error Correction and determine if the standards should be retained or revised (see ¶46 – 47)</w:t>
      </w:r>
    </w:p>
    <w:p w14:paraId="46983868" w14:textId="2536F960" w:rsidR="004D6513" w:rsidRDefault="00A278C7" w:rsidP="00620CCC">
      <w:pPr>
        <w:widowControl w:val="0"/>
        <w:tabs>
          <w:tab w:val="left" w:pos="1440"/>
        </w:tabs>
        <w:spacing w:after="120"/>
        <w:jc w:val="both"/>
      </w:pPr>
      <w:r>
        <w:t>Mr. Brooks stated that the in response to the recommendation to support 2021 WEQ Annual Plan Item 2.a, BPA, SPP, and Southern Company submitted formal comments.</w:t>
      </w:r>
    </w:p>
    <w:p w14:paraId="768EE7A5" w14:textId="77777777" w:rsidR="00672022" w:rsidRDefault="00A278C7" w:rsidP="00620CCC">
      <w:pPr>
        <w:widowControl w:val="0"/>
        <w:tabs>
          <w:tab w:val="left" w:pos="1440"/>
        </w:tabs>
        <w:spacing w:after="120"/>
        <w:jc w:val="both"/>
      </w:pPr>
      <w:r>
        <w:t xml:space="preserve">Ms. Berdahl reviewed the formal comments submitted by BPA.  She stated that while BPA is in favor of ultimately reserving the WEQ-006 Manal Time Error Corrections Business Practice Standards, BPA recognizes that </w:t>
      </w:r>
      <w:r w:rsidR="00AB34AC">
        <w:t xml:space="preserve">there are entities that within the Eastern Interconnection that believe standards addressing manual time error correction are commercial necessary at this time.  BPA is supportive of the standards proposed by the recommendation as the standards make accommodations </w:t>
      </w:r>
      <w:r w:rsidR="00672022">
        <w:t>for those in the Western Interconnection that participate in automatic time error correction as proposed by WECC.</w:t>
      </w:r>
    </w:p>
    <w:p w14:paraId="2607EA8F" w14:textId="77777777" w:rsidR="00672022" w:rsidRDefault="00672022" w:rsidP="00620CCC">
      <w:pPr>
        <w:widowControl w:val="0"/>
        <w:tabs>
          <w:tab w:val="left" w:pos="1440"/>
        </w:tabs>
        <w:spacing w:after="120"/>
        <w:jc w:val="both"/>
      </w:pPr>
      <w:r>
        <w:t>Mr. Phillips reviewed the formal comments submitted by SPP.  He stated that SPP is supportive of the recommendation and appreciates the work of the subcommittee participations in drafting the proposed standards.</w:t>
      </w:r>
    </w:p>
    <w:p w14:paraId="0C332D68" w14:textId="77777777" w:rsidR="001403D1" w:rsidRDefault="00672022" w:rsidP="00620CCC">
      <w:pPr>
        <w:widowControl w:val="0"/>
        <w:tabs>
          <w:tab w:val="left" w:pos="1440"/>
        </w:tabs>
        <w:spacing w:after="120"/>
        <w:jc w:val="both"/>
      </w:pPr>
      <w:r>
        <w:t>Mr. Wood reviewed the formal comments submitted by Southern Company.  He stated that Southern Company is not supportive of the recommendation and favors retirement of all standards addressing manual time error correction.</w:t>
      </w:r>
      <w:r w:rsidR="001403D1">
        <w:t xml:space="preserve">  This is reflected in a proposal to strike WEQ-006-x14 and WEQ-006-x15.  Mr. Brooks asked if there were any participants that also supported striking these two proposed standards.  Mr. Swan stated that these standards should be retained.</w:t>
      </w:r>
    </w:p>
    <w:p w14:paraId="49098DAC" w14:textId="1814569B" w:rsidR="00A278C7" w:rsidRDefault="001403D1" w:rsidP="00620CCC">
      <w:pPr>
        <w:widowControl w:val="0"/>
        <w:tabs>
          <w:tab w:val="left" w:pos="1440"/>
        </w:tabs>
        <w:spacing w:after="120"/>
        <w:jc w:val="both"/>
      </w:pPr>
      <w:r>
        <w:t>Mr. Wood stated that the formal comments submitted by Southern Company propose one minor change to the recommendation.  As part of the introduction, a sentence is included that indicates the standards are not applicable to entities that are practicing automatic time error correction.  Mr. Wood explained that for consistency with other WEQ Business Practice Standards, this language should be included as an actual standard.  He proposed that the sentence be struck from the introduction and incorporated as WEQ-006-x13.1.</w:t>
      </w:r>
      <w:r w:rsidR="00232EB0">
        <w:t xml:space="preserve">  Mr. Swan asked if it would be </w:t>
      </w:r>
      <w:r w:rsidR="00232EB0">
        <w:lastRenderedPageBreak/>
        <w:t>more appropriate to include the exclusion as part of the applicability portion of the standard.  Mr. Wood stated that including the exclusion in the standards language would be consistent with how exclusions are addressed in other standards, including WEQ-001.</w:t>
      </w:r>
      <w:r w:rsidR="00AB34AC">
        <w:t xml:space="preserve"> </w:t>
      </w:r>
    </w:p>
    <w:p w14:paraId="5F4B34B3" w14:textId="7289E082" w:rsidR="00232EB0" w:rsidRDefault="00232EB0" w:rsidP="00620CCC">
      <w:pPr>
        <w:widowControl w:val="0"/>
        <w:tabs>
          <w:tab w:val="left" w:pos="1440"/>
        </w:tabs>
        <w:spacing w:after="120"/>
        <w:jc w:val="both"/>
      </w:pPr>
      <w:r>
        <w:t>Mr. Swan moved, seconded by Mr. Wood, to adopt as late formal comments the revisions proposed by Southern Company to the introduction and WEQ-006-x13.1.  The motion passed a simple majority vote without opposition.</w:t>
      </w:r>
    </w:p>
    <w:p w14:paraId="2E76E087" w14:textId="77DC3DCC" w:rsidR="00760EE7" w:rsidRDefault="00760EE7" w:rsidP="00620CCC">
      <w:pPr>
        <w:widowControl w:val="0"/>
        <w:tabs>
          <w:tab w:val="left" w:pos="1440"/>
        </w:tabs>
        <w:spacing w:after="120"/>
        <w:jc w:val="both"/>
      </w:pPr>
      <w:r>
        <w:t>Ms. Trum stated that the recommendation and all formal comments, including those just developed by the WEQ BPS, would be submitted to the WEQ Executive Committee for consideration on March 9, 2021.</w:t>
      </w:r>
    </w:p>
    <w:p w14:paraId="0BC6538A" w14:textId="54A33E9C" w:rsidR="00A278C7" w:rsidRDefault="00A278C7" w:rsidP="001346BB">
      <w:pPr>
        <w:widowControl w:val="0"/>
        <w:numPr>
          <w:ilvl w:val="0"/>
          <w:numId w:val="11"/>
        </w:numPr>
        <w:tabs>
          <w:tab w:val="num" w:pos="720"/>
          <w:tab w:val="left" w:pos="1440"/>
        </w:tabs>
        <w:spacing w:after="120"/>
        <w:ind w:left="720"/>
        <w:jc w:val="both"/>
        <w:rPr>
          <w:b/>
          <w:bCs/>
        </w:rPr>
      </w:pPr>
      <w:r>
        <w:rPr>
          <w:b/>
          <w:bCs/>
        </w:rPr>
        <w:t>Discuss 2021 WEQ Annual Plan Item 1.a – Update WEQ-005 Area Control Error (ACE) Equation Special Cases to account for modifications to NERC Dynamic Transfer Reference Document V4 (Standards Request R20008)</w:t>
      </w:r>
    </w:p>
    <w:p w14:paraId="15A5DB6A" w14:textId="5FD4D59A" w:rsidR="00232EB0" w:rsidRDefault="00232EB0" w:rsidP="00232EB0">
      <w:pPr>
        <w:widowControl w:val="0"/>
        <w:tabs>
          <w:tab w:val="left" w:pos="1440"/>
        </w:tabs>
        <w:spacing w:after="120"/>
        <w:jc w:val="both"/>
      </w:pPr>
      <w:r>
        <w:t xml:space="preserve">Mr. Brooks asked Ms. Trum to provide an update regarding coordination with NERC.  Ms. Trum stated that as indicated in </w:t>
      </w:r>
      <w:r w:rsidR="0031397A">
        <w:t xml:space="preserve">a previous meeting of the WEQ BPS, the NERC Resources Subcommittee reviewed the WEQ-005 ACE Equation Special Cases and the NERC Dynamic Transfer Reference Document.  She stated that the NERC subcommittee had indicated that there were areas of overlap, but that the NAESB standards included additional details not currently found in the NERC documentation.  Mr. Swan </w:t>
      </w:r>
      <w:r w:rsidR="00866E88">
        <w:t xml:space="preserve">noted </w:t>
      </w:r>
      <w:r w:rsidR="0031397A">
        <w:t>that the NERC Resources Subcommittee had identified modifications to the NERC Dynamic Transfer Reference Document to incorporate elements from WEQ-005</w:t>
      </w:r>
      <w:r w:rsidR="00866E88">
        <w:t>.  Ms. Trum stated that as part of coordination with NERC staff and NERC subcommittee leadership, NERC indicated that it would not move forward with these modifications until the NAESB standards development process was completed.</w:t>
      </w:r>
    </w:p>
    <w:p w14:paraId="03135AA1" w14:textId="3693EB8F" w:rsidR="00866E88" w:rsidRDefault="00482C46" w:rsidP="00232EB0">
      <w:pPr>
        <w:widowControl w:val="0"/>
        <w:tabs>
          <w:tab w:val="left" w:pos="1440"/>
        </w:tabs>
        <w:spacing w:after="120"/>
        <w:jc w:val="both"/>
      </w:pPr>
      <w:r>
        <w:t xml:space="preserve">Mr. Brooks asked if a commercial gap would exist if NAESB reserved the standards.  Ms. Trum stated that this is a determination for the subcommittee participants.  </w:t>
      </w:r>
      <w:r w:rsidR="00331090">
        <w:t xml:space="preserve">She explained that if the standards serve a commercial purpose, then the subcommittee participants need to determine if the standards should be retained as is or revised.  </w:t>
      </w:r>
      <w:r w:rsidR="00163CCF">
        <w:t xml:space="preserve">The WEQ-005 Business Practice Standards were developed in coordination with NERC to address issues that were deemed commercially relevant as part of the ACE Equation.  NERC included </w:t>
      </w:r>
      <w:r w:rsidR="00A64A9E">
        <w:t xml:space="preserve">ACE-related </w:t>
      </w:r>
      <w:r w:rsidR="00163CCF">
        <w:t xml:space="preserve">requirements necessary for reliability as part of the NERC </w:t>
      </w:r>
      <w:r w:rsidR="00A64A9E">
        <w:t>Reliability</w:t>
      </w:r>
      <w:r w:rsidR="00163CCF">
        <w:t xml:space="preserve"> Standards</w:t>
      </w:r>
      <w:r w:rsidR="00A64A9E">
        <w:t xml:space="preserve"> and has since developed additional non-mandatory guidance as part of the NERC Dynamic Transfer Reference Document.  </w:t>
      </w:r>
      <w:r w:rsidR="00A75122">
        <w:t xml:space="preserve">Mr. Wood stated that if NERC has made a determination that </w:t>
      </w:r>
      <w:r w:rsidR="00F87C01">
        <w:t>particular requirements are</w:t>
      </w:r>
      <w:r w:rsidR="00A75122">
        <w:t xml:space="preserve"> not related to reliability and as such not </w:t>
      </w:r>
      <w:r w:rsidR="00F87C01">
        <w:t xml:space="preserve">included in the </w:t>
      </w:r>
      <w:r w:rsidR="00A75122">
        <w:t>reliability standards, then that information could be included in a business practice standard</w:t>
      </w:r>
      <w:r w:rsidR="00A64A9E">
        <w:t xml:space="preserve">.  He explained that because the Dynamic Transfer Reference Document contains guidance that is not mandatory for the industry to follow, there should </w:t>
      </w:r>
      <w:r w:rsidR="00F87C01">
        <w:t>not be a double jeopardy</w:t>
      </w:r>
      <w:r w:rsidR="00A64A9E">
        <w:t xml:space="preserve"> issue </w:t>
      </w:r>
      <w:r w:rsidR="00F87C01">
        <w:t>in overlap with the WEQ Business Practice Standards.</w:t>
      </w:r>
    </w:p>
    <w:p w14:paraId="14EB7F11" w14:textId="17865566" w:rsidR="00F87C01" w:rsidRDefault="00F87C01" w:rsidP="00232EB0">
      <w:pPr>
        <w:widowControl w:val="0"/>
        <w:tabs>
          <w:tab w:val="left" w:pos="1440"/>
        </w:tabs>
        <w:spacing w:after="120"/>
        <w:jc w:val="both"/>
      </w:pPr>
      <w:r>
        <w:t xml:space="preserve">Mr. Wood asked where the </w:t>
      </w:r>
      <w:r w:rsidR="00E73445">
        <w:t xml:space="preserve">ACE equation is maintained within the NERC documentation.  Mr. Kirsch stated that the ACE equation previously appeared in NERC BAL-001 but has since been moved to the NERC Glossary of Terms.  Mr. Ciabattoni noted that the equation that appears in the NERC documentation and WEQ-005 appears to be mathematically the same.  Mr. Phillips stated that </w:t>
      </w:r>
      <w:r w:rsidR="005D587E">
        <w:t>the perceived differentiations could just be because of a difference in terminology between NAESB and NERC.  Mr. Kirsch agreed.</w:t>
      </w:r>
    </w:p>
    <w:p w14:paraId="1786F775" w14:textId="3AC1ECE0" w:rsidR="005D587E" w:rsidRDefault="005D587E" w:rsidP="00232EB0">
      <w:pPr>
        <w:widowControl w:val="0"/>
        <w:tabs>
          <w:tab w:val="left" w:pos="1440"/>
        </w:tabs>
        <w:spacing w:after="120"/>
        <w:jc w:val="both"/>
      </w:pPr>
      <w:r>
        <w:t xml:space="preserve">Mr. Swan stated that correctly calculating ACE is a reliability issue but that ensuring JOUs are properly addressed is </w:t>
      </w:r>
      <w:r w:rsidR="00273CEB">
        <w:t>a commercial component of the reliability calculation.  He stated that based on his review of WEQ-005 and the NERC Dynamic Transfer Reference Document, it does not appear that the reference document explicitly addresses JOUs although the subject may be implicitly discussed.</w:t>
      </w:r>
    </w:p>
    <w:p w14:paraId="3CA92651" w14:textId="203ECD08" w:rsidR="00273CEB" w:rsidRPr="00232EB0" w:rsidRDefault="00273CEB" w:rsidP="00232EB0">
      <w:pPr>
        <w:widowControl w:val="0"/>
        <w:tabs>
          <w:tab w:val="left" w:pos="1440"/>
        </w:tabs>
        <w:spacing w:after="120"/>
        <w:jc w:val="both"/>
      </w:pPr>
      <w:r>
        <w:t xml:space="preserve">Mr. Phillips suggested that the participants discuss </w:t>
      </w:r>
      <w:r w:rsidR="00331090">
        <w:t>internally within their own companies if there is still a commercial value to the standards</w:t>
      </w:r>
      <w:r w:rsidR="00651758">
        <w:t>.  He stated that</w:t>
      </w:r>
      <w:r w:rsidR="00331090">
        <w:t xml:space="preserve"> if so, </w:t>
      </w:r>
      <w:r w:rsidR="00651758">
        <w:t>the participants need to decide if the standards s</w:t>
      </w:r>
      <w:r w:rsidR="00331090">
        <w:t xml:space="preserve">hould the standards be retained </w:t>
      </w:r>
      <w:r w:rsidR="00651758">
        <w:t xml:space="preserve">as they currently appear </w:t>
      </w:r>
      <w:r w:rsidR="00331090">
        <w:t>or revised</w:t>
      </w:r>
      <w:r w:rsidR="00651758">
        <w:t>, and if not, then the participants would need to determine if all or a portion of the standards should be reserved</w:t>
      </w:r>
      <w:r w:rsidR="00331090">
        <w:t>.</w:t>
      </w:r>
      <w:r w:rsidR="00651758">
        <w:t xml:space="preserve">  There was general agreement to proceed in this manner</w:t>
      </w:r>
    </w:p>
    <w:p w14:paraId="50155E89" w14:textId="2A54A18C" w:rsidR="0026341B" w:rsidRDefault="0026341B" w:rsidP="001346BB">
      <w:pPr>
        <w:widowControl w:val="0"/>
        <w:numPr>
          <w:ilvl w:val="0"/>
          <w:numId w:val="11"/>
        </w:numPr>
        <w:tabs>
          <w:tab w:val="num" w:pos="720"/>
          <w:tab w:val="left" w:pos="1440"/>
        </w:tabs>
        <w:spacing w:after="120"/>
        <w:ind w:left="720"/>
        <w:jc w:val="both"/>
        <w:rPr>
          <w:b/>
          <w:bCs/>
        </w:rPr>
      </w:pPr>
      <w:r>
        <w:rPr>
          <w:b/>
          <w:bCs/>
        </w:rPr>
        <w:t>Next Steps/Review Action Items</w:t>
      </w:r>
    </w:p>
    <w:p w14:paraId="641D30D9" w14:textId="776B82E7" w:rsidR="004D6513" w:rsidRDefault="00760EE7" w:rsidP="001346BB">
      <w:pPr>
        <w:widowControl w:val="0"/>
        <w:tabs>
          <w:tab w:val="left" w:pos="1440"/>
        </w:tabs>
        <w:spacing w:after="120"/>
        <w:jc w:val="both"/>
        <w:rPr>
          <w:bCs/>
        </w:rPr>
      </w:pPr>
      <w:r>
        <w:rPr>
          <w:bCs/>
        </w:rPr>
        <w:t xml:space="preserve">Ms. Trum stated that the WEQ BPS will be holding a joint meeting with the RMQ BPS on February 23, 2021 to continue addressing the REC master agreement as well as meeting on February 25, 2021 to kick-off work on 2021 </w:t>
      </w:r>
      <w:r>
        <w:rPr>
          <w:bCs/>
        </w:rPr>
        <w:lastRenderedPageBreak/>
        <w:t>WEQ Annual Plan Item 7.</w:t>
      </w:r>
    </w:p>
    <w:p w14:paraId="3691BDEB" w14:textId="77777777" w:rsidR="00171CE0" w:rsidRDefault="00C44C62" w:rsidP="00FE27AA">
      <w:pPr>
        <w:widowControl w:val="0"/>
        <w:numPr>
          <w:ilvl w:val="0"/>
          <w:numId w:val="11"/>
        </w:numPr>
        <w:tabs>
          <w:tab w:val="num" w:pos="720"/>
          <w:tab w:val="left" w:pos="1440"/>
        </w:tabs>
        <w:spacing w:after="120"/>
        <w:ind w:left="0" w:firstLine="0"/>
        <w:jc w:val="both"/>
        <w:rPr>
          <w:b/>
          <w:bCs/>
        </w:rPr>
      </w:pPr>
      <w:r w:rsidRPr="00A651AC">
        <w:rPr>
          <w:b/>
          <w:bCs/>
        </w:rPr>
        <w:t>Adjourn</w:t>
      </w:r>
    </w:p>
    <w:p w14:paraId="102FB5CB" w14:textId="292EE227"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 xml:space="preserve">at </w:t>
      </w:r>
      <w:r w:rsidR="004D6513">
        <w:rPr>
          <w:bCs/>
        </w:rPr>
        <w:t>2:</w:t>
      </w:r>
      <w:r w:rsidR="00760EE7">
        <w:rPr>
          <w:bCs/>
        </w:rPr>
        <w:t>5</w:t>
      </w:r>
      <w:r w:rsidR="004D6513">
        <w:rPr>
          <w:bCs/>
        </w:rPr>
        <w:t>4</w:t>
      </w:r>
      <w:r w:rsidR="002545DC">
        <w:rPr>
          <w:bCs/>
        </w:rPr>
        <w:t xml:space="preserve"> </w:t>
      </w:r>
      <w:r w:rsidR="00FF2568">
        <w:rPr>
          <w:bCs/>
        </w:rPr>
        <w:t xml:space="preserve">PM Central </w:t>
      </w:r>
      <w:r w:rsidR="002545DC">
        <w:rPr>
          <w:bCs/>
        </w:rPr>
        <w:t>by consensus.</w:t>
      </w:r>
    </w:p>
    <w:p w14:paraId="115DE2EC" w14:textId="77777777" w:rsidR="00492BAD" w:rsidRPr="00700781" w:rsidRDefault="00C44C62" w:rsidP="002C3B25">
      <w:pPr>
        <w:keepNext/>
        <w:keepLines/>
        <w:widowControl w:val="0"/>
        <w:numPr>
          <w:ilvl w:val="0"/>
          <w:numId w:val="11"/>
        </w:numPr>
        <w:tabs>
          <w:tab w:val="num" w:pos="720"/>
          <w:tab w:val="left" w:pos="1440"/>
        </w:tabs>
        <w:spacing w:before="120"/>
        <w:ind w:left="0" w:firstLine="0"/>
        <w:jc w:val="both"/>
        <w:rPr>
          <w:b/>
          <w:bCs/>
        </w:rPr>
      </w:pPr>
      <w:r w:rsidRPr="00A651AC">
        <w:rPr>
          <w:b/>
          <w:bCs/>
        </w:rPr>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1262CB">
        <w:tc>
          <w:tcPr>
            <w:tcW w:w="1998" w:type="dxa"/>
            <w:tcMar>
              <w:top w:w="0" w:type="dxa"/>
              <w:left w:w="108" w:type="dxa"/>
              <w:bottom w:w="0" w:type="dxa"/>
              <w:right w:w="108" w:type="dxa"/>
            </w:tcMar>
            <w:hideMark/>
          </w:tcPr>
          <w:p w14:paraId="59D737B9" w14:textId="77777777" w:rsidR="00BE24C3" w:rsidRPr="003A33E1" w:rsidRDefault="00BE24C3" w:rsidP="002C3B25">
            <w:pPr>
              <w:keepNext/>
              <w:keepLines/>
              <w:spacing w:before="120"/>
              <w:rPr>
                <w:rFonts w:ascii="Calibri" w:eastAsiaTheme="minorHAnsi" w:hAnsi="Calibri" w:cs="Calibri"/>
                <w:sz w:val="22"/>
                <w:szCs w:val="22"/>
              </w:rPr>
            </w:pPr>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2C3B25">
            <w:pPr>
              <w:keepNext/>
              <w:keepLines/>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2C3B25">
            <w:pPr>
              <w:keepNext/>
              <w:keepLines/>
              <w:spacing w:before="120"/>
              <w:rPr>
                <w:rFonts w:ascii="Calibri" w:eastAsiaTheme="minorHAnsi" w:hAnsi="Calibri" w:cs="Calibri"/>
                <w:sz w:val="22"/>
                <w:szCs w:val="22"/>
              </w:rPr>
            </w:pPr>
            <w:r w:rsidRPr="003A33E1">
              <w:rPr>
                <w:b/>
                <w:bCs/>
              </w:rPr>
              <w:t>Organization</w:t>
            </w:r>
          </w:p>
        </w:tc>
      </w:tr>
      <w:tr w:rsidR="00804A31" w:rsidRPr="00286562" w14:paraId="78AA9021" w14:textId="77777777" w:rsidTr="001262CB">
        <w:tc>
          <w:tcPr>
            <w:tcW w:w="1998" w:type="dxa"/>
            <w:tcMar>
              <w:top w:w="0" w:type="dxa"/>
              <w:left w:w="108" w:type="dxa"/>
              <w:bottom w:w="0" w:type="dxa"/>
              <w:right w:w="108" w:type="dxa"/>
            </w:tcMar>
          </w:tcPr>
          <w:p w14:paraId="7FBF34DE" w14:textId="6232F9F5" w:rsidR="00804A31" w:rsidRPr="00D96566" w:rsidRDefault="00804A31" w:rsidP="002C3B25">
            <w:pPr>
              <w:keepNext/>
              <w:keepLines/>
              <w:spacing w:before="120"/>
              <w:rPr>
                <w:bCs/>
              </w:rPr>
            </w:pPr>
            <w:r w:rsidRPr="00D96566">
              <w:rPr>
                <w:bCs/>
              </w:rPr>
              <w:t>Scott</w:t>
            </w:r>
          </w:p>
        </w:tc>
        <w:tc>
          <w:tcPr>
            <w:tcW w:w="3240" w:type="dxa"/>
            <w:tcMar>
              <w:top w:w="0" w:type="dxa"/>
              <w:left w:w="108" w:type="dxa"/>
              <w:bottom w:w="0" w:type="dxa"/>
              <w:right w:w="108" w:type="dxa"/>
            </w:tcMar>
          </w:tcPr>
          <w:p w14:paraId="655C324A" w14:textId="1D8E28AA" w:rsidR="00804A31" w:rsidRPr="00D96566" w:rsidRDefault="00804A31" w:rsidP="002C3B25">
            <w:pPr>
              <w:keepNext/>
              <w:keepLines/>
              <w:spacing w:before="120"/>
              <w:rPr>
                <w:bCs/>
              </w:rPr>
            </w:pPr>
            <w:r w:rsidRPr="00D96566">
              <w:rPr>
                <w:bCs/>
              </w:rPr>
              <w:t>Aclin</w:t>
            </w:r>
          </w:p>
        </w:tc>
        <w:tc>
          <w:tcPr>
            <w:tcW w:w="3870" w:type="dxa"/>
            <w:tcMar>
              <w:top w:w="0" w:type="dxa"/>
              <w:left w:w="108" w:type="dxa"/>
              <w:bottom w:w="0" w:type="dxa"/>
              <w:right w:w="108" w:type="dxa"/>
            </w:tcMar>
          </w:tcPr>
          <w:p w14:paraId="1D0234A6" w14:textId="5CA0CDBC" w:rsidR="00804A31" w:rsidRPr="00D96566" w:rsidRDefault="00804A31" w:rsidP="002C3B25">
            <w:pPr>
              <w:keepNext/>
              <w:keepLines/>
              <w:spacing w:before="120"/>
              <w:rPr>
                <w:bCs/>
              </w:rPr>
            </w:pPr>
            <w:r w:rsidRPr="00D96566">
              <w:rPr>
                <w:bCs/>
              </w:rPr>
              <w:t>SPP</w:t>
            </w:r>
          </w:p>
        </w:tc>
      </w:tr>
      <w:tr w:rsidR="008E6AF0" w:rsidRPr="00286562" w14:paraId="2F087FB9" w14:textId="77777777" w:rsidTr="001262CB">
        <w:tc>
          <w:tcPr>
            <w:tcW w:w="1998" w:type="dxa"/>
            <w:tcMar>
              <w:top w:w="0" w:type="dxa"/>
              <w:left w:w="108" w:type="dxa"/>
              <w:bottom w:w="0" w:type="dxa"/>
              <w:right w:w="108" w:type="dxa"/>
            </w:tcMar>
          </w:tcPr>
          <w:p w14:paraId="2C572E39" w14:textId="602CF32E" w:rsidR="008E6AF0" w:rsidRPr="00D96566" w:rsidRDefault="008E6AF0" w:rsidP="002C3B25">
            <w:pPr>
              <w:keepNext/>
              <w:keepLines/>
              <w:spacing w:before="120"/>
              <w:rPr>
                <w:bCs/>
              </w:rPr>
            </w:pPr>
            <w:r w:rsidRPr="00D96566">
              <w:rPr>
                <w:bCs/>
              </w:rPr>
              <w:t>Kokou</w:t>
            </w:r>
          </w:p>
        </w:tc>
        <w:tc>
          <w:tcPr>
            <w:tcW w:w="3240" w:type="dxa"/>
            <w:tcMar>
              <w:top w:w="0" w:type="dxa"/>
              <w:left w:w="108" w:type="dxa"/>
              <w:bottom w:w="0" w:type="dxa"/>
              <w:right w:w="108" w:type="dxa"/>
            </w:tcMar>
          </w:tcPr>
          <w:p w14:paraId="2794FFE0" w14:textId="357E3D70" w:rsidR="008E6AF0" w:rsidRPr="00D96566" w:rsidRDefault="008E6AF0" w:rsidP="002C3B25">
            <w:pPr>
              <w:keepNext/>
              <w:keepLines/>
              <w:spacing w:before="120"/>
              <w:rPr>
                <w:bCs/>
              </w:rPr>
            </w:pPr>
            <w:r w:rsidRPr="00D96566">
              <w:rPr>
                <w:bCs/>
              </w:rPr>
              <w:t>Agbassekou</w:t>
            </w:r>
          </w:p>
        </w:tc>
        <w:tc>
          <w:tcPr>
            <w:tcW w:w="3870" w:type="dxa"/>
            <w:tcMar>
              <w:top w:w="0" w:type="dxa"/>
              <w:left w:w="108" w:type="dxa"/>
              <w:bottom w:w="0" w:type="dxa"/>
              <w:right w:w="108" w:type="dxa"/>
            </w:tcMar>
          </w:tcPr>
          <w:p w14:paraId="1A28EC93" w14:textId="6DAD4E86" w:rsidR="008E6AF0" w:rsidRPr="00D96566" w:rsidRDefault="008E6AF0" w:rsidP="002C3B25">
            <w:pPr>
              <w:keepNext/>
              <w:keepLines/>
              <w:spacing w:before="120"/>
              <w:rPr>
                <w:bCs/>
              </w:rPr>
            </w:pPr>
            <w:r w:rsidRPr="00D96566">
              <w:rPr>
                <w:bCs/>
              </w:rPr>
              <w:t>CAISO</w:t>
            </w:r>
          </w:p>
        </w:tc>
      </w:tr>
      <w:tr w:rsidR="008057BE" w:rsidRPr="00286562" w14:paraId="14A7AEE6" w14:textId="77777777" w:rsidTr="001262CB">
        <w:tc>
          <w:tcPr>
            <w:tcW w:w="1998" w:type="dxa"/>
            <w:tcMar>
              <w:top w:w="0" w:type="dxa"/>
              <w:left w:w="108" w:type="dxa"/>
              <w:bottom w:w="0" w:type="dxa"/>
              <w:right w:w="108" w:type="dxa"/>
            </w:tcMar>
          </w:tcPr>
          <w:p w14:paraId="41FA5969" w14:textId="7A1FC400" w:rsidR="008057BE" w:rsidRDefault="008057BE" w:rsidP="002C3B25">
            <w:pPr>
              <w:keepNext/>
              <w:keepLines/>
              <w:spacing w:before="120"/>
              <w:rPr>
                <w:bCs/>
              </w:rPr>
            </w:pPr>
            <w:r>
              <w:rPr>
                <w:bCs/>
              </w:rPr>
              <w:t>Dawna</w:t>
            </w:r>
          </w:p>
        </w:tc>
        <w:tc>
          <w:tcPr>
            <w:tcW w:w="3240" w:type="dxa"/>
            <w:tcMar>
              <w:top w:w="0" w:type="dxa"/>
              <w:left w:w="108" w:type="dxa"/>
              <w:bottom w:w="0" w:type="dxa"/>
              <w:right w:w="108" w:type="dxa"/>
            </w:tcMar>
          </w:tcPr>
          <w:p w14:paraId="3C44DA6D" w14:textId="267E289A" w:rsidR="008057BE" w:rsidRDefault="008057BE" w:rsidP="002C3B25">
            <w:pPr>
              <w:keepNext/>
              <w:keepLines/>
              <w:spacing w:before="120"/>
              <w:rPr>
                <w:bCs/>
              </w:rPr>
            </w:pPr>
            <w:r>
              <w:rPr>
                <w:bCs/>
              </w:rPr>
              <w:t>Argon</w:t>
            </w:r>
          </w:p>
        </w:tc>
        <w:tc>
          <w:tcPr>
            <w:tcW w:w="3870" w:type="dxa"/>
            <w:tcMar>
              <w:top w:w="0" w:type="dxa"/>
              <w:left w:w="108" w:type="dxa"/>
              <w:bottom w:w="0" w:type="dxa"/>
              <w:right w:w="108" w:type="dxa"/>
            </w:tcMar>
          </w:tcPr>
          <w:p w14:paraId="387C53CD" w14:textId="23EB5C69" w:rsidR="008057BE" w:rsidRDefault="008057BE" w:rsidP="002C3B25">
            <w:pPr>
              <w:keepNext/>
              <w:keepLines/>
              <w:spacing w:before="120"/>
              <w:rPr>
                <w:bCs/>
              </w:rPr>
            </w:pPr>
            <w:r>
              <w:rPr>
                <w:bCs/>
              </w:rPr>
              <w:t>TVA</w:t>
            </w:r>
          </w:p>
        </w:tc>
      </w:tr>
      <w:tr w:rsidR="00F45C45" w:rsidRPr="00286562" w14:paraId="757ADEC6" w14:textId="77777777" w:rsidTr="001262CB">
        <w:tc>
          <w:tcPr>
            <w:tcW w:w="1998" w:type="dxa"/>
            <w:tcMar>
              <w:top w:w="0" w:type="dxa"/>
              <w:left w:w="108" w:type="dxa"/>
              <w:bottom w:w="0" w:type="dxa"/>
              <w:right w:w="108" w:type="dxa"/>
            </w:tcMar>
          </w:tcPr>
          <w:p w14:paraId="27DC961F" w14:textId="6329A96A" w:rsidR="00F45C45" w:rsidRDefault="00F45C45" w:rsidP="002C3B25">
            <w:pPr>
              <w:keepNext/>
              <w:keepLines/>
              <w:spacing w:before="120"/>
              <w:rPr>
                <w:bCs/>
              </w:rPr>
            </w:pPr>
            <w:r>
              <w:rPr>
                <w:bCs/>
              </w:rPr>
              <w:t>Jack</w:t>
            </w:r>
          </w:p>
        </w:tc>
        <w:tc>
          <w:tcPr>
            <w:tcW w:w="3240" w:type="dxa"/>
            <w:tcMar>
              <w:top w:w="0" w:type="dxa"/>
              <w:left w:w="108" w:type="dxa"/>
              <w:bottom w:w="0" w:type="dxa"/>
              <w:right w:w="108" w:type="dxa"/>
            </w:tcMar>
          </w:tcPr>
          <w:p w14:paraId="5477E2BA" w14:textId="5E342556" w:rsidR="00F45C45" w:rsidRDefault="00F45C45" w:rsidP="002C3B25">
            <w:pPr>
              <w:keepNext/>
              <w:keepLines/>
              <w:spacing w:before="120"/>
              <w:rPr>
                <w:bCs/>
              </w:rPr>
            </w:pPr>
            <w:r>
              <w:rPr>
                <w:bCs/>
              </w:rPr>
              <w:t>Armstrong</w:t>
            </w:r>
          </w:p>
        </w:tc>
        <w:tc>
          <w:tcPr>
            <w:tcW w:w="3870" w:type="dxa"/>
            <w:tcMar>
              <w:top w:w="0" w:type="dxa"/>
              <w:left w:w="108" w:type="dxa"/>
              <w:bottom w:w="0" w:type="dxa"/>
              <w:right w:w="108" w:type="dxa"/>
            </w:tcMar>
          </w:tcPr>
          <w:p w14:paraId="1641CDA5" w14:textId="591E349F" w:rsidR="00F45C45" w:rsidRDefault="00F45C45" w:rsidP="002C3B25">
            <w:pPr>
              <w:keepNext/>
              <w:keepLines/>
              <w:spacing w:before="120"/>
              <w:rPr>
                <w:bCs/>
              </w:rPr>
            </w:pPr>
            <w:r>
              <w:rPr>
                <w:bCs/>
              </w:rPr>
              <w:t>Duke Energy</w:t>
            </w:r>
          </w:p>
        </w:tc>
      </w:tr>
      <w:tr w:rsidR="008057BE" w:rsidRPr="00286562" w14:paraId="32F7BC5D" w14:textId="77777777" w:rsidTr="001262CB">
        <w:tc>
          <w:tcPr>
            <w:tcW w:w="1998" w:type="dxa"/>
            <w:tcMar>
              <w:top w:w="0" w:type="dxa"/>
              <w:left w:w="108" w:type="dxa"/>
              <w:bottom w:w="0" w:type="dxa"/>
              <w:right w:w="108" w:type="dxa"/>
            </w:tcMar>
          </w:tcPr>
          <w:p w14:paraId="39EB7719" w14:textId="0A9D2C4A" w:rsidR="008057BE" w:rsidRPr="00760EE7" w:rsidRDefault="008057BE" w:rsidP="002C3B25">
            <w:pPr>
              <w:keepNext/>
              <w:keepLines/>
              <w:spacing w:before="120"/>
              <w:rPr>
                <w:bCs/>
              </w:rPr>
            </w:pPr>
            <w:r>
              <w:rPr>
                <w:bCs/>
              </w:rPr>
              <w:t>Rebecca</w:t>
            </w:r>
          </w:p>
        </w:tc>
        <w:tc>
          <w:tcPr>
            <w:tcW w:w="3240" w:type="dxa"/>
            <w:tcMar>
              <w:top w:w="0" w:type="dxa"/>
              <w:left w:w="108" w:type="dxa"/>
              <w:bottom w:w="0" w:type="dxa"/>
              <w:right w:w="108" w:type="dxa"/>
            </w:tcMar>
          </w:tcPr>
          <w:p w14:paraId="1944BFEB" w14:textId="26070BE0" w:rsidR="008057BE" w:rsidRPr="00760EE7" w:rsidRDefault="008057BE" w:rsidP="002C3B25">
            <w:pPr>
              <w:keepNext/>
              <w:keepLines/>
              <w:spacing w:before="120"/>
              <w:rPr>
                <w:bCs/>
              </w:rPr>
            </w:pPr>
            <w:r>
              <w:rPr>
                <w:bCs/>
              </w:rPr>
              <w:t>Berdahl</w:t>
            </w:r>
          </w:p>
        </w:tc>
        <w:tc>
          <w:tcPr>
            <w:tcW w:w="3870" w:type="dxa"/>
            <w:tcMar>
              <w:top w:w="0" w:type="dxa"/>
              <w:left w:w="108" w:type="dxa"/>
              <w:bottom w:w="0" w:type="dxa"/>
              <w:right w:w="108" w:type="dxa"/>
            </w:tcMar>
          </w:tcPr>
          <w:p w14:paraId="7D8358EF" w14:textId="7B2E3031" w:rsidR="008057BE" w:rsidRPr="00760EE7" w:rsidRDefault="008057BE" w:rsidP="002C3B25">
            <w:pPr>
              <w:keepNext/>
              <w:keepLines/>
              <w:spacing w:before="120"/>
              <w:rPr>
                <w:bCs/>
              </w:rPr>
            </w:pPr>
            <w:r>
              <w:rPr>
                <w:bCs/>
              </w:rPr>
              <w:t>BPA</w:t>
            </w:r>
          </w:p>
        </w:tc>
      </w:tr>
      <w:tr w:rsidR="001262CB" w:rsidRPr="00286562" w14:paraId="49600B03" w14:textId="77777777" w:rsidTr="001262CB">
        <w:tc>
          <w:tcPr>
            <w:tcW w:w="1998" w:type="dxa"/>
            <w:tcMar>
              <w:top w:w="0" w:type="dxa"/>
              <w:left w:w="108" w:type="dxa"/>
              <w:bottom w:w="0" w:type="dxa"/>
              <w:right w:w="108" w:type="dxa"/>
            </w:tcMar>
          </w:tcPr>
          <w:p w14:paraId="5B3A4ABF" w14:textId="0DB8A484" w:rsidR="001262CB" w:rsidRPr="00760EE7" w:rsidRDefault="001262CB" w:rsidP="002C3B25">
            <w:pPr>
              <w:keepNext/>
              <w:keepLines/>
              <w:spacing w:before="120"/>
              <w:rPr>
                <w:bCs/>
              </w:rPr>
            </w:pPr>
            <w:r w:rsidRPr="00760EE7">
              <w:rPr>
                <w:bCs/>
              </w:rPr>
              <w:t>Dick</w:t>
            </w:r>
          </w:p>
        </w:tc>
        <w:tc>
          <w:tcPr>
            <w:tcW w:w="3240" w:type="dxa"/>
            <w:tcMar>
              <w:top w:w="0" w:type="dxa"/>
              <w:left w:w="108" w:type="dxa"/>
              <w:bottom w:w="0" w:type="dxa"/>
              <w:right w:w="108" w:type="dxa"/>
            </w:tcMar>
          </w:tcPr>
          <w:p w14:paraId="66526677" w14:textId="6A849747" w:rsidR="001262CB" w:rsidRPr="00760EE7" w:rsidRDefault="001262CB" w:rsidP="002C3B25">
            <w:pPr>
              <w:keepNext/>
              <w:keepLines/>
              <w:spacing w:before="120"/>
              <w:rPr>
                <w:bCs/>
              </w:rPr>
            </w:pPr>
            <w:r w:rsidRPr="00760EE7">
              <w:rPr>
                <w:bCs/>
              </w:rPr>
              <w:t>Brooks</w:t>
            </w:r>
          </w:p>
        </w:tc>
        <w:tc>
          <w:tcPr>
            <w:tcW w:w="3870" w:type="dxa"/>
            <w:tcMar>
              <w:top w:w="0" w:type="dxa"/>
              <w:left w:w="108" w:type="dxa"/>
              <w:bottom w:w="0" w:type="dxa"/>
              <w:right w:w="108" w:type="dxa"/>
            </w:tcMar>
          </w:tcPr>
          <w:p w14:paraId="0231BE59" w14:textId="16C633CB" w:rsidR="001262CB" w:rsidRPr="00760EE7" w:rsidRDefault="001262CB" w:rsidP="002C3B25">
            <w:pPr>
              <w:keepNext/>
              <w:keepLines/>
              <w:spacing w:before="120"/>
              <w:rPr>
                <w:bCs/>
              </w:rPr>
            </w:pPr>
            <w:r w:rsidRPr="00760EE7">
              <w:rPr>
                <w:bCs/>
              </w:rPr>
              <w:t xml:space="preserve">Reliable Energy Analytics </w:t>
            </w:r>
          </w:p>
        </w:tc>
      </w:tr>
      <w:tr w:rsidR="00792B30" w:rsidRPr="00286562" w14:paraId="351B6A22" w14:textId="77777777" w:rsidTr="001262CB">
        <w:tc>
          <w:tcPr>
            <w:tcW w:w="1998" w:type="dxa"/>
            <w:tcMar>
              <w:top w:w="0" w:type="dxa"/>
              <w:left w:w="108" w:type="dxa"/>
              <w:bottom w:w="0" w:type="dxa"/>
              <w:right w:w="108" w:type="dxa"/>
            </w:tcMar>
          </w:tcPr>
          <w:p w14:paraId="74B0C9C2" w14:textId="1101D24D" w:rsidR="00792B30" w:rsidRPr="00760EE7" w:rsidRDefault="00792B30" w:rsidP="002C3B25">
            <w:pPr>
              <w:keepNext/>
              <w:keepLines/>
              <w:spacing w:before="120"/>
              <w:rPr>
                <w:bCs/>
              </w:rPr>
            </w:pPr>
            <w:r w:rsidRPr="00760EE7">
              <w:rPr>
                <w:bCs/>
              </w:rPr>
              <w:t>Scott</w:t>
            </w:r>
          </w:p>
        </w:tc>
        <w:tc>
          <w:tcPr>
            <w:tcW w:w="3240" w:type="dxa"/>
            <w:tcMar>
              <w:top w:w="0" w:type="dxa"/>
              <w:left w:w="108" w:type="dxa"/>
              <w:bottom w:w="0" w:type="dxa"/>
              <w:right w:w="108" w:type="dxa"/>
            </w:tcMar>
          </w:tcPr>
          <w:p w14:paraId="3D3904A6" w14:textId="4066C2F5" w:rsidR="00792B30" w:rsidRPr="00760EE7" w:rsidRDefault="00792B30" w:rsidP="002C3B25">
            <w:pPr>
              <w:keepNext/>
              <w:keepLines/>
              <w:spacing w:before="120"/>
              <w:rPr>
                <w:bCs/>
              </w:rPr>
            </w:pPr>
            <w:r w:rsidRPr="00760EE7">
              <w:rPr>
                <w:bCs/>
              </w:rPr>
              <w:t>Brown</w:t>
            </w:r>
          </w:p>
        </w:tc>
        <w:tc>
          <w:tcPr>
            <w:tcW w:w="3870" w:type="dxa"/>
            <w:tcMar>
              <w:top w:w="0" w:type="dxa"/>
              <w:left w:w="108" w:type="dxa"/>
              <w:bottom w:w="0" w:type="dxa"/>
              <w:right w:w="108" w:type="dxa"/>
            </w:tcMar>
          </w:tcPr>
          <w:p w14:paraId="4F7420CE" w14:textId="723E8045" w:rsidR="00792B30" w:rsidRPr="00760EE7" w:rsidRDefault="00792B30" w:rsidP="002C3B25">
            <w:pPr>
              <w:keepNext/>
              <w:keepLines/>
              <w:spacing w:before="120"/>
              <w:rPr>
                <w:bCs/>
              </w:rPr>
            </w:pPr>
            <w:r w:rsidRPr="00760EE7">
              <w:rPr>
                <w:bCs/>
              </w:rPr>
              <w:t>SPP</w:t>
            </w:r>
          </w:p>
        </w:tc>
      </w:tr>
      <w:tr w:rsidR="008057BE" w:rsidRPr="00286562" w14:paraId="6B8F210F" w14:textId="77777777" w:rsidTr="001262CB">
        <w:tc>
          <w:tcPr>
            <w:tcW w:w="1998" w:type="dxa"/>
            <w:tcMar>
              <w:top w:w="0" w:type="dxa"/>
              <w:left w:w="108" w:type="dxa"/>
              <w:bottom w:w="0" w:type="dxa"/>
              <w:right w:w="108" w:type="dxa"/>
            </w:tcMar>
          </w:tcPr>
          <w:p w14:paraId="6CE268B5" w14:textId="6C01E504" w:rsidR="008057BE" w:rsidRPr="008057BE" w:rsidRDefault="008057BE" w:rsidP="002C3B25">
            <w:pPr>
              <w:keepNext/>
              <w:keepLines/>
              <w:spacing w:before="120"/>
              <w:rPr>
                <w:bCs/>
              </w:rPr>
            </w:pPr>
            <w:r>
              <w:rPr>
                <w:bCs/>
              </w:rPr>
              <w:t>Joe</w:t>
            </w:r>
          </w:p>
        </w:tc>
        <w:tc>
          <w:tcPr>
            <w:tcW w:w="3240" w:type="dxa"/>
            <w:tcMar>
              <w:top w:w="0" w:type="dxa"/>
              <w:left w:w="108" w:type="dxa"/>
              <w:bottom w:w="0" w:type="dxa"/>
              <w:right w:w="108" w:type="dxa"/>
            </w:tcMar>
          </w:tcPr>
          <w:p w14:paraId="44D7DBBE" w14:textId="3B58FC4F" w:rsidR="008057BE" w:rsidRPr="008057BE" w:rsidRDefault="008057BE" w:rsidP="002C3B25">
            <w:pPr>
              <w:keepNext/>
              <w:keepLines/>
              <w:spacing w:before="120"/>
              <w:rPr>
                <w:bCs/>
              </w:rPr>
            </w:pPr>
            <w:r>
              <w:rPr>
                <w:bCs/>
              </w:rPr>
              <w:t>Ciabattoni</w:t>
            </w:r>
          </w:p>
        </w:tc>
        <w:tc>
          <w:tcPr>
            <w:tcW w:w="3870" w:type="dxa"/>
            <w:tcMar>
              <w:top w:w="0" w:type="dxa"/>
              <w:left w:w="108" w:type="dxa"/>
              <w:bottom w:w="0" w:type="dxa"/>
              <w:right w:w="108" w:type="dxa"/>
            </w:tcMar>
          </w:tcPr>
          <w:p w14:paraId="2815E8C2" w14:textId="56A06F86" w:rsidR="008057BE" w:rsidRPr="008057BE" w:rsidRDefault="009A5FA9" w:rsidP="002C3B25">
            <w:pPr>
              <w:keepNext/>
              <w:keepLines/>
              <w:spacing w:before="120"/>
              <w:rPr>
                <w:bCs/>
              </w:rPr>
            </w:pPr>
            <w:r>
              <w:rPr>
                <w:bCs/>
              </w:rPr>
              <w:t>PJM</w:t>
            </w:r>
          </w:p>
        </w:tc>
      </w:tr>
      <w:tr w:rsidR="0044758B" w:rsidRPr="00286562" w14:paraId="4B37FA7A" w14:textId="77777777" w:rsidTr="001262CB">
        <w:tc>
          <w:tcPr>
            <w:tcW w:w="1998" w:type="dxa"/>
            <w:tcMar>
              <w:top w:w="0" w:type="dxa"/>
              <w:left w:w="108" w:type="dxa"/>
              <w:bottom w:w="0" w:type="dxa"/>
              <w:right w:w="108" w:type="dxa"/>
            </w:tcMar>
          </w:tcPr>
          <w:p w14:paraId="45765166" w14:textId="0CC45170" w:rsidR="0044758B" w:rsidRPr="008057BE" w:rsidRDefault="0044758B" w:rsidP="002C3B25">
            <w:pPr>
              <w:keepNext/>
              <w:keepLines/>
              <w:spacing w:before="120"/>
              <w:rPr>
                <w:bCs/>
              </w:rPr>
            </w:pPr>
            <w:r w:rsidRPr="008057BE">
              <w:rPr>
                <w:bCs/>
              </w:rPr>
              <w:t>Dave</w:t>
            </w:r>
          </w:p>
        </w:tc>
        <w:tc>
          <w:tcPr>
            <w:tcW w:w="3240" w:type="dxa"/>
            <w:tcMar>
              <w:top w:w="0" w:type="dxa"/>
              <w:left w:w="108" w:type="dxa"/>
              <w:bottom w:w="0" w:type="dxa"/>
              <w:right w:w="108" w:type="dxa"/>
            </w:tcMar>
          </w:tcPr>
          <w:p w14:paraId="671D7E35" w14:textId="624B2444" w:rsidR="0044758B" w:rsidRPr="008057BE" w:rsidRDefault="0044758B" w:rsidP="002C3B25">
            <w:pPr>
              <w:keepNext/>
              <w:keepLines/>
              <w:spacing w:before="120"/>
              <w:rPr>
                <w:bCs/>
              </w:rPr>
            </w:pPr>
            <w:r w:rsidRPr="008057BE">
              <w:rPr>
                <w:bCs/>
              </w:rPr>
              <w:t>Delparte</w:t>
            </w:r>
          </w:p>
        </w:tc>
        <w:tc>
          <w:tcPr>
            <w:tcW w:w="3870" w:type="dxa"/>
            <w:tcMar>
              <w:top w:w="0" w:type="dxa"/>
              <w:left w:w="108" w:type="dxa"/>
              <w:bottom w:w="0" w:type="dxa"/>
              <w:right w:w="108" w:type="dxa"/>
            </w:tcMar>
          </w:tcPr>
          <w:p w14:paraId="717FB462" w14:textId="57ACC9EA" w:rsidR="0044758B" w:rsidRPr="008057BE" w:rsidRDefault="0044758B" w:rsidP="002C3B25">
            <w:pPr>
              <w:keepNext/>
              <w:keepLines/>
              <w:spacing w:before="120"/>
              <w:rPr>
                <w:bCs/>
              </w:rPr>
            </w:pPr>
            <w:r w:rsidRPr="008057BE">
              <w:rPr>
                <w:bCs/>
              </w:rPr>
              <w:t>CAISO</w:t>
            </w:r>
          </w:p>
        </w:tc>
      </w:tr>
      <w:tr w:rsidR="00804A31" w:rsidRPr="00286562" w14:paraId="495EBEC7" w14:textId="77777777" w:rsidTr="001262CB">
        <w:tc>
          <w:tcPr>
            <w:tcW w:w="1998" w:type="dxa"/>
            <w:tcMar>
              <w:top w:w="0" w:type="dxa"/>
              <w:left w:w="108" w:type="dxa"/>
              <w:bottom w:w="0" w:type="dxa"/>
              <w:right w:w="108" w:type="dxa"/>
            </w:tcMar>
          </w:tcPr>
          <w:p w14:paraId="12B05C0F" w14:textId="0F45BB30" w:rsidR="00804A31" w:rsidRPr="008057BE" w:rsidRDefault="00804A31" w:rsidP="002C3B25">
            <w:pPr>
              <w:keepNext/>
              <w:keepLines/>
              <w:spacing w:before="120"/>
              <w:rPr>
                <w:bCs/>
              </w:rPr>
            </w:pPr>
            <w:r w:rsidRPr="008057BE">
              <w:rPr>
                <w:bCs/>
              </w:rPr>
              <w:t>Patrick</w:t>
            </w:r>
          </w:p>
        </w:tc>
        <w:tc>
          <w:tcPr>
            <w:tcW w:w="3240" w:type="dxa"/>
            <w:tcMar>
              <w:top w:w="0" w:type="dxa"/>
              <w:left w:w="108" w:type="dxa"/>
              <w:bottom w:w="0" w:type="dxa"/>
              <w:right w:w="108" w:type="dxa"/>
            </w:tcMar>
          </w:tcPr>
          <w:p w14:paraId="12C86ED0" w14:textId="121537BA" w:rsidR="00804A31" w:rsidRPr="008057BE" w:rsidRDefault="00804A31" w:rsidP="002C3B25">
            <w:pPr>
              <w:keepNext/>
              <w:keepLines/>
              <w:spacing w:before="120"/>
              <w:rPr>
                <w:bCs/>
              </w:rPr>
            </w:pPr>
            <w:r w:rsidRPr="008057BE">
              <w:rPr>
                <w:bCs/>
              </w:rPr>
              <w:t>Foley</w:t>
            </w:r>
          </w:p>
        </w:tc>
        <w:tc>
          <w:tcPr>
            <w:tcW w:w="3870" w:type="dxa"/>
            <w:tcMar>
              <w:top w:w="0" w:type="dxa"/>
              <w:left w:w="108" w:type="dxa"/>
              <w:bottom w:w="0" w:type="dxa"/>
              <w:right w:w="108" w:type="dxa"/>
            </w:tcMar>
          </w:tcPr>
          <w:p w14:paraId="2E4FE05B" w14:textId="7CE7A67D" w:rsidR="00804A31" w:rsidRPr="008057BE" w:rsidRDefault="00804A31" w:rsidP="002C3B25">
            <w:pPr>
              <w:keepNext/>
              <w:keepLines/>
              <w:spacing w:before="120"/>
              <w:rPr>
                <w:bCs/>
              </w:rPr>
            </w:pPr>
            <w:r w:rsidRPr="008057BE">
              <w:rPr>
                <w:bCs/>
              </w:rPr>
              <w:t>NV Energy</w:t>
            </w:r>
          </w:p>
        </w:tc>
      </w:tr>
      <w:tr w:rsidR="008057BE" w:rsidRPr="00286562" w14:paraId="71D888C9" w14:textId="77777777" w:rsidTr="001262CB">
        <w:tc>
          <w:tcPr>
            <w:tcW w:w="1998" w:type="dxa"/>
            <w:tcMar>
              <w:top w:w="0" w:type="dxa"/>
              <w:left w:w="108" w:type="dxa"/>
              <w:bottom w:w="0" w:type="dxa"/>
              <w:right w:w="108" w:type="dxa"/>
            </w:tcMar>
          </w:tcPr>
          <w:p w14:paraId="6C211FF2" w14:textId="7D2E1A7C" w:rsidR="008057BE" w:rsidRPr="008057BE" w:rsidRDefault="008057BE" w:rsidP="002C3B25">
            <w:pPr>
              <w:keepNext/>
              <w:keepLines/>
              <w:spacing w:before="120"/>
              <w:rPr>
                <w:bCs/>
              </w:rPr>
            </w:pPr>
            <w:r>
              <w:rPr>
                <w:bCs/>
              </w:rPr>
              <w:t>Cory</w:t>
            </w:r>
          </w:p>
        </w:tc>
        <w:tc>
          <w:tcPr>
            <w:tcW w:w="3240" w:type="dxa"/>
            <w:tcMar>
              <w:top w:w="0" w:type="dxa"/>
              <w:left w:w="108" w:type="dxa"/>
              <w:bottom w:w="0" w:type="dxa"/>
              <w:right w:w="108" w:type="dxa"/>
            </w:tcMar>
          </w:tcPr>
          <w:p w14:paraId="4DD37189" w14:textId="7A05C84B" w:rsidR="008057BE" w:rsidRPr="008057BE" w:rsidRDefault="008057BE" w:rsidP="002C3B25">
            <w:pPr>
              <w:keepNext/>
              <w:keepLines/>
              <w:spacing w:before="120"/>
              <w:rPr>
                <w:bCs/>
              </w:rPr>
            </w:pPr>
            <w:r>
              <w:rPr>
                <w:bCs/>
              </w:rPr>
              <w:t>Herbolsheimer</w:t>
            </w:r>
          </w:p>
        </w:tc>
        <w:tc>
          <w:tcPr>
            <w:tcW w:w="3870" w:type="dxa"/>
            <w:tcMar>
              <w:top w:w="0" w:type="dxa"/>
              <w:left w:w="108" w:type="dxa"/>
              <w:bottom w:w="0" w:type="dxa"/>
              <w:right w:w="108" w:type="dxa"/>
            </w:tcMar>
          </w:tcPr>
          <w:p w14:paraId="43B780E4" w14:textId="473FFE29" w:rsidR="008057BE" w:rsidRPr="008057BE" w:rsidRDefault="008057BE" w:rsidP="002C3B25">
            <w:pPr>
              <w:keepNext/>
              <w:keepLines/>
              <w:spacing w:before="120"/>
              <w:rPr>
                <w:bCs/>
              </w:rPr>
            </w:pPr>
            <w:r>
              <w:rPr>
                <w:bCs/>
              </w:rPr>
              <w:t>NV Energy</w:t>
            </w:r>
          </w:p>
        </w:tc>
      </w:tr>
      <w:tr w:rsidR="008057BE" w:rsidRPr="00286562" w14:paraId="2C0E588D" w14:textId="77777777" w:rsidTr="001262CB">
        <w:tc>
          <w:tcPr>
            <w:tcW w:w="1998" w:type="dxa"/>
            <w:tcMar>
              <w:top w:w="0" w:type="dxa"/>
              <w:left w:w="108" w:type="dxa"/>
              <w:bottom w:w="0" w:type="dxa"/>
              <w:right w:w="108" w:type="dxa"/>
            </w:tcMar>
          </w:tcPr>
          <w:p w14:paraId="0C6E026E" w14:textId="0D5ACE5D" w:rsidR="008057BE" w:rsidRPr="00760EE7" w:rsidRDefault="008057BE" w:rsidP="002C3B25">
            <w:pPr>
              <w:keepNext/>
              <w:keepLines/>
              <w:spacing w:before="120"/>
              <w:rPr>
                <w:bCs/>
              </w:rPr>
            </w:pPr>
            <w:r>
              <w:rPr>
                <w:bCs/>
              </w:rPr>
              <w:t>Dave</w:t>
            </w:r>
          </w:p>
        </w:tc>
        <w:tc>
          <w:tcPr>
            <w:tcW w:w="3240" w:type="dxa"/>
            <w:tcMar>
              <w:top w:w="0" w:type="dxa"/>
              <w:left w:w="108" w:type="dxa"/>
              <w:bottom w:w="0" w:type="dxa"/>
              <w:right w:w="108" w:type="dxa"/>
            </w:tcMar>
          </w:tcPr>
          <w:p w14:paraId="735FDB46" w14:textId="14C667C7" w:rsidR="008057BE" w:rsidRPr="00760EE7" w:rsidRDefault="008057BE" w:rsidP="002C3B25">
            <w:pPr>
              <w:keepNext/>
              <w:keepLines/>
              <w:spacing w:before="120"/>
              <w:rPr>
                <w:bCs/>
              </w:rPr>
            </w:pPr>
            <w:r>
              <w:rPr>
                <w:bCs/>
              </w:rPr>
              <w:t>Kirsch</w:t>
            </w:r>
          </w:p>
        </w:tc>
        <w:tc>
          <w:tcPr>
            <w:tcW w:w="3870" w:type="dxa"/>
            <w:tcMar>
              <w:top w:w="0" w:type="dxa"/>
              <w:left w:w="108" w:type="dxa"/>
              <w:bottom w:w="0" w:type="dxa"/>
              <w:right w:w="108" w:type="dxa"/>
            </w:tcMar>
          </w:tcPr>
          <w:p w14:paraId="3F6BF7CD" w14:textId="35B3FDBD" w:rsidR="008057BE" w:rsidRPr="00760EE7" w:rsidRDefault="008057BE" w:rsidP="002C3B25">
            <w:pPr>
              <w:keepNext/>
              <w:keepLines/>
              <w:spacing w:before="120"/>
              <w:rPr>
                <w:bCs/>
              </w:rPr>
            </w:pPr>
            <w:r>
              <w:rPr>
                <w:bCs/>
              </w:rPr>
              <w:t>BPA</w:t>
            </w:r>
          </w:p>
        </w:tc>
      </w:tr>
      <w:tr w:rsidR="0087464A" w:rsidRPr="00286562" w14:paraId="4C772BBE" w14:textId="77777777" w:rsidTr="001262CB">
        <w:tc>
          <w:tcPr>
            <w:tcW w:w="1998" w:type="dxa"/>
            <w:tcMar>
              <w:top w:w="0" w:type="dxa"/>
              <w:left w:w="108" w:type="dxa"/>
              <w:bottom w:w="0" w:type="dxa"/>
              <w:right w:w="108" w:type="dxa"/>
            </w:tcMar>
          </w:tcPr>
          <w:p w14:paraId="292E1C81" w14:textId="1DEAD975" w:rsidR="0087464A" w:rsidRPr="00760EE7" w:rsidRDefault="0087464A" w:rsidP="002C3B25">
            <w:pPr>
              <w:keepNext/>
              <w:keepLines/>
              <w:spacing w:before="120"/>
              <w:rPr>
                <w:bCs/>
              </w:rPr>
            </w:pPr>
            <w:r w:rsidRPr="00760EE7">
              <w:rPr>
                <w:bCs/>
              </w:rPr>
              <w:t>Joshua</w:t>
            </w:r>
          </w:p>
        </w:tc>
        <w:tc>
          <w:tcPr>
            <w:tcW w:w="3240" w:type="dxa"/>
            <w:tcMar>
              <w:top w:w="0" w:type="dxa"/>
              <w:left w:w="108" w:type="dxa"/>
              <w:bottom w:w="0" w:type="dxa"/>
              <w:right w:w="108" w:type="dxa"/>
            </w:tcMar>
          </w:tcPr>
          <w:p w14:paraId="69084BF0" w14:textId="15A10E77" w:rsidR="0087464A" w:rsidRPr="00760EE7" w:rsidRDefault="0087464A" w:rsidP="002C3B25">
            <w:pPr>
              <w:keepNext/>
              <w:keepLines/>
              <w:spacing w:before="120"/>
              <w:rPr>
                <w:bCs/>
              </w:rPr>
            </w:pPr>
            <w:r w:rsidRPr="00760EE7">
              <w:rPr>
                <w:bCs/>
              </w:rPr>
              <w:t>Phillips</w:t>
            </w:r>
          </w:p>
        </w:tc>
        <w:tc>
          <w:tcPr>
            <w:tcW w:w="3870" w:type="dxa"/>
            <w:tcMar>
              <w:top w:w="0" w:type="dxa"/>
              <w:left w:w="108" w:type="dxa"/>
              <w:bottom w:w="0" w:type="dxa"/>
              <w:right w:w="108" w:type="dxa"/>
            </w:tcMar>
          </w:tcPr>
          <w:p w14:paraId="7E563689" w14:textId="3B8B00A3" w:rsidR="0087464A" w:rsidRPr="00760EE7" w:rsidRDefault="0087464A" w:rsidP="002C3B25">
            <w:pPr>
              <w:keepNext/>
              <w:keepLines/>
              <w:spacing w:before="120"/>
              <w:rPr>
                <w:bCs/>
              </w:rPr>
            </w:pPr>
            <w:r w:rsidRPr="00760EE7">
              <w:rPr>
                <w:bCs/>
              </w:rPr>
              <w:t>SPP</w:t>
            </w:r>
          </w:p>
        </w:tc>
      </w:tr>
      <w:tr w:rsidR="008057BE" w:rsidRPr="00286562" w14:paraId="16FA64B1" w14:textId="77777777" w:rsidTr="001262CB">
        <w:tc>
          <w:tcPr>
            <w:tcW w:w="1998" w:type="dxa"/>
            <w:tcMar>
              <w:top w:w="0" w:type="dxa"/>
              <w:left w:w="108" w:type="dxa"/>
              <w:bottom w:w="0" w:type="dxa"/>
              <w:right w:w="108" w:type="dxa"/>
            </w:tcMar>
          </w:tcPr>
          <w:p w14:paraId="436CF8CE" w14:textId="7BC337BF" w:rsidR="008057BE" w:rsidRPr="00760EE7" w:rsidRDefault="008057BE" w:rsidP="002C3B25">
            <w:pPr>
              <w:keepNext/>
              <w:keepLines/>
              <w:spacing w:before="120"/>
              <w:rPr>
                <w:bCs/>
              </w:rPr>
            </w:pPr>
            <w:r>
              <w:rPr>
                <w:bCs/>
              </w:rPr>
              <w:t>Nick</w:t>
            </w:r>
          </w:p>
        </w:tc>
        <w:tc>
          <w:tcPr>
            <w:tcW w:w="3240" w:type="dxa"/>
            <w:tcMar>
              <w:top w:w="0" w:type="dxa"/>
              <w:left w:w="108" w:type="dxa"/>
              <w:bottom w:w="0" w:type="dxa"/>
              <w:right w:w="108" w:type="dxa"/>
            </w:tcMar>
          </w:tcPr>
          <w:p w14:paraId="4691D000" w14:textId="3EFA4191" w:rsidR="008057BE" w:rsidRPr="00760EE7" w:rsidRDefault="008057BE" w:rsidP="002C3B25">
            <w:pPr>
              <w:keepNext/>
              <w:keepLines/>
              <w:spacing w:before="120"/>
              <w:rPr>
                <w:bCs/>
              </w:rPr>
            </w:pPr>
            <w:r>
              <w:rPr>
                <w:bCs/>
              </w:rPr>
              <w:t>Quin</w:t>
            </w:r>
            <w:r w:rsidR="00C00110">
              <w:rPr>
                <w:bCs/>
              </w:rPr>
              <w:t>a</w:t>
            </w:r>
            <w:r>
              <w:rPr>
                <w:bCs/>
              </w:rPr>
              <w:t>ta</w:t>
            </w:r>
          </w:p>
        </w:tc>
        <w:tc>
          <w:tcPr>
            <w:tcW w:w="3870" w:type="dxa"/>
            <w:tcMar>
              <w:top w:w="0" w:type="dxa"/>
              <w:left w:w="108" w:type="dxa"/>
              <w:bottom w:w="0" w:type="dxa"/>
              <w:right w:w="108" w:type="dxa"/>
            </w:tcMar>
          </w:tcPr>
          <w:p w14:paraId="62E56FAE" w14:textId="638D4E1B" w:rsidR="008057BE" w:rsidRPr="00760EE7" w:rsidRDefault="00C00110" w:rsidP="002C3B25">
            <w:pPr>
              <w:keepNext/>
              <w:keepLines/>
              <w:spacing w:before="120"/>
              <w:rPr>
                <w:bCs/>
              </w:rPr>
            </w:pPr>
            <w:r>
              <w:rPr>
                <w:bCs/>
              </w:rPr>
              <w:t>BPA</w:t>
            </w:r>
          </w:p>
        </w:tc>
      </w:tr>
      <w:tr w:rsidR="00145EE5" w:rsidRPr="00286562" w14:paraId="5B7AD59D" w14:textId="77777777" w:rsidTr="001262CB">
        <w:tc>
          <w:tcPr>
            <w:tcW w:w="1998" w:type="dxa"/>
            <w:tcMar>
              <w:top w:w="0" w:type="dxa"/>
              <w:left w:w="108" w:type="dxa"/>
              <w:bottom w:w="0" w:type="dxa"/>
              <w:right w:w="108" w:type="dxa"/>
            </w:tcMar>
          </w:tcPr>
          <w:p w14:paraId="417ABB67" w14:textId="0E13C349" w:rsidR="00145EE5" w:rsidRPr="00760EE7" w:rsidRDefault="00145EE5" w:rsidP="002C3B25">
            <w:pPr>
              <w:keepNext/>
              <w:keepLines/>
              <w:spacing w:before="120"/>
              <w:rPr>
                <w:bCs/>
              </w:rPr>
            </w:pPr>
            <w:r w:rsidRPr="00760EE7">
              <w:rPr>
                <w:bCs/>
              </w:rPr>
              <w:t>Robin</w:t>
            </w:r>
          </w:p>
        </w:tc>
        <w:tc>
          <w:tcPr>
            <w:tcW w:w="3240" w:type="dxa"/>
            <w:tcMar>
              <w:top w:w="0" w:type="dxa"/>
              <w:left w:w="108" w:type="dxa"/>
              <w:bottom w:w="0" w:type="dxa"/>
              <w:right w:w="108" w:type="dxa"/>
            </w:tcMar>
          </w:tcPr>
          <w:p w14:paraId="1C7434E3" w14:textId="6319E3AF" w:rsidR="00145EE5" w:rsidRPr="00760EE7" w:rsidRDefault="00145EE5" w:rsidP="002C3B25">
            <w:pPr>
              <w:keepNext/>
              <w:keepLines/>
              <w:spacing w:before="120"/>
              <w:rPr>
                <w:bCs/>
              </w:rPr>
            </w:pPr>
            <w:r w:rsidRPr="00760EE7">
              <w:rPr>
                <w:bCs/>
              </w:rPr>
              <w:t>Rebillard</w:t>
            </w:r>
          </w:p>
        </w:tc>
        <w:tc>
          <w:tcPr>
            <w:tcW w:w="3870" w:type="dxa"/>
            <w:tcMar>
              <w:top w:w="0" w:type="dxa"/>
              <w:left w:w="108" w:type="dxa"/>
              <w:bottom w:w="0" w:type="dxa"/>
              <w:right w:w="108" w:type="dxa"/>
            </w:tcMar>
          </w:tcPr>
          <w:p w14:paraId="311DB378" w14:textId="38F84C06" w:rsidR="00145EE5" w:rsidRPr="00760EE7" w:rsidRDefault="00145EE5" w:rsidP="002C3B25">
            <w:pPr>
              <w:keepNext/>
              <w:keepLines/>
              <w:spacing w:before="120"/>
              <w:rPr>
                <w:bCs/>
              </w:rPr>
            </w:pPr>
            <w:r w:rsidRPr="00760EE7">
              <w:rPr>
                <w:bCs/>
              </w:rPr>
              <w:t>Manitoba Hydro</w:t>
            </w:r>
          </w:p>
        </w:tc>
      </w:tr>
      <w:tr w:rsidR="005D3EDD" w:rsidRPr="00286562" w14:paraId="2D979B2B" w14:textId="77777777" w:rsidTr="001262CB">
        <w:tc>
          <w:tcPr>
            <w:tcW w:w="1998" w:type="dxa"/>
            <w:tcMar>
              <w:top w:w="0" w:type="dxa"/>
              <w:left w:w="108" w:type="dxa"/>
              <w:bottom w:w="0" w:type="dxa"/>
              <w:right w:w="108" w:type="dxa"/>
            </w:tcMar>
          </w:tcPr>
          <w:p w14:paraId="5D6D1B7A" w14:textId="1FB3A841" w:rsidR="005D3EDD" w:rsidRPr="00760EE7" w:rsidRDefault="005D3EDD" w:rsidP="002C3B25">
            <w:pPr>
              <w:keepNext/>
              <w:keepLines/>
              <w:spacing w:before="120"/>
              <w:rPr>
                <w:bCs/>
              </w:rPr>
            </w:pPr>
            <w:r w:rsidRPr="00760EE7">
              <w:rPr>
                <w:bCs/>
              </w:rPr>
              <w:t>Ron</w:t>
            </w:r>
          </w:p>
        </w:tc>
        <w:tc>
          <w:tcPr>
            <w:tcW w:w="3240" w:type="dxa"/>
            <w:tcMar>
              <w:top w:w="0" w:type="dxa"/>
              <w:left w:w="108" w:type="dxa"/>
              <w:bottom w:w="0" w:type="dxa"/>
              <w:right w:w="108" w:type="dxa"/>
            </w:tcMar>
          </w:tcPr>
          <w:p w14:paraId="3DC4005F" w14:textId="2648754C" w:rsidR="005D3EDD" w:rsidRPr="00760EE7" w:rsidRDefault="005D3EDD" w:rsidP="002C3B25">
            <w:pPr>
              <w:keepNext/>
              <w:keepLines/>
              <w:spacing w:before="120"/>
              <w:rPr>
                <w:bCs/>
              </w:rPr>
            </w:pPr>
            <w:r w:rsidRPr="00760EE7">
              <w:rPr>
                <w:bCs/>
              </w:rPr>
              <w:t>Robinson</w:t>
            </w:r>
          </w:p>
        </w:tc>
        <w:tc>
          <w:tcPr>
            <w:tcW w:w="3870" w:type="dxa"/>
            <w:tcMar>
              <w:top w:w="0" w:type="dxa"/>
              <w:left w:w="108" w:type="dxa"/>
              <w:bottom w:w="0" w:type="dxa"/>
              <w:right w:w="108" w:type="dxa"/>
            </w:tcMar>
          </w:tcPr>
          <w:p w14:paraId="234F2051" w14:textId="49A3F2E9" w:rsidR="005D3EDD" w:rsidRPr="00760EE7" w:rsidRDefault="005D3EDD" w:rsidP="002C3B25">
            <w:pPr>
              <w:keepNext/>
              <w:keepLines/>
              <w:spacing w:before="120"/>
              <w:rPr>
                <w:bCs/>
              </w:rPr>
            </w:pPr>
            <w:r w:rsidRPr="00760EE7">
              <w:rPr>
                <w:bCs/>
              </w:rPr>
              <w:t>TVA</w:t>
            </w:r>
          </w:p>
        </w:tc>
      </w:tr>
      <w:tr w:rsidR="00F45C45" w:rsidRPr="00286562" w14:paraId="6F4C0330" w14:textId="77777777" w:rsidTr="001262CB">
        <w:tc>
          <w:tcPr>
            <w:tcW w:w="1998" w:type="dxa"/>
            <w:tcMar>
              <w:top w:w="0" w:type="dxa"/>
              <w:left w:w="108" w:type="dxa"/>
              <w:bottom w:w="0" w:type="dxa"/>
              <w:right w:w="108" w:type="dxa"/>
            </w:tcMar>
          </w:tcPr>
          <w:p w14:paraId="1422EFAB" w14:textId="672A23FB" w:rsidR="00F45C45" w:rsidRPr="00760EE7" w:rsidRDefault="00F45C45" w:rsidP="002C3B25">
            <w:pPr>
              <w:keepNext/>
              <w:keepLines/>
              <w:spacing w:before="120"/>
              <w:rPr>
                <w:bCs/>
              </w:rPr>
            </w:pPr>
            <w:r>
              <w:rPr>
                <w:bCs/>
              </w:rPr>
              <w:t>John</w:t>
            </w:r>
          </w:p>
        </w:tc>
        <w:tc>
          <w:tcPr>
            <w:tcW w:w="3240" w:type="dxa"/>
            <w:tcMar>
              <w:top w:w="0" w:type="dxa"/>
              <w:left w:w="108" w:type="dxa"/>
              <w:bottom w:w="0" w:type="dxa"/>
              <w:right w:w="108" w:type="dxa"/>
            </w:tcMar>
          </w:tcPr>
          <w:p w14:paraId="1B5129E5" w14:textId="755517A7" w:rsidR="00F45C45" w:rsidRPr="00760EE7" w:rsidRDefault="00F45C45" w:rsidP="002C3B25">
            <w:pPr>
              <w:keepNext/>
              <w:keepLines/>
              <w:spacing w:before="120"/>
              <w:rPr>
                <w:bCs/>
              </w:rPr>
            </w:pPr>
            <w:r>
              <w:rPr>
                <w:bCs/>
              </w:rPr>
              <w:t>Spomer</w:t>
            </w:r>
          </w:p>
        </w:tc>
        <w:tc>
          <w:tcPr>
            <w:tcW w:w="3870" w:type="dxa"/>
            <w:tcMar>
              <w:top w:w="0" w:type="dxa"/>
              <w:left w:w="108" w:type="dxa"/>
              <w:bottom w:w="0" w:type="dxa"/>
              <w:right w:w="108" w:type="dxa"/>
            </w:tcMar>
          </w:tcPr>
          <w:p w14:paraId="13C10791" w14:textId="223DF7D5" w:rsidR="00F45C45" w:rsidRPr="00760EE7" w:rsidRDefault="00F45C45" w:rsidP="002C3B25">
            <w:pPr>
              <w:keepNext/>
              <w:keepLines/>
              <w:spacing w:before="120"/>
              <w:rPr>
                <w:bCs/>
              </w:rPr>
            </w:pPr>
            <w:r>
              <w:rPr>
                <w:bCs/>
              </w:rPr>
              <w:t>CAISO</w:t>
            </w:r>
          </w:p>
        </w:tc>
      </w:tr>
      <w:tr w:rsidR="004A32E4" w:rsidRPr="00286562" w14:paraId="312A5B28" w14:textId="77777777" w:rsidTr="001262CB">
        <w:tc>
          <w:tcPr>
            <w:tcW w:w="1998" w:type="dxa"/>
            <w:tcMar>
              <w:top w:w="0" w:type="dxa"/>
              <w:left w:w="108" w:type="dxa"/>
              <w:bottom w:w="0" w:type="dxa"/>
              <w:right w:w="108" w:type="dxa"/>
            </w:tcMar>
          </w:tcPr>
          <w:p w14:paraId="51A4EAC5" w14:textId="16755EDE" w:rsidR="004A32E4" w:rsidRPr="00760EE7" w:rsidRDefault="004A32E4" w:rsidP="002C3B25">
            <w:pPr>
              <w:keepNext/>
              <w:keepLines/>
              <w:spacing w:before="120"/>
              <w:rPr>
                <w:bCs/>
              </w:rPr>
            </w:pPr>
            <w:r w:rsidRPr="00760EE7">
              <w:rPr>
                <w:bCs/>
              </w:rPr>
              <w:t>Steve</w:t>
            </w:r>
          </w:p>
        </w:tc>
        <w:tc>
          <w:tcPr>
            <w:tcW w:w="3240" w:type="dxa"/>
            <w:tcMar>
              <w:top w:w="0" w:type="dxa"/>
              <w:left w:w="108" w:type="dxa"/>
              <w:bottom w:w="0" w:type="dxa"/>
              <w:right w:w="108" w:type="dxa"/>
            </w:tcMar>
          </w:tcPr>
          <w:p w14:paraId="3ECF6467" w14:textId="21691A5B" w:rsidR="004A32E4" w:rsidRPr="00760EE7" w:rsidRDefault="004A32E4" w:rsidP="002C3B25">
            <w:pPr>
              <w:keepNext/>
              <w:keepLines/>
              <w:spacing w:before="120"/>
              <w:rPr>
                <w:bCs/>
              </w:rPr>
            </w:pPr>
            <w:r w:rsidRPr="00760EE7">
              <w:rPr>
                <w:bCs/>
              </w:rPr>
              <w:t>Swan</w:t>
            </w:r>
          </w:p>
        </w:tc>
        <w:tc>
          <w:tcPr>
            <w:tcW w:w="3870" w:type="dxa"/>
            <w:tcMar>
              <w:top w:w="0" w:type="dxa"/>
              <w:left w:w="108" w:type="dxa"/>
              <w:bottom w:w="0" w:type="dxa"/>
              <w:right w:w="108" w:type="dxa"/>
            </w:tcMar>
          </w:tcPr>
          <w:p w14:paraId="354B9F48" w14:textId="2DB0E7E2" w:rsidR="004A32E4" w:rsidRPr="00760EE7" w:rsidRDefault="004A32E4" w:rsidP="002C3B25">
            <w:pPr>
              <w:keepNext/>
              <w:keepLines/>
              <w:spacing w:before="120"/>
              <w:rPr>
                <w:bCs/>
              </w:rPr>
            </w:pPr>
            <w:r w:rsidRPr="00760EE7">
              <w:rPr>
                <w:bCs/>
              </w:rPr>
              <w:t>MISO</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760EE7" w:rsidRDefault="00BE24C3" w:rsidP="002C3B25">
            <w:pPr>
              <w:keepNext/>
              <w:keepLines/>
              <w:spacing w:before="120"/>
              <w:rPr>
                <w:bCs/>
              </w:rPr>
            </w:pPr>
            <w:r w:rsidRPr="00760EE7">
              <w:rPr>
                <w:bCs/>
              </w:rPr>
              <w:t>Caroline</w:t>
            </w:r>
          </w:p>
        </w:tc>
        <w:tc>
          <w:tcPr>
            <w:tcW w:w="3240" w:type="dxa"/>
            <w:tcMar>
              <w:top w:w="0" w:type="dxa"/>
              <w:left w:w="108" w:type="dxa"/>
              <w:bottom w:w="0" w:type="dxa"/>
              <w:right w:w="108" w:type="dxa"/>
            </w:tcMar>
            <w:hideMark/>
          </w:tcPr>
          <w:p w14:paraId="3166FE36" w14:textId="77777777" w:rsidR="00BE24C3" w:rsidRPr="00760EE7" w:rsidRDefault="00BE24C3" w:rsidP="002C3B25">
            <w:pPr>
              <w:keepNext/>
              <w:keepLines/>
              <w:spacing w:before="120"/>
              <w:rPr>
                <w:bCs/>
              </w:rPr>
            </w:pPr>
            <w:r w:rsidRPr="00760EE7">
              <w:rPr>
                <w:bCs/>
              </w:rPr>
              <w:t>Trum</w:t>
            </w:r>
          </w:p>
        </w:tc>
        <w:tc>
          <w:tcPr>
            <w:tcW w:w="3870" w:type="dxa"/>
            <w:tcMar>
              <w:top w:w="0" w:type="dxa"/>
              <w:left w:w="108" w:type="dxa"/>
              <w:bottom w:w="0" w:type="dxa"/>
              <w:right w:w="108" w:type="dxa"/>
            </w:tcMar>
            <w:hideMark/>
          </w:tcPr>
          <w:p w14:paraId="57332193" w14:textId="77777777" w:rsidR="00BE24C3" w:rsidRPr="00760EE7" w:rsidRDefault="00BE24C3" w:rsidP="002C3B25">
            <w:pPr>
              <w:keepNext/>
              <w:keepLines/>
              <w:spacing w:before="120"/>
              <w:rPr>
                <w:bCs/>
              </w:rPr>
            </w:pPr>
            <w:r w:rsidRPr="00760EE7">
              <w:rPr>
                <w:bCs/>
              </w:rPr>
              <w:t>NAESB</w:t>
            </w:r>
          </w:p>
        </w:tc>
      </w:tr>
      <w:tr w:rsidR="008D122A" w:rsidRPr="00286562" w14:paraId="40235570" w14:textId="77777777" w:rsidTr="001262CB">
        <w:tc>
          <w:tcPr>
            <w:tcW w:w="1998" w:type="dxa"/>
            <w:tcMar>
              <w:top w:w="0" w:type="dxa"/>
              <w:left w:w="108" w:type="dxa"/>
              <w:bottom w:w="0" w:type="dxa"/>
              <w:right w:w="108" w:type="dxa"/>
            </w:tcMar>
          </w:tcPr>
          <w:p w14:paraId="36FAEB05" w14:textId="355BDBA4" w:rsidR="008D122A" w:rsidRPr="00760EE7" w:rsidRDefault="008D122A" w:rsidP="002C3B25">
            <w:pPr>
              <w:keepNext/>
              <w:keepLines/>
              <w:spacing w:before="120"/>
              <w:rPr>
                <w:bCs/>
              </w:rPr>
            </w:pPr>
            <w:r w:rsidRPr="00760EE7">
              <w:rPr>
                <w:bCs/>
              </w:rPr>
              <w:t>JT</w:t>
            </w:r>
          </w:p>
        </w:tc>
        <w:tc>
          <w:tcPr>
            <w:tcW w:w="3240" w:type="dxa"/>
            <w:tcMar>
              <w:top w:w="0" w:type="dxa"/>
              <w:left w:w="108" w:type="dxa"/>
              <w:bottom w:w="0" w:type="dxa"/>
              <w:right w:w="108" w:type="dxa"/>
            </w:tcMar>
          </w:tcPr>
          <w:p w14:paraId="5316F834" w14:textId="61E5E3D2" w:rsidR="008D122A" w:rsidRPr="00760EE7" w:rsidRDefault="008D122A" w:rsidP="002C3B25">
            <w:pPr>
              <w:keepNext/>
              <w:keepLines/>
              <w:spacing w:before="120"/>
              <w:rPr>
                <w:bCs/>
              </w:rPr>
            </w:pPr>
            <w:r w:rsidRPr="00760EE7">
              <w:rPr>
                <w:bCs/>
              </w:rPr>
              <w:t>Wood</w:t>
            </w:r>
          </w:p>
        </w:tc>
        <w:tc>
          <w:tcPr>
            <w:tcW w:w="3870" w:type="dxa"/>
            <w:tcMar>
              <w:top w:w="0" w:type="dxa"/>
              <w:left w:w="108" w:type="dxa"/>
              <w:bottom w:w="0" w:type="dxa"/>
              <w:right w:w="108" w:type="dxa"/>
            </w:tcMar>
          </w:tcPr>
          <w:p w14:paraId="333CD77B" w14:textId="75FF6580" w:rsidR="008D122A" w:rsidRPr="00760EE7" w:rsidRDefault="008D122A" w:rsidP="002C3B25">
            <w:pPr>
              <w:keepNext/>
              <w:keepLines/>
              <w:spacing w:before="120"/>
              <w:rPr>
                <w:bCs/>
              </w:rPr>
            </w:pPr>
            <w:r w:rsidRPr="00760EE7">
              <w:rPr>
                <w:bCs/>
              </w:rPr>
              <w:t>Southern Company</w:t>
            </w:r>
          </w:p>
        </w:tc>
      </w:tr>
    </w:tbl>
    <w:p w14:paraId="166BD90C" w14:textId="77777777" w:rsidR="00535BB7" w:rsidRPr="000E5855" w:rsidRDefault="00535BB7" w:rsidP="002C3B25">
      <w:pPr>
        <w:keepNext/>
        <w:keepLines/>
        <w:tabs>
          <w:tab w:val="left" w:pos="1440"/>
        </w:tabs>
        <w:spacing w:before="120"/>
        <w:jc w:val="both"/>
      </w:pPr>
    </w:p>
    <w:sectPr w:rsidR="00535BB7" w:rsidRPr="000E5855" w:rsidSect="009D09A0">
      <w:headerReference w:type="default" r:id="rId10"/>
      <w:footerReference w:type="default" r:id="rId11"/>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B714A" w14:textId="77777777" w:rsidR="00E55165" w:rsidRDefault="00E55165">
      <w:r>
        <w:separator/>
      </w:r>
    </w:p>
  </w:endnote>
  <w:endnote w:type="continuationSeparator" w:id="0">
    <w:p w14:paraId="25DF2F6D" w14:textId="77777777" w:rsidR="00E55165" w:rsidRDefault="00E5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8FA7" w14:textId="509C5276" w:rsidR="00F7176E" w:rsidRPr="00176FB9" w:rsidRDefault="00F7176E" w:rsidP="005E6421">
    <w:pPr>
      <w:pStyle w:val="Footer"/>
      <w:pBdr>
        <w:top w:val="single" w:sz="12" w:space="1" w:color="auto"/>
      </w:pBdr>
      <w:jc w:val="right"/>
      <w:rPr>
        <w:sz w:val="18"/>
        <w:szCs w:val="18"/>
      </w:rPr>
    </w:pPr>
    <w:r>
      <w:rPr>
        <w:sz w:val="18"/>
        <w:szCs w:val="18"/>
      </w:rPr>
      <w:t xml:space="preserve">WEQ BPS Draft Meeting Minutes </w:t>
    </w:r>
    <w:r w:rsidRPr="00176FB9">
      <w:rPr>
        <w:sz w:val="18"/>
        <w:szCs w:val="18"/>
      </w:rPr>
      <w:t>–</w:t>
    </w:r>
    <w:r w:rsidR="0038023A">
      <w:rPr>
        <w:sz w:val="18"/>
        <w:szCs w:val="18"/>
      </w:rPr>
      <w:t xml:space="preserve"> </w:t>
    </w:r>
    <w:r w:rsidR="00232EB0">
      <w:rPr>
        <w:sz w:val="18"/>
        <w:szCs w:val="18"/>
      </w:rPr>
      <w:t>February 18</w:t>
    </w:r>
    <w:r w:rsidR="000B4FFF">
      <w:rPr>
        <w:sz w:val="18"/>
        <w:szCs w:val="18"/>
      </w:rPr>
      <w:t>, 2021</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63776" w14:textId="77777777" w:rsidR="00E55165" w:rsidRDefault="00E55165">
      <w:r>
        <w:separator/>
      </w:r>
    </w:p>
  </w:footnote>
  <w:footnote w:type="continuationSeparator" w:id="0">
    <w:p w14:paraId="6019A150" w14:textId="77777777" w:rsidR="00E55165" w:rsidRDefault="00E5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EPUBWIs&#10;AwAAx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  (713)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4"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7"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8"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1" w15:restartNumberingAfterBreak="0">
    <w:nsid w:val="44774EF8"/>
    <w:multiLevelType w:val="singleLevel"/>
    <w:tmpl w:val="095A1290"/>
    <w:lvl w:ilvl="0">
      <w:start w:val="1"/>
      <w:numFmt w:val="decimal"/>
      <w:lvlText w:val="%1."/>
      <w:lvlJc w:val="left"/>
      <w:pPr>
        <w:tabs>
          <w:tab w:val="num" w:pos="1620"/>
        </w:tabs>
        <w:ind w:left="1620" w:hanging="720"/>
      </w:pPr>
      <w:rPr>
        <w:rFonts w:ascii="Times New Roman" w:hAnsi="Times New Roman" w:cs="Times New Roman" w:hint="default"/>
        <w:b/>
        <w:bCs/>
      </w:rPr>
    </w:lvl>
  </w:abstractNum>
  <w:abstractNum w:abstractNumId="22"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4"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6"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30"/>
  </w:num>
  <w:num w:numId="4">
    <w:abstractNumId w:val="37"/>
  </w:num>
  <w:num w:numId="5">
    <w:abstractNumId w:val="8"/>
  </w:num>
  <w:num w:numId="6">
    <w:abstractNumId w:val="32"/>
  </w:num>
  <w:num w:numId="7">
    <w:abstractNumId w:val="7"/>
  </w:num>
  <w:num w:numId="8">
    <w:abstractNumId w:val="10"/>
  </w:num>
  <w:num w:numId="9">
    <w:abstractNumId w:val="11"/>
  </w:num>
  <w:num w:numId="10">
    <w:abstractNumId w:val="3"/>
  </w:num>
  <w:num w:numId="11">
    <w:abstractNumId w:val="21"/>
  </w:num>
  <w:num w:numId="12">
    <w:abstractNumId w:val="5"/>
  </w:num>
  <w:num w:numId="13">
    <w:abstractNumId w:val="13"/>
  </w:num>
  <w:num w:numId="14">
    <w:abstractNumId w:val="16"/>
  </w:num>
  <w:num w:numId="15">
    <w:abstractNumId w:val="9"/>
  </w:num>
  <w:num w:numId="16">
    <w:abstractNumId w:val="1"/>
  </w:num>
  <w:num w:numId="17">
    <w:abstractNumId w:val="40"/>
  </w:num>
  <w:num w:numId="18">
    <w:abstractNumId w:val="19"/>
  </w:num>
  <w:num w:numId="1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8"/>
  </w:num>
  <w:num w:numId="22">
    <w:abstractNumId w:val="23"/>
  </w:num>
  <w:num w:numId="23">
    <w:abstractNumId w:val="34"/>
  </w:num>
  <w:num w:numId="24">
    <w:abstractNumId w:val="35"/>
  </w:num>
  <w:num w:numId="25">
    <w:abstractNumId w:val="17"/>
  </w:num>
  <w:num w:numId="26">
    <w:abstractNumId w:val="33"/>
  </w:num>
  <w:num w:numId="27">
    <w:abstractNumId w:val="18"/>
  </w:num>
  <w:num w:numId="28">
    <w:abstractNumId w:val="4"/>
  </w:num>
  <w:num w:numId="29">
    <w:abstractNumId w:val="26"/>
  </w:num>
  <w:num w:numId="30">
    <w:abstractNumId w:val="31"/>
  </w:num>
  <w:num w:numId="31">
    <w:abstractNumId w:val="36"/>
  </w:num>
  <w:num w:numId="32">
    <w:abstractNumId w:val="25"/>
  </w:num>
  <w:num w:numId="33">
    <w:abstractNumId w:val="24"/>
  </w:num>
  <w:num w:numId="34">
    <w:abstractNumId w:val="22"/>
  </w:num>
  <w:num w:numId="35">
    <w:abstractNumId w:val="27"/>
  </w:num>
  <w:num w:numId="36">
    <w:abstractNumId w:val="12"/>
  </w:num>
  <w:num w:numId="37">
    <w:abstractNumId w:val="2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6"/>
  </w:num>
  <w:num w:numId="41">
    <w:abstractNumId w:val="2"/>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82"/>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436"/>
    <w:rsid w:val="0001758B"/>
    <w:rsid w:val="00017887"/>
    <w:rsid w:val="000202B7"/>
    <w:rsid w:val="00020541"/>
    <w:rsid w:val="00020710"/>
    <w:rsid w:val="00020931"/>
    <w:rsid w:val="00020D65"/>
    <w:rsid w:val="00020DB2"/>
    <w:rsid w:val="00021026"/>
    <w:rsid w:val="000223D8"/>
    <w:rsid w:val="0002241F"/>
    <w:rsid w:val="000225E1"/>
    <w:rsid w:val="00022F68"/>
    <w:rsid w:val="00022FC3"/>
    <w:rsid w:val="0002359A"/>
    <w:rsid w:val="00023B1C"/>
    <w:rsid w:val="00023B75"/>
    <w:rsid w:val="00023F29"/>
    <w:rsid w:val="0002415E"/>
    <w:rsid w:val="00024166"/>
    <w:rsid w:val="00024F34"/>
    <w:rsid w:val="0002538E"/>
    <w:rsid w:val="00025422"/>
    <w:rsid w:val="00025917"/>
    <w:rsid w:val="00025CC5"/>
    <w:rsid w:val="00026091"/>
    <w:rsid w:val="000264DE"/>
    <w:rsid w:val="00026525"/>
    <w:rsid w:val="00026536"/>
    <w:rsid w:val="00026612"/>
    <w:rsid w:val="000267A1"/>
    <w:rsid w:val="00026B4B"/>
    <w:rsid w:val="00026BCD"/>
    <w:rsid w:val="00026E8E"/>
    <w:rsid w:val="00027B2D"/>
    <w:rsid w:val="00027DDB"/>
    <w:rsid w:val="00027F68"/>
    <w:rsid w:val="00030BF1"/>
    <w:rsid w:val="00031613"/>
    <w:rsid w:val="0003200D"/>
    <w:rsid w:val="000324B5"/>
    <w:rsid w:val="00032AE3"/>
    <w:rsid w:val="00033359"/>
    <w:rsid w:val="00034080"/>
    <w:rsid w:val="0003425F"/>
    <w:rsid w:val="00034737"/>
    <w:rsid w:val="00034CE8"/>
    <w:rsid w:val="00036EE3"/>
    <w:rsid w:val="000370A6"/>
    <w:rsid w:val="00037815"/>
    <w:rsid w:val="0004038C"/>
    <w:rsid w:val="00040677"/>
    <w:rsid w:val="000406DE"/>
    <w:rsid w:val="000408F6"/>
    <w:rsid w:val="000411D4"/>
    <w:rsid w:val="00041BC9"/>
    <w:rsid w:val="00041D9B"/>
    <w:rsid w:val="00041DFB"/>
    <w:rsid w:val="000421F8"/>
    <w:rsid w:val="00042DA9"/>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796D"/>
    <w:rsid w:val="0005026A"/>
    <w:rsid w:val="0005039D"/>
    <w:rsid w:val="00050EBA"/>
    <w:rsid w:val="0005107C"/>
    <w:rsid w:val="00051699"/>
    <w:rsid w:val="00051C74"/>
    <w:rsid w:val="0005211D"/>
    <w:rsid w:val="000526F0"/>
    <w:rsid w:val="0005275C"/>
    <w:rsid w:val="000527B9"/>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22C2"/>
    <w:rsid w:val="00062371"/>
    <w:rsid w:val="00062658"/>
    <w:rsid w:val="00062872"/>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423"/>
    <w:rsid w:val="00066CC5"/>
    <w:rsid w:val="000671DB"/>
    <w:rsid w:val="000674FA"/>
    <w:rsid w:val="00067867"/>
    <w:rsid w:val="00067E13"/>
    <w:rsid w:val="00070397"/>
    <w:rsid w:val="000709DE"/>
    <w:rsid w:val="00070BAE"/>
    <w:rsid w:val="00070F6E"/>
    <w:rsid w:val="000711EC"/>
    <w:rsid w:val="00071AE2"/>
    <w:rsid w:val="00071FB6"/>
    <w:rsid w:val="00073A00"/>
    <w:rsid w:val="00073F14"/>
    <w:rsid w:val="00074071"/>
    <w:rsid w:val="000740D5"/>
    <w:rsid w:val="00074121"/>
    <w:rsid w:val="0007423A"/>
    <w:rsid w:val="00074419"/>
    <w:rsid w:val="00074ED9"/>
    <w:rsid w:val="0007578C"/>
    <w:rsid w:val="00075A70"/>
    <w:rsid w:val="00075A8B"/>
    <w:rsid w:val="0007686B"/>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8B2"/>
    <w:rsid w:val="00083B43"/>
    <w:rsid w:val="00084207"/>
    <w:rsid w:val="00084223"/>
    <w:rsid w:val="0008455F"/>
    <w:rsid w:val="000845C1"/>
    <w:rsid w:val="00084C51"/>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900C6"/>
    <w:rsid w:val="000908B4"/>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B8"/>
    <w:rsid w:val="000B7E5D"/>
    <w:rsid w:val="000C0049"/>
    <w:rsid w:val="000C01EA"/>
    <w:rsid w:val="000C08D0"/>
    <w:rsid w:val="000C1380"/>
    <w:rsid w:val="000C1872"/>
    <w:rsid w:val="000C1C75"/>
    <w:rsid w:val="000C2731"/>
    <w:rsid w:val="000C2E96"/>
    <w:rsid w:val="000C30F5"/>
    <w:rsid w:val="000C32E5"/>
    <w:rsid w:val="000C3461"/>
    <w:rsid w:val="000C35B2"/>
    <w:rsid w:val="000C379A"/>
    <w:rsid w:val="000C3D4F"/>
    <w:rsid w:val="000C4758"/>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24D1"/>
    <w:rsid w:val="000D2553"/>
    <w:rsid w:val="000D259C"/>
    <w:rsid w:val="000D2645"/>
    <w:rsid w:val="000D294D"/>
    <w:rsid w:val="000D2A1E"/>
    <w:rsid w:val="000D2C92"/>
    <w:rsid w:val="000D2DCF"/>
    <w:rsid w:val="000D307F"/>
    <w:rsid w:val="000D3B36"/>
    <w:rsid w:val="000D3B40"/>
    <w:rsid w:val="000D444E"/>
    <w:rsid w:val="000D475F"/>
    <w:rsid w:val="000D491F"/>
    <w:rsid w:val="000D4D01"/>
    <w:rsid w:val="000D566B"/>
    <w:rsid w:val="000D570B"/>
    <w:rsid w:val="000D5749"/>
    <w:rsid w:val="000D5B0A"/>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855"/>
    <w:rsid w:val="000E5AEE"/>
    <w:rsid w:val="000E5C30"/>
    <w:rsid w:val="000E5D90"/>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328"/>
    <w:rsid w:val="00115704"/>
    <w:rsid w:val="00115F33"/>
    <w:rsid w:val="0011660A"/>
    <w:rsid w:val="001169A3"/>
    <w:rsid w:val="001177B1"/>
    <w:rsid w:val="0011784D"/>
    <w:rsid w:val="001178C7"/>
    <w:rsid w:val="00117E53"/>
    <w:rsid w:val="00120097"/>
    <w:rsid w:val="001204EB"/>
    <w:rsid w:val="00120D74"/>
    <w:rsid w:val="00121F28"/>
    <w:rsid w:val="00121F7C"/>
    <w:rsid w:val="0012257B"/>
    <w:rsid w:val="00122612"/>
    <w:rsid w:val="00122BC4"/>
    <w:rsid w:val="00122E81"/>
    <w:rsid w:val="0012358B"/>
    <w:rsid w:val="0012359F"/>
    <w:rsid w:val="00123D57"/>
    <w:rsid w:val="00124430"/>
    <w:rsid w:val="00124A7A"/>
    <w:rsid w:val="00124F15"/>
    <w:rsid w:val="00125410"/>
    <w:rsid w:val="00125533"/>
    <w:rsid w:val="00125A8F"/>
    <w:rsid w:val="00125B1A"/>
    <w:rsid w:val="001262CB"/>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20D0"/>
    <w:rsid w:val="001320D1"/>
    <w:rsid w:val="00132334"/>
    <w:rsid w:val="00132347"/>
    <w:rsid w:val="0013256A"/>
    <w:rsid w:val="001326B2"/>
    <w:rsid w:val="00132C51"/>
    <w:rsid w:val="00132DC3"/>
    <w:rsid w:val="00133CA5"/>
    <w:rsid w:val="001346BB"/>
    <w:rsid w:val="00134BD7"/>
    <w:rsid w:val="0013502A"/>
    <w:rsid w:val="001356A0"/>
    <w:rsid w:val="00135AE5"/>
    <w:rsid w:val="00135B46"/>
    <w:rsid w:val="0013600B"/>
    <w:rsid w:val="001361EF"/>
    <w:rsid w:val="00136294"/>
    <w:rsid w:val="00136446"/>
    <w:rsid w:val="00137671"/>
    <w:rsid w:val="0013775F"/>
    <w:rsid w:val="001379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548B"/>
    <w:rsid w:val="001559EF"/>
    <w:rsid w:val="00155A23"/>
    <w:rsid w:val="00155DB2"/>
    <w:rsid w:val="00155DD7"/>
    <w:rsid w:val="00155F5D"/>
    <w:rsid w:val="00155F7C"/>
    <w:rsid w:val="00156560"/>
    <w:rsid w:val="0015692A"/>
    <w:rsid w:val="00156D48"/>
    <w:rsid w:val="00156D49"/>
    <w:rsid w:val="00157234"/>
    <w:rsid w:val="001576D9"/>
    <w:rsid w:val="00157A4C"/>
    <w:rsid w:val="001600B9"/>
    <w:rsid w:val="00160360"/>
    <w:rsid w:val="00160447"/>
    <w:rsid w:val="00160F0B"/>
    <w:rsid w:val="001610BF"/>
    <w:rsid w:val="001611C6"/>
    <w:rsid w:val="00161984"/>
    <w:rsid w:val="00161A17"/>
    <w:rsid w:val="00161BF4"/>
    <w:rsid w:val="00161D4C"/>
    <w:rsid w:val="00161D74"/>
    <w:rsid w:val="0016203E"/>
    <w:rsid w:val="0016207B"/>
    <w:rsid w:val="00162733"/>
    <w:rsid w:val="0016303D"/>
    <w:rsid w:val="00163484"/>
    <w:rsid w:val="00163CCF"/>
    <w:rsid w:val="001648EF"/>
    <w:rsid w:val="00165747"/>
    <w:rsid w:val="00165B42"/>
    <w:rsid w:val="00165F0C"/>
    <w:rsid w:val="001663A2"/>
    <w:rsid w:val="001663A5"/>
    <w:rsid w:val="001666F5"/>
    <w:rsid w:val="00166839"/>
    <w:rsid w:val="00166B4F"/>
    <w:rsid w:val="00166BDD"/>
    <w:rsid w:val="0016740D"/>
    <w:rsid w:val="0016786C"/>
    <w:rsid w:val="0017000D"/>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805EC"/>
    <w:rsid w:val="00180FF8"/>
    <w:rsid w:val="001810B2"/>
    <w:rsid w:val="00181590"/>
    <w:rsid w:val="00181670"/>
    <w:rsid w:val="001817D8"/>
    <w:rsid w:val="00181BB6"/>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A06"/>
    <w:rsid w:val="00190B38"/>
    <w:rsid w:val="00190EC5"/>
    <w:rsid w:val="00190EF9"/>
    <w:rsid w:val="00190FC1"/>
    <w:rsid w:val="001911BE"/>
    <w:rsid w:val="001911D4"/>
    <w:rsid w:val="00191213"/>
    <w:rsid w:val="001918AB"/>
    <w:rsid w:val="001918EB"/>
    <w:rsid w:val="001921E7"/>
    <w:rsid w:val="001923FB"/>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B6E"/>
    <w:rsid w:val="001B1DA4"/>
    <w:rsid w:val="001B2067"/>
    <w:rsid w:val="001B22BA"/>
    <w:rsid w:val="001B278F"/>
    <w:rsid w:val="001B29BC"/>
    <w:rsid w:val="001B2F75"/>
    <w:rsid w:val="001B301E"/>
    <w:rsid w:val="001B314E"/>
    <w:rsid w:val="001B378E"/>
    <w:rsid w:val="001B382E"/>
    <w:rsid w:val="001B3EBA"/>
    <w:rsid w:val="001B5104"/>
    <w:rsid w:val="001B51B4"/>
    <w:rsid w:val="001B57F0"/>
    <w:rsid w:val="001B58CD"/>
    <w:rsid w:val="001B5957"/>
    <w:rsid w:val="001B5BCE"/>
    <w:rsid w:val="001B65B8"/>
    <w:rsid w:val="001B678D"/>
    <w:rsid w:val="001B6835"/>
    <w:rsid w:val="001B687B"/>
    <w:rsid w:val="001B6E4C"/>
    <w:rsid w:val="001B7872"/>
    <w:rsid w:val="001B7ACC"/>
    <w:rsid w:val="001C0A4D"/>
    <w:rsid w:val="001C147B"/>
    <w:rsid w:val="001C14C0"/>
    <w:rsid w:val="001C24A2"/>
    <w:rsid w:val="001C2700"/>
    <w:rsid w:val="001C2C76"/>
    <w:rsid w:val="001C39C8"/>
    <w:rsid w:val="001C3F4B"/>
    <w:rsid w:val="001C414D"/>
    <w:rsid w:val="001C432F"/>
    <w:rsid w:val="001C44E9"/>
    <w:rsid w:val="001C4921"/>
    <w:rsid w:val="001C4BC3"/>
    <w:rsid w:val="001C63FC"/>
    <w:rsid w:val="001C67C6"/>
    <w:rsid w:val="001C6D2B"/>
    <w:rsid w:val="001C6E91"/>
    <w:rsid w:val="001C7069"/>
    <w:rsid w:val="001C7348"/>
    <w:rsid w:val="001C742B"/>
    <w:rsid w:val="001C762F"/>
    <w:rsid w:val="001C76DE"/>
    <w:rsid w:val="001C783E"/>
    <w:rsid w:val="001C7C75"/>
    <w:rsid w:val="001D0018"/>
    <w:rsid w:val="001D084D"/>
    <w:rsid w:val="001D0C76"/>
    <w:rsid w:val="001D0FE6"/>
    <w:rsid w:val="001D1158"/>
    <w:rsid w:val="001D1207"/>
    <w:rsid w:val="001D17CF"/>
    <w:rsid w:val="001D18CA"/>
    <w:rsid w:val="001D1B57"/>
    <w:rsid w:val="001D1E3D"/>
    <w:rsid w:val="001D23A3"/>
    <w:rsid w:val="001D29AC"/>
    <w:rsid w:val="001D32D0"/>
    <w:rsid w:val="001D333B"/>
    <w:rsid w:val="001D3639"/>
    <w:rsid w:val="001D36D2"/>
    <w:rsid w:val="001D36F7"/>
    <w:rsid w:val="001D3AAF"/>
    <w:rsid w:val="001D401E"/>
    <w:rsid w:val="001D4144"/>
    <w:rsid w:val="001D452A"/>
    <w:rsid w:val="001D45A7"/>
    <w:rsid w:val="001D5136"/>
    <w:rsid w:val="001D5BF9"/>
    <w:rsid w:val="001D5CDE"/>
    <w:rsid w:val="001D707A"/>
    <w:rsid w:val="001D72BE"/>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44D2"/>
    <w:rsid w:val="001E474B"/>
    <w:rsid w:val="001E4CBD"/>
    <w:rsid w:val="001E4E8F"/>
    <w:rsid w:val="001E59AD"/>
    <w:rsid w:val="001E5C74"/>
    <w:rsid w:val="001E6151"/>
    <w:rsid w:val="001E6179"/>
    <w:rsid w:val="001E6939"/>
    <w:rsid w:val="001E7020"/>
    <w:rsid w:val="001E71FA"/>
    <w:rsid w:val="001E7CF8"/>
    <w:rsid w:val="001F08B7"/>
    <w:rsid w:val="001F0924"/>
    <w:rsid w:val="001F0D06"/>
    <w:rsid w:val="001F0D27"/>
    <w:rsid w:val="001F0ED1"/>
    <w:rsid w:val="001F104D"/>
    <w:rsid w:val="001F18D3"/>
    <w:rsid w:val="001F1AB9"/>
    <w:rsid w:val="001F1BA5"/>
    <w:rsid w:val="001F1F70"/>
    <w:rsid w:val="001F2224"/>
    <w:rsid w:val="001F23FD"/>
    <w:rsid w:val="001F25EE"/>
    <w:rsid w:val="001F25EF"/>
    <w:rsid w:val="001F2E12"/>
    <w:rsid w:val="001F3454"/>
    <w:rsid w:val="001F3785"/>
    <w:rsid w:val="001F3B2F"/>
    <w:rsid w:val="001F43C0"/>
    <w:rsid w:val="001F4D72"/>
    <w:rsid w:val="001F4F12"/>
    <w:rsid w:val="001F55A4"/>
    <w:rsid w:val="001F5A2B"/>
    <w:rsid w:val="001F5C20"/>
    <w:rsid w:val="001F5E8C"/>
    <w:rsid w:val="001F66B2"/>
    <w:rsid w:val="001F745D"/>
    <w:rsid w:val="001F7596"/>
    <w:rsid w:val="001F75B8"/>
    <w:rsid w:val="001F777C"/>
    <w:rsid w:val="001F7BEF"/>
    <w:rsid w:val="00200904"/>
    <w:rsid w:val="00200BDB"/>
    <w:rsid w:val="00200CB0"/>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303"/>
    <w:rsid w:val="002234B0"/>
    <w:rsid w:val="00223FF9"/>
    <w:rsid w:val="00224039"/>
    <w:rsid w:val="00224982"/>
    <w:rsid w:val="00224DA8"/>
    <w:rsid w:val="00225774"/>
    <w:rsid w:val="00226BA6"/>
    <w:rsid w:val="00226D6C"/>
    <w:rsid w:val="00227FCB"/>
    <w:rsid w:val="00230154"/>
    <w:rsid w:val="00230377"/>
    <w:rsid w:val="00230384"/>
    <w:rsid w:val="002306E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7B82"/>
    <w:rsid w:val="00237E4F"/>
    <w:rsid w:val="00237EE9"/>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85A"/>
    <w:rsid w:val="00243D62"/>
    <w:rsid w:val="002443E8"/>
    <w:rsid w:val="002445F1"/>
    <w:rsid w:val="00244637"/>
    <w:rsid w:val="0024467D"/>
    <w:rsid w:val="0024469B"/>
    <w:rsid w:val="00244806"/>
    <w:rsid w:val="0024485D"/>
    <w:rsid w:val="00244C78"/>
    <w:rsid w:val="002453A2"/>
    <w:rsid w:val="00245CB0"/>
    <w:rsid w:val="00246C6B"/>
    <w:rsid w:val="00246CC3"/>
    <w:rsid w:val="002472D3"/>
    <w:rsid w:val="0025067E"/>
    <w:rsid w:val="002510AA"/>
    <w:rsid w:val="002510ED"/>
    <w:rsid w:val="002512C3"/>
    <w:rsid w:val="00251488"/>
    <w:rsid w:val="0025190D"/>
    <w:rsid w:val="00251C5E"/>
    <w:rsid w:val="0025230E"/>
    <w:rsid w:val="00252D16"/>
    <w:rsid w:val="002536DC"/>
    <w:rsid w:val="00253AEE"/>
    <w:rsid w:val="002542D7"/>
    <w:rsid w:val="0025432E"/>
    <w:rsid w:val="002545DC"/>
    <w:rsid w:val="00254747"/>
    <w:rsid w:val="00254852"/>
    <w:rsid w:val="00254C4D"/>
    <w:rsid w:val="002558A2"/>
    <w:rsid w:val="00255B19"/>
    <w:rsid w:val="00255F8B"/>
    <w:rsid w:val="0025689B"/>
    <w:rsid w:val="00256E52"/>
    <w:rsid w:val="00256EC4"/>
    <w:rsid w:val="00256F6A"/>
    <w:rsid w:val="002571AC"/>
    <w:rsid w:val="002573F4"/>
    <w:rsid w:val="002600A5"/>
    <w:rsid w:val="00260547"/>
    <w:rsid w:val="0026070B"/>
    <w:rsid w:val="00260DA5"/>
    <w:rsid w:val="00260DB5"/>
    <w:rsid w:val="00261294"/>
    <w:rsid w:val="00261302"/>
    <w:rsid w:val="002614FF"/>
    <w:rsid w:val="00261DC5"/>
    <w:rsid w:val="00262E42"/>
    <w:rsid w:val="002633AC"/>
    <w:rsid w:val="0026341B"/>
    <w:rsid w:val="00264ADE"/>
    <w:rsid w:val="00264C95"/>
    <w:rsid w:val="00264D69"/>
    <w:rsid w:val="00264E30"/>
    <w:rsid w:val="00264FD6"/>
    <w:rsid w:val="002651AF"/>
    <w:rsid w:val="0026552E"/>
    <w:rsid w:val="00265A2C"/>
    <w:rsid w:val="0026624E"/>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7AB"/>
    <w:rsid w:val="00273CEB"/>
    <w:rsid w:val="00273DC0"/>
    <w:rsid w:val="0027410B"/>
    <w:rsid w:val="00274529"/>
    <w:rsid w:val="00274747"/>
    <w:rsid w:val="002747AA"/>
    <w:rsid w:val="002747D1"/>
    <w:rsid w:val="0027485C"/>
    <w:rsid w:val="00274FC4"/>
    <w:rsid w:val="00275EFA"/>
    <w:rsid w:val="00276256"/>
    <w:rsid w:val="002768FF"/>
    <w:rsid w:val="00276FEF"/>
    <w:rsid w:val="00277328"/>
    <w:rsid w:val="002774A9"/>
    <w:rsid w:val="00277DA5"/>
    <w:rsid w:val="00277F0F"/>
    <w:rsid w:val="002802B5"/>
    <w:rsid w:val="002804E6"/>
    <w:rsid w:val="002805CC"/>
    <w:rsid w:val="00280BEF"/>
    <w:rsid w:val="00280F65"/>
    <w:rsid w:val="00281705"/>
    <w:rsid w:val="00281762"/>
    <w:rsid w:val="00281DED"/>
    <w:rsid w:val="00281EBE"/>
    <w:rsid w:val="00282785"/>
    <w:rsid w:val="00282814"/>
    <w:rsid w:val="00282EB5"/>
    <w:rsid w:val="00283155"/>
    <w:rsid w:val="00283686"/>
    <w:rsid w:val="00283AB2"/>
    <w:rsid w:val="00283E62"/>
    <w:rsid w:val="00284AC3"/>
    <w:rsid w:val="00284B19"/>
    <w:rsid w:val="00284BE6"/>
    <w:rsid w:val="00286441"/>
    <w:rsid w:val="00286562"/>
    <w:rsid w:val="00286D54"/>
    <w:rsid w:val="0028737B"/>
    <w:rsid w:val="002873E8"/>
    <w:rsid w:val="002873F7"/>
    <w:rsid w:val="002874B4"/>
    <w:rsid w:val="0028793F"/>
    <w:rsid w:val="00287B52"/>
    <w:rsid w:val="00287D17"/>
    <w:rsid w:val="0029032D"/>
    <w:rsid w:val="002904F8"/>
    <w:rsid w:val="002906D7"/>
    <w:rsid w:val="0029078A"/>
    <w:rsid w:val="002908C8"/>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7168"/>
    <w:rsid w:val="002A7385"/>
    <w:rsid w:val="002A77AA"/>
    <w:rsid w:val="002A7A90"/>
    <w:rsid w:val="002B0010"/>
    <w:rsid w:val="002B00DD"/>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E7C"/>
    <w:rsid w:val="002B713B"/>
    <w:rsid w:val="002B7ABC"/>
    <w:rsid w:val="002B7B25"/>
    <w:rsid w:val="002B7F29"/>
    <w:rsid w:val="002C031B"/>
    <w:rsid w:val="002C034E"/>
    <w:rsid w:val="002C08B0"/>
    <w:rsid w:val="002C12E6"/>
    <w:rsid w:val="002C1492"/>
    <w:rsid w:val="002C1ADF"/>
    <w:rsid w:val="002C1B01"/>
    <w:rsid w:val="002C1B1F"/>
    <w:rsid w:val="002C1FAA"/>
    <w:rsid w:val="002C236D"/>
    <w:rsid w:val="002C2550"/>
    <w:rsid w:val="002C31D5"/>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7B6"/>
    <w:rsid w:val="002E2820"/>
    <w:rsid w:val="002E2A36"/>
    <w:rsid w:val="002E2CFE"/>
    <w:rsid w:val="002E369A"/>
    <w:rsid w:val="002E36A4"/>
    <w:rsid w:val="002E3CC0"/>
    <w:rsid w:val="002E3E1B"/>
    <w:rsid w:val="002E4312"/>
    <w:rsid w:val="002E439E"/>
    <w:rsid w:val="002E4403"/>
    <w:rsid w:val="002E4535"/>
    <w:rsid w:val="002E4A70"/>
    <w:rsid w:val="002E4D77"/>
    <w:rsid w:val="002E59A1"/>
    <w:rsid w:val="002E5A53"/>
    <w:rsid w:val="002E5F52"/>
    <w:rsid w:val="002E6540"/>
    <w:rsid w:val="002E67F1"/>
    <w:rsid w:val="002E6BF7"/>
    <w:rsid w:val="002E70AF"/>
    <w:rsid w:val="002E7615"/>
    <w:rsid w:val="002E7873"/>
    <w:rsid w:val="002E7A45"/>
    <w:rsid w:val="002E7F73"/>
    <w:rsid w:val="002F0474"/>
    <w:rsid w:val="002F0F36"/>
    <w:rsid w:val="002F0FD8"/>
    <w:rsid w:val="002F1D7C"/>
    <w:rsid w:val="002F26FB"/>
    <w:rsid w:val="002F2853"/>
    <w:rsid w:val="002F299E"/>
    <w:rsid w:val="002F32EE"/>
    <w:rsid w:val="002F3A0C"/>
    <w:rsid w:val="002F3D0F"/>
    <w:rsid w:val="002F4210"/>
    <w:rsid w:val="002F4E70"/>
    <w:rsid w:val="002F5A06"/>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77F"/>
    <w:rsid w:val="00310CBB"/>
    <w:rsid w:val="003115F0"/>
    <w:rsid w:val="0031176C"/>
    <w:rsid w:val="00311967"/>
    <w:rsid w:val="00311B1A"/>
    <w:rsid w:val="00311F03"/>
    <w:rsid w:val="00311FE9"/>
    <w:rsid w:val="003122DE"/>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73B"/>
    <w:rsid w:val="00315609"/>
    <w:rsid w:val="0031605E"/>
    <w:rsid w:val="0031629B"/>
    <w:rsid w:val="003172F9"/>
    <w:rsid w:val="00317AC9"/>
    <w:rsid w:val="00320614"/>
    <w:rsid w:val="00320668"/>
    <w:rsid w:val="0032072F"/>
    <w:rsid w:val="003207F4"/>
    <w:rsid w:val="00320851"/>
    <w:rsid w:val="003208BD"/>
    <w:rsid w:val="00321259"/>
    <w:rsid w:val="0032193D"/>
    <w:rsid w:val="003219C5"/>
    <w:rsid w:val="00322006"/>
    <w:rsid w:val="00322129"/>
    <w:rsid w:val="0032222F"/>
    <w:rsid w:val="00322D23"/>
    <w:rsid w:val="00323253"/>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BB8"/>
    <w:rsid w:val="00325C04"/>
    <w:rsid w:val="003262A6"/>
    <w:rsid w:val="0032699F"/>
    <w:rsid w:val="00326ED5"/>
    <w:rsid w:val="0032733A"/>
    <w:rsid w:val="00327472"/>
    <w:rsid w:val="00327D5A"/>
    <w:rsid w:val="003300D1"/>
    <w:rsid w:val="0033060B"/>
    <w:rsid w:val="00330FE3"/>
    <w:rsid w:val="00331090"/>
    <w:rsid w:val="0033213C"/>
    <w:rsid w:val="0033282B"/>
    <w:rsid w:val="003329A9"/>
    <w:rsid w:val="00332DA3"/>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A49"/>
    <w:rsid w:val="00340AF3"/>
    <w:rsid w:val="00340F51"/>
    <w:rsid w:val="00341435"/>
    <w:rsid w:val="00341538"/>
    <w:rsid w:val="00341A9D"/>
    <w:rsid w:val="00341CB7"/>
    <w:rsid w:val="00341DD2"/>
    <w:rsid w:val="0034244E"/>
    <w:rsid w:val="003424BF"/>
    <w:rsid w:val="003424D8"/>
    <w:rsid w:val="003429DB"/>
    <w:rsid w:val="00343932"/>
    <w:rsid w:val="00343BB1"/>
    <w:rsid w:val="003441A8"/>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B3A"/>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D4"/>
    <w:rsid w:val="003678D2"/>
    <w:rsid w:val="00367A4A"/>
    <w:rsid w:val="00370BFF"/>
    <w:rsid w:val="00370FED"/>
    <w:rsid w:val="00370FEF"/>
    <w:rsid w:val="003717BA"/>
    <w:rsid w:val="00371C4B"/>
    <w:rsid w:val="00372234"/>
    <w:rsid w:val="0037239E"/>
    <w:rsid w:val="00372AC9"/>
    <w:rsid w:val="00372AE1"/>
    <w:rsid w:val="00372AF3"/>
    <w:rsid w:val="00373129"/>
    <w:rsid w:val="0037364B"/>
    <w:rsid w:val="003736A9"/>
    <w:rsid w:val="00373766"/>
    <w:rsid w:val="00373F18"/>
    <w:rsid w:val="0037545F"/>
    <w:rsid w:val="00375703"/>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4B7"/>
    <w:rsid w:val="00395611"/>
    <w:rsid w:val="003956A8"/>
    <w:rsid w:val="00395F80"/>
    <w:rsid w:val="00396358"/>
    <w:rsid w:val="0039799E"/>
    <w:rsid w:val="00397CDD"/>
    <w:rsid w:val="00397F56"/>
    <w:rsid w:val="003A0FB7"/>
    <w:rsid w:val="003A1A48"/>
    <w:rsid w:val="003A1D68"/>
    <w:rsid w:val="003A2988"/>
    <w:rsid w:val="003A2E30"/>
    <w:rsid w:val="003A33E1"/>
    <w:rsid w:val="003A3590"/>
    <w:rsid w:val="003A3CB4"/>
    <w:rsid w:val="003A3E5C"/>
    <w:rsid w:val="003A3FB5"/>
    <w:rsid w:val="003A411E"/>
    <w:rsid w:val="003A47AB"/>
    <w:rsid w:val="003A48FD"/>
    <w:rsid w:val="003A5004"/>
    <w:rsid w:val="003A5438"/>
    <w:rsid w:val="003A5DD8"/>
    <w:rsid w:val="003A65C3"/>
    <w:rsid w:val="003A6C54"/>
    <w:rsid w:val="003A6C58"/>
    <w:rsid w:val="003A6DD9"/>
    <w:rsid w:val="003A77E4"/>
    <w:rsid w:val="003A7D38"/>
    <w:rsid w:val="003A7E6B"/>
    <w:rsid w:val="003A7FDA"/>
    <w:rsid w:val="003B0091"/>
    <w:rsid w:val="003B00BD"/>
    <w:rsid w:val="003B0A34"/>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E85"/>
    <w:rsid w:val="003C1D08"/>
    <w:rsid w:val="003C1D56"/>
    <w:rsid w:val="003C1D9D"/>
    <w:rsid w:val="003C1E3B"/>
    <w:rsid w:val="003C25E3"/>
    <w:rsid w:val="003C2725"/>
    <w:rsid w:val="003C3352"/>
    <w:rsid w:val="003C3366"/>
    <w:rsid w:val="003C3583"/>
    <w:rsid w:val="003C387C"/>
    <w:rsid w:val="003C42ED"/>
    <w:rsid w:val="003C452B"/>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C52"/>
    <w:rsid w:val="003D11A6"/>
    <w:rsid w:val="003D2018"/>
    <w:rsid w:val="003D221A"/>
    <w:rsid w:val="003D2752"/>
    <w:rsid w:val="003D2EB4"/>
    <w:rsid w:val="003D3453"/>
    <w:rsid w:val="003D3BDB"/>
    <w:rsid w:val="003D3EF6"/>
    <w:rsid w:val="003D4125"/>
    <w:rsid w:val="003D4480"/>
    <w:rsid w:val="003D4EAC"/>
    <w:rsid w:val="003D5062"/>
    <w:rsid w:val="003D5198"/>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F31"/>
    <w:rsid w:val="003E2538"/>
    <w:rsid w:val="003E2B06"/>
    <w:rsid w:val="003E2BBF"/>
    <w:rsid w:val="003E2CB0"/>
    <w:rsid w:val="003E2F96"/>
    <w:rsid w:val="003E3442"/>
    <w:rsid w:val="003E35B8"/>
    <w:rsid w:val="003E3E4F"/>
    <w:rsid w:val="003E459D"/>
    <w:rsid w:val="003E4A75"/>
    <w:rsid w:val="003E4C05"/>
    <w:rsid w:val="003E4E6E"/>
    <w:rsid w:val="003E4E90"/>
    <w:rsid w:val="003E5092"/>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94E"/>
    <w:rsid w:val="00417BC6"/>
    <w:rsid w:val="0042058A"/>
    <w:rsid w:val="00420971"/>
    <w:rsid w:val="00420D37"/>
    <w:rsid w:val="00420F1D"/>
    <w:rsid w:val="0042127F"/>
    <w:rsid w:val="00421A51"/>
    <w:rsid w:val="00421C1A"/>
    <w:rsid w:val="00421D00"/>
    <w:rsid w:val="00421F92"/>
    <w:rsid w:val="004225EB"/>
    <w:rsid w:val="00422B0F"/>
    <w:rsid w:val="004232BE"/>
    <w:rsid w:val="00423A9F"/>
    <w:rsid w:val="00423D88"/>
    <w:rsid w:val="0042414F"/>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9B4"/>
    <w:rsid w:val="00435A05"/>
    <w:rsid w:val="00435C5B"/>
    <w:rsid w:val="00435D2C"/>
    <w:rsid w:val="004365E4"/>
    <w:rsid w:val="0043693B"/>
    <w:rsid w:val="004369F9"/>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574"/>
    <w:rsid w:val="004514C8"/>
    <w:rsid w:val="004518E9"/>
    <w:rsid w:val="00451E1C"/>
    <w:rsid w:val="0045288D"/>
    <w:rsid w:val="00452A85"/>
    <w:rsid w:val="00452C81"/>
    <w:rsid w:val="00453077"/>
    <w:rsid w:val="00453CA6"/>
    <w:rsid w:val="00453D4E"/>
    <w:rsid w:val="00453DF8"/>
    <w:rsid w:val="00454400"/>
    <w:rsid w:val="0045466B"/>
    <w:rsid w:val="004546A6"/>
    <w:rsid w:val="00454D16"/>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BE5"/>
    <w:rsid w:val="00465898"/>
    <w:rsid w:val="00465E0A"/>
    <w:rsid w:val="004665FE"/>
    <w:rsid w:val="00466F5E"/>
    <w:rsid w:val="00467234"/>
    <w:rsid w:val="004677CB"/>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DF9"/>
    <w:rsid w:val="004852E0"/>
    <w:rsid w:val="004854A5"/>
    <w:rsid w:val="004855F2"/>
    <w:rsid w:val="00485AB9"/>
    <w:rsid w:val="00485BA5"/>
    <w:rsid w:val="004863E6"/>
    <w:rsid w:val="004865CC"/>
    <w:rsid w:val="004866B2"/>
    <w:rsid w:val="00486E13"/>
    <w:rsid w:val="00486FCF"/>
    <w:rsid w:val="004870E2"/>
    <w:rsid w:val="004871B7"/>
    <w:rsid w:val="00487322"/>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C9"/>
    <w:rsid w:val="004A6591"/>
    <w:rsid w:val="004A6EAF"/>
    <w:rsid w:val="004A70DF"/>
    <w:rsid w:val="004A73BB"/>
    <w:rsid w:val="004A73EE"/>
    <w:rsid w:val="004A77B6"/>
    <w:rsid w:val="004A7825"/>
    <w:rsid w:val="004A7FD1"/>
    <w:rsid w:val="004B0456"/>
    <w:rsid w:val="004B06D2"/>
    <w:rsid w:val="004B0B4C"/>
    <w:rsid w:val="004B0B99"/>
    <w:rsid w:val="004B1049"/>
    <w:rsid w:val="004B1709"/>
    <w:rsid w:val="004B1CFC"/>
    <w:rsid w:val="004B2349"/>
    <w:rsid w:val="004B23B4"/>
    <w:rsid w:val="004B27DF"/>
    <w:rsid w:val="004B3345"/>
    <w:rsid w:val="004B3878"/>
    <w:rsid w:val="004B3A65"/>
    <w:rsid w:val="004B3BCE"/>
    <w:rsid w:val="004B475A"/>
    <w:rsid w:val="004B4CA1"/>
    <w:rsid w:val="004B5041"/>
    <w:rsid w:val="004B5111"/>
    <w:rsid w:val="004B5144"/>
    <w:rsid w:val="004B5D8F"/>
    <w:rsid w:val="004B5F16"/>
    <w:rsid w:val="004B63A3"/>
    <w:rsid w:val="004B7624"/>
    <w:rsid w:val="004B78A0"/>
    <w:rsid w:val="004B7982"/>
    <w:rsid w:val="004B79F7"/>
    <w:rsid w:val="004B7BC6"/>
    <w:rsid w:val="004B7DB1"/>
    <w:rsid w:val="004C0142"/>
    <w:rsid w:val="004C01EF"/>
    <w:rsid w:val="004C0220"/>
    <w:rsid w:val="004C0261"/>
    <w:rsid w:val="004C047F"/>
    <w:rsid w:val="004C075B"/>
    <w:rsid w:val="004C0A65"/>
    <w:rsid w:val="004C0D7D"/>
    <w:rsid w:val="004C10B9"/>
    <w:rsid w:val="004C1185"/>
    <w:rsid w:val="004C1829"/>
    <w:rsid w:val="004C1DA0"/>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D91"/>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50BA"/>
    <w:rsid w:val="004D51EF"/>
    <w:rsid w:val="004D5275"/>
    <w:rsid w:val="004D5EA6"/>
    <w:rsid w:val="004D5FC1"/>
    <w:rsid w:val="004D6513"/>
    <w:rsid w:val="004D6681"/>
    <w:rsid w:val="004D6C38"/>
    <w:rsid w:val="004D6D2E"/>
    <w:rsid w:val="004D7B68"/>
    <w:rsid w:val="004E01AE"/>
    <w:rsid w:val="004E08A1"/>
    <w:rsid w:val="004E11F7"/>
    <w:rsid w:val="004E1268"/>
    <w:rsid w:val="004E24A0"/>
    <w:rsid w:val="004E26A9"/>
    <w:rsid w:val="004E4059"/>
    <w:rsid w:val="004E4666"/>
    <w:rsid w:val="004E49E3"/>
    <w:rsid w:val="004E4CC6"/>
    <w:rsid w:val="004E4FB3"/>
    <w:rsid w:val="004E53A5"/>
    <w:rsid w:val="004E54AE"/>
    <w:rsid w:val="004E5986"/>
    <w:rsid w:val="004E5BB8"/>
    <w:rsid w:val="004E5D7C"/>
    <w:rsid w:val="004E5F87"/>
    <w:rsid w:val="004E6114"/>
    <w:rsid w:val="004E6643"/>
    <w:rsid w:val="004E678C"/>
    <w:rsid w:val="004E6D26"/>
    <w:rsid w:val="004E6DCC"/>
    <w:rsid w:val="004E7239"/>
    <w:rsid w:val="004E77DA"/>
    <w:rsid w:val="004E7A29"/>
    <w:rsid w:val="004E7E03"/>
    <w:rsid w:val="004F034D"/>
    <w:rsid w:val="004F03F8"/>
    <w:rsid w:val="004F0487"/>
    <w:rsid w:val="004F04E0"/>
    <w:rsid w:val="004F0B01"/>
    <w:rsid w:val="004F1885"/>
    <w:rsid w:val="004F19AE"/>
    <w:rsid w:val="004F1BB9"/>
    <w:rsid w:val="004F1F3D"/>
    <w:rsid w:val="004F1F8B"/>
    <w:rsid w:val="004F2CFC"/>
    <w:rsid w:val="004F2DBA"/>
    <w:rsid w:val="004F3354"/>
    <w:rsid w:val="004F389F"/>
    <w:rsid w:val="004F3EA1"/>
    <w:rsid w:val="004F46C8"/>
    <w:rsid w:val="004F46FC"/>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AB"/>
    <w:rsid w:val="00504321"/>
    <w:rsid w:val="00504598"/>
    <w:rsid w:val="00504A61"/>
    <w:rsid w:val="00504EA8"/>
    <w:rsid w:val="00504F05"/>
    <w:rsid w:val="00504F54"/>
    <w:rsid w:val="005052D6"/>
    <w:rsid w:val="0050569E"/>
    <w:rsid w:val="00505887"/>
    <w:rsid w:val="00505DB2"/>
    <w:rsid w:val="00505FDF"/>
    <w:rsid w:val="005063DA"/>
    <w:rsid w:val="00506A66"/>
    <w:rsid w:val="00506B77"/>
    <w:rsid w:val="00507130"/>
    <w:rsid w:val="005072C1"/>
    <w:rsid w:val="005077F7"/>
    <w:rsid w:val="00507A24"/>
    <w:rsid w:val="00507AEF"/>
    <w:rsid w:val="00507D3A"/>
    <w:rsid w:val="005107A3"/>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E3E"/>
    <w:rsid w:val="00514094"/>
    <w:rsid w:val="005143A9"/>
    <w:rsid w:val="00514B96"/>
    <w:rsid w:val="00514CF5"/>
    <w:rsid w:val="005150F0"/>
    <w:rsid w:val="005159C6"/>
    <w:rsid w:val="00515D54"/>
    <w:rsid w:val="00515FAB"/>
    <w:rsid w:val="0051603A"/>
    <w:rsid w:val="005169C8"/>
    <w:rsid w:val="00516ED8"/>
    <w:rsid w:val="00521038"/>
    <w:rsid w:val="00521295"/>
    <w:rsid w:val="00521BDB"/>
    <w:rsid w:val="005226AB"/>
    <w:rsid w:val="00522F9C"/>
    <w:rsid w:val="00522FCA"/>
    <w:rsid w:val="005236E8"/>
    <w:rsid w:val="00523B77"/>
    <w:rsid w:val="00523C23"/>
    <w:rsid w:val="00523F8B"/>
    <w:rsid w:val="00524B50"/>
    <w:rsid w:val="00524D63"/>
    <w:rsid w:val="005255BD"/>
    <w:rsid w:val="00525A71"/>
    <w:rsid w:val="00525D5B"/>
    <w:rsid w:val="0052625F"/>
    <w:rsid w:val="0052643E"/>
    <w:rsid w:val="005266BC"/>
    <w:rsid w:val="00526C94"/>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596"/>
    <w:rsid w:val="00542C6B"/>
    <w:rsid w:val="005431A6"/>
    <w:rsid w:val="005433CF"/>
    <w:rsid w:val="0054370C"/>
    <w:rsid w:val="0054424B"/>
    <w:rsid w:val="005443F7"/>
    <w:rsid w:val="005446A3"/>
    <w:rsid w:val="00544D1D"/>
    <w:rsid w:val="00544E29"/>
    <w:rsid w:val="00544EF5"/>
    <w:rsid w:val="00545109"/>
    <w:rsid w:val="005454CA"/>
    <w:rsid w:val="005455C6"/>
    <w:rsid w:val="005461C3"/>
    <w:rsid w:val="005462B5"/>
    <w:rsid w:val="00546315"/>
    <w:rsid w:val="005465A1"/>
    <w:rsid w:val="00546B08"/>
    <w:rsid w:val="00546B80"/>
    <w:rsid w:val="0054762B"/>
    <w:rsid w:val="00547804"/>
    <w:rsid w:val="00547A78"/>
    <w:rsid w:val="00547B71"/>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969"/>
    <w:rsid w:val="00583A2C"/>
    <w:rsid w:val="00584046"/>
    <w:rsid w:val="0058534A"/>
    <w:rsid w:val="00585829"/>
    <w:rsid w:val="00585CCE"/>
    <w:rsid w:val="005860BF"/>
    <w:rsid w:val="00586A71"/>
    <w:rsid w:val="00590C99"/>
    <w:rsid w:val="00590E82"/>
    <w:rsid w:val="005915C9"/>
    <w:rsid w:val="00592551"/>
    <w:rsid w:val="00593072"/>
    <w:rsid w:val="0059341F"/>
    <w:rsid w:val="00593669"/>
    <w:rsid w:val="005940FE"/>
    <w:rsid w:val="00594305"/>
    <w:rsid w:val="00594605"/>
    <w:rsid w:val="005956D8"/>
    <w:rsid w:val="00595816"/>
    <w:rsid w:val="005958BB"/>
    <w:rsid w:val="00595E99"/>
    <w:rsid w:val="00596468"/>
    <w:rsid w:val="005970CB"/>
    <w:rsid w:val="005970D0"/>
    <w:rsid w:val="0059727A"/>
    <w:rsid w:val="00597673"/>
    <w:rsid w:val="005976DE"/>
    <w:rsid w:val="00597C0B"/>
    <w:rsid w:val="00597E25"/>
    <w:rsid w:val="005A04E7"/>
    <w:rsid w:val="005A0F70"/>
    <w:rsid w:val="005A1167"/>
    <w:rsid w:val="005A1364"/>
    <w:rsid w:val="005A16C4"/>
    <w:rsid w:val="005A1933"/>
    <w:rsid w:val="005A1A66"/>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5E0"/>
    <w:rsid w:val="005A76E0"/>
    <w:rsid w:val="005A76E1"/>
    <w:rsid w:val="005A7BA3"/>
    <w:rsid w:val="005A7DD2"/>
    <w:rsid w:val="005A7EE8"/>
    <w:rsid w:val="005B068E"/>
    <w:rsid w:val="005B071D"/>
    <w:rsid w:val="005B0B9D"/>
    <w:rsid w:val="005B12CD"/>
    <w:rsid w:val="005B1444"/>
    <w:rsid w:val="005B1C13"/>
    <w:rsid w:val="005B1D16"/>
    <w:rsid w:val="005B1D5B"/>
    <w:rsid w:val="005B1EF0"/>
    <w:rsid w:val="005B24E1"/>
    <w:rsid w:val="005B2957"/>
    <w:rsid w:val="005B35F1"/>
    <w:rsid w:val="005B3AAE"/>
    <w:rsid w:val="005B3B38"/>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E06"/>
    <w:rsid w:val="005C132D"/>
    <w:rsid w:val="005C172A"/>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B15"/>
    <w:rsid w:val="005F0B7C"/>
    <w:rsid w:val="005F0C56"/>
    <w:rsid w:val="005F0DB5"/>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9F"/>
    <w:rsid w:val="00626AFA"/>
    <w:rsid w:val="00626C30"/>
    <w:rsid w:val="00626CEC"/>
    <w:rsid w:val="00626F3B"/>
    <w:rsid w:val="00627842"/>
    <w:rsid w:val="00627A5F"/>
    <w:rsid w:val="00627B25"/>
    <w:rsid w:val="00627E34"/>
    <w:rsid w:val="00630097"/>
    <w:rsid w:val="00630212"/>
    <w:rsid w:val="00630615"/>
    <w:rsid w:val="00630FFB"/>
    <w:rsid w:val="00631F5E"/>
    <w:rsid w:val="006321F8"/>
    <w:rsid w:val="00632673"/>
    <w:rsid w:val="006327CB"/>
    <w:rsid w:val="006333B8"/>
    <w:rsid w:val="00633D68"/>
    <w:rsid w:val="006342AD"/>
    <w:rsid w:val="006346AE"/>
    <w:rsid w:val="00634946"/>
    <w:rsid w:val="006357AF"/>
    <w:rsid w:val="006358F1"/>
    <w:rsid w:val="006358F7"/>
    <w:rsid w:val="00635B61"/>
    <w:rsid w:val="00636220"/>
    <w:rsid w:val="006364E3"/>
    <w:rsid w:val="00636EF3"/>
    <w:rsid w:val="00636F37"/>
    <w:rsid w:val="006371CB"/>
    <w:rsid w:val="006371D5"/>
    <w:rsid w:val="00637E50"/>
    <w:rsid w:val="00637FCD"/>
    <w:rsid w:val="00640222"/>
    <w:rsid w:val="006403FE"/>
    <w:rsid w:val="00640452"/>
    <w:rsid w:val="00640492"/>
    <w:rsid w:val="00640513"/>
    <w:rsid w:val="00640A04"/>
    <w:rsid w:val="00640A22"/>
    <w:rsid w:val="00640BD7"/>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4FD"/>
    <w:rsid w:val="00647945"/>
    <w:rsid w:val="006508CD"/>
    <w:rsid w:val="00650D73"/>
    <w:rsid w:val="006512CC"/>
    <w:rsid w:val="006515D5"/>
    <w:rsid w:val="00651758"/>
    <w:rsid w:val="00652098"/>
    <w:rsid w:val="00652EA6"/>
    <w:rsid w:val="00652F50"/>
    <w:rsid w:val="006530CB"/>
    <w:rsid w:val="00653C16"/>
    <w:rsid w:val="00654492"/>
    <w:rsid w:val="00654863"/>
    <w:rsid w:val="00654F6A"/>
    <w:rsid w:val="00654FA2"/>
    <w:rsid w:val="00655274"/>
    <w:rsid w:val="00655275"/>
    <w:rsid w:val="006552AB"/>
    <w:rsid w:val="006557F0"/>
    <w:rsid w:val="006558CE"/>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5EA"/>
    <w:rsid w:val="00671735"/>
    <w:rsid w:val="006718D0"/>
    <w:rsid w:val="00671BF2"/>
    <w:rsid w:val="00672022"/>
    <w:rsid w:val="006725AA"/>
    <w:rsid w:val="00672D4A"/>
    <w:rsid w:val="00672F6E"/>
    <w:rsid w:val="006731D4"/>
    <w:rsid w:val="006735CD"/>
    <w:rsid w:val="006735F5"/>
    <w:rsid w:val="00673659"/>
    <w:rsid w:val="0067377E"/>
    <w:rsid w:val="00673801"/>
    <w:rsid w:val="00673B89"/>
    <w:rsid w:val="00674D74"/>
    <w:rsid w:val="00675D7F"/>
    <w:rsid w:val="00675E0E"/>
    <w:rsid w:val="00675EE3"/>
    <w:rsid w:val="00676530"/>
    <w:rsid w:val="00676875"/>
    <w:rsid w:val="00676895"/>
    <w:rsid w:val="00676A1C"/>
    <w:rsid w:val="00676C46"/>
    <w:rsid w:val="0067796C"/>
    <w:rsid w:val="00677B6E"/>
    <w:rsid w:val="00677D70"/>
    <w:rsid w:val="00680817"/>
    <w:rsid w:val="006809E0"/>
    <w:rsid w:val="0068107F"/>
    <w:rsid w:val="00681712"/>
    <w:rsid w:val="00681D3E"/>
    <w:rsid w:val="006821E0"/>
    <w:rsid w:val="006823D4"/>
    <w:rsid w:val="006824C1"/>
    <w:rsid w:val="00682621"/>
    <w:rsid w:val="00682741"/>
    <w:rsid w:val="006829CD"/>
    <w:rsid w:val="00682C88"/>
    <w:rsid w:val="00683094"/>
    <w:rsid w:val="006832E9"/>
    <w:rsid w:val="00683945"/>
    <w:rsid w:val="006845BF"/>
    <w:rsid w:val="00684C99"/>
    <w:rsid w:val="00684DD6"/>
    <w:rsid w:val="00684FAE"/>
    <w:rsid w:val="006855D7"/>
    <w:rsid w:val="00685C21"/>
    <w:rsid w:val="00685E56"/>
    <w:rsid w:val="00686442"/>
    <w:rsid w:val="00686B06"/>
    <w:rsid w:val="00686E20"/>
    <w:rsid w:val="00687D11"/>
    <w:rsid w:val="00690B0B"/>
    <w:rsid w:val="006916FA"/>
    <w:rsid w:val="00691E01"/>
    <w:rsid w:val="00691FE5"/>
    <w:rsid w:val="00692480"/>
    <w:rsid w:val="00692C94"/>
    <w:rsid w:val="00692CAB"/>
    <w:rsid w:val="00692DDD"/>
    <w:rsid w:val="006930D0"/>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72D9"/>
    <w:rsid w:val="006974AC"/>
    <w:rsid w:val="006976B0"/>
    <w:rsid w:val="00697FF4"/>
    <w:rsid w:val="006A0460"/>
    <w:rsid w:val="006A092D"/>
    <w:rsid w:val="006A1336"/>
    <w:rsid w:val="006A1377"/>
    <w:rsid w:val="006A1BB4"/>
    <w:rsid w:val="006A1E77"/>
    <w:rsid w:val="006A2279"/>
    <w:rsid w:val="006A2E2D"/>
    <w:rsid w:val="006A3282"/>
    <w:rsid w:val="006A40E6"/>
    <w:rsid w:val="006A427B"/>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36D"/>
    <w:rsid w:val="006B56E1"/>
    <w:rsid w:val="006B5F3E"/>
    <w:rsid w:val="006B60B4"/>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3E5"/>
    <w:rsid w:val="006F190E"/>
    <w:rsid w:val="006F1C0F"/>
    <w:rsid w:val="006F20F4"/>
    <w:rsid w:val="006F2662"/>
    <w:rsid w:val="006F2675"/>
    <w:rsid w:val="006F28A8"/>
    <w:rsid w:val="006F29A9"/>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67D"/>
    <w:rsid w:val="00700771"/>
    <w:rsid w:val="00700781"/>
    <w:rsid w:val="00700B4D"/>
    <w:rsid w:val="00700BEC"/>
    <w:rsid w:val="00701083"/>
    <w:rsid w:val="00701307"/>
    <w:rsid w:val="00701825"/>
    <w:rsid w:val="00701CB2"/>
    <w:rsid w:val="00701EF2"/>
    <w:rsid w:val="0070207F"/>
    <w:rsid w:val="00702293"/>
    <w:rsid w:val="00702407"/>
    <w:rsid w:val="007025D6"/>
    <w:rsid w:val="0070273D"/>
    <w:rsid w:val="00702E41"/>
    <w:rsid w:val="00703188"/>
    <w:rsid w:val="0070324B"/>
    <w:rsid w:val="00703B1A"/>
    <w:rsid w:val="00703EAE"/>
    <w:rsid w:val="0070409B"/>
    <w:rsid w:val="00704583"/>
    <w:rsid w:val="007045EF"/>
    <w:rsid w:val="007046D6"/>
    <w:rsid w:val="00704981"/>
    <w:rsid w:val="00704BFB"/>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A71"/>
    <w:rsid w:val="00716381"/>
    <w:rsid w:val="0071670C"/>
    <w:rsid w:val="007167FC"/>
    <w:rsid w:val="00716A83"/>
    <w:rsid w:val="00716C96"/>
    <w:rsid w:val="00716CC2"/>
    <w:rsid w:val="00717A07"/>
    <w:rsid w:val="00717B5A"/>
    <w:rsid w:val="007200EA"/>
    <w:rsid w:val="00720361"/>
    <w:rsid w:val="00720868"/>
    <w:rsid w:val="00720DF9"/>
    <w:rsid w:val="00721A70"/>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529F"/>
    <w:rsid w:val="0073576A"/>
    <w:rsid w:val="007357F4"/>
    <w:rsid w:val="0073650A"/>
    <w:rsid w:val="00737620"/>
    <w:rsid w:val="00737E27"/>
    <w:rsid w:val="00737F7D"/>
    <w:rsid w:val="0074104C"/>
    <w:rsid w:val="00741088"/>
    <w:rsid w:val="0074112E"/>
    <w:rsid w:val="0074139F"/>
    <w:rsid w:val="007417B4"/>
    <w:rsid w:val="00741C19"/>
    <w:rsid w:val="00741F69"/>
    <w:rsid w:val="0074231D"/>
    <w:rsid w:val="00742558"/>
    <w:rsid w:val="007425BD"/>
    <w:rsid w:val="007428E5"/>
    <w:rsid w:val="00742B55"/>
    <w:rsid w:val="0074310B"/>
    <w:rsid w:val="007433D4"/>
    <w:rsid w:val="00743D6D"/>
    <w:rsid w:val="00744185"/>
    <w:rsid w:val="00744671"/>
    <w:rsid w:val="007447ED"/>
    <w:rsid w:val="00744A0E"/>
    <w:rsid w:val="00746173"/>
    <w:rsid w:val="0074739F"/>
    <w:rsid w:val="00747F33"/>
    <w:rsid w:val="007514C8"/>
    <w:rsid w:val="007517E2"/>
    <w:rsid w:val="0075192A"/>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A01"/>
    <w:rsid w:val="00754D63"/>
    <w:rsid w:val="00754E20"/>
    <w:rsid w:val="00754EE8"/>
    <w:rsid w:val="00755106"/>
    <w:rsid w:val="00755381"/>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E35"/>
    <w:rsid w:val="00787E45"/>
    <w:rsid w:val="00790190"/>
    <w:rsid w:val="00790385"/>
    <w:rsid w:val="00790645"/>
    <w:rsid w:val="007908EC"/>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A02A7"/>
    <w:rsid w:val="007A0FAC"/>
    <w:rsid w:val="007A12E5"/>
    <w:rsid w:val="007A1769"/>
    <w:rsid w:val="007A1777"/>
    <w:rsid w:val="007A249B"/>
    <w:rsid w:val="007A2713"/>
    <w:rsid w:val="007A2BAE"/>
    <w:rsid w:val="007A2CE6"/>
    <w:rsid w:val="007A2D1E"/>
    <w:rsid w:val="007A2E74"/>
    <w:rsid w:val="007A3617"/>
    <w:rsid w:val="007A3748"/>
    <w:rsid w:val="007A3AB1"/>
    <w:rsid w:val="007A3E32"/>
    <w:rsid w:val="007A3E87"/>
    <w:rsid w:val="007A3FB8"/>
    <w:rsid w:val="007A4598"/>
    <w:rsid w:val="007A467E"/>
    <w:rsid w:val="007A47AB"/>
    <w:rsid w:val="007A4892"/>
    <w:rsid w:val="007A4F79"/>
    <w:rsid w:val="007A52B5"/>
    <w:rsid w:val="007A52BC"/>
    <w:rsid w:val="007A53E7"/>
    <w:rsid w:val="007A5457"/>
    <w:rsid w:val="007A5699"/>
    <w:rsid w:val="007A5A3B"/>
    <w:rsid w:val="007A63D6"/>
    <w:rsid w:val="007A6418"/>
    <w:rsid w:val="007A64DC"/>
    <w:rsid w:val="007A6607"/>
    <w:rsid w:val="007A6B07"/>
    <w:rsid w:val="007A6DE2"/>
    <w:rsid w:val="007A7EF0"/>
    <w:rsid w:val="007B04B0"/>
    <w:rsid w:val="007B0539"/>
    <w:rsid w:val="007B0551"/>
    <w:rsid w:val="007B0735"/>
    <w:rsid w:val="007B107F"/>
    <w:rsid w:val="007B1284"/>
    <w:rsid w:val="007B20C6"/>
    <w:rsid w:val="007B2800"/>
    <w:rsid w:val="007B3748"/>
    <w:rsid w:val="007B3922"/>
    <w:rsid w:val="007B4829"/>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58"/>
    <w:rsid w:val="007C3BD7"/>
    <w:rsid w:val="007C3C9B"/>
    <w:rsid w:val="007C3F26"/>
    <w:rsid w:val="007C4A4A"/>
    <w:rsid w:val="007C4F8B"/>
    <w:rsid w:val="007C533B"/>
    <w:rsid w:val="007C59E2"/>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3025"/>
    <w:rsid w:val="007D32C6"/>
    <w:rsid w:val="007D3716"/>
    <w:rsid w:val="007D3909"/>
    <w:rsid w:val="007D3D60"/>
    <w:rsid w:val="007D46AA"/>
    <w:rsid w:val="007D4D6D"/>
    <w:rsid w:val="007D51F1"/>
    <w:rsid w:val="007D5748"/>
    <w:rsid w:val="007D5BA7"/>
    <w:rsid w:val="007D65DD"/>
    <w:rsid w:val="007D7A78"/>
    <w:rsid w:val="007D7E72"/>
    <w:rsid w:val="007E01DE"/>
    <w:rsid w:val="007E03CB"/>
    <w:rsid w:val="007E1029"/>
    <w:rsid w:val="007E1159"/>
    <w:rsid w:val="007E1BA8"/>
    <w:rsid w:val="007E22A3"/>
    <w:rsid w:val="007E24A7"/>
    <w:rsid w:val="007E3A02"/>
    <w:rsid w:val="007E3B86"/>
    <w:rsid w:val="007E40A8"/>
    <w:rsid w:val="007E4298"/>
    <w:rsid w:val="007E5585"/>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1F01"/>
    <w:rsid w:val="007F23DD"/>
    <w:rsid w:val="007F272D"/>
    <w:rsid w:val="007F278B"/>
    <w:rsid w:val="007F324C"/>
    <w:rsid w:val="007F337D"/>
    <w:rsid w:val="007F367C"/>
    <w:rsid w:val="007F3A4B"/>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7FA"/>
    <w:rsid w:val="00806BB6"/>
    <w:rsid w:val="00806F0A"/>
    <w:rsid w:val="00807819"/>
    <w:rsid w:val="00807A88"/>
    <w:rsid w:val="00810055"/>
    <w:rsid w:val="00810611"/>
    <w:rsid w:val="00810B4C"/>
    <w:rsid w:val="00811240"/>
    <w:rsid w:val="00811432"/>
    <w:rsid w:val="00811CBA"/>
    <w:rsid w:val="008121E9"/>
    <w:rsid w:val="00812284"/>
    <w:rsid w:val="0081263A"/>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634C"/>
    <w:rsid w:val="008165EE"/>
    <w:rsid w:val="008169E5"/>
    <w:rsid w:val="00816C8B"/>
    <w:rsid w:val="00816FAA"/>
    <w:rsid w:val="008179D5"/>
    <w:rsid w:val="00817FC0"/>
    <w:rsid w:val="00820087"/>
    <w:rsid w:val="00820180"/>
    <w:rsid w:val="0082076D"/>
    <w:rsid w:val="0082089C"/>
    <w:rsid w:val="00820A9A"/>
    <w:rsid w:val="00820CD2"/>
    <w:rsid w:val="008227E8"/>
    <w:rsid w:val="0082308D"/>
    <w:rsid w:val="00823735"/>
    <w:rsid w:val="00823A63"/>
    <w:rsid w:val="00824188"/>
    <w:rsid w:val="00824C2F"/>
    <w:rsid w:val="00824FB0"/>
    <w:rsid w:val="00824FCF"/>
    <w:rsid w:val="00825065"/>
    <w:rsid w:val="0082508E"/>
    <w:rsid w:val="008253C5"/>
    <w:rsid w:val="00825783"/>
    <w:rsid w:val="00826308"/>
    <w:rsid w:val="0082641B"/>
    <w:rsid w:val="0082695C"/>
    <w:rsid w:val="00826C64"/>
    <w:rsid w:val="00826EA6"/>
    <w:rsid w:val="008271CB"/>
    <w:rsid w:val="008271D2"/>
    <w:rsid w:val="0082731B"/>
    <w:rsid w:val="008278F5"/>
    <w:rsid w:val="00827F85"/>
    <w:rsid w:val="008304D6"/>
    <w:rsid w:val="00831801"/>
    <w:rsid w:val="00832043"/>
    <w:rsid w:val="008333B6"/>
    <w:rsid w:val="00834214"/>
    <w:rsid w:val="00835313"/>
    <w:rsid w:val="00835454"/>
    <w:rsid w:val="008359EC"/>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DAF"/>
    <w:rsid w:val="00844411"/>
    <w:rsid w:val="008447BC"/>
    <w:rsid w:val="00844AB3"/>
    <w:rsid w:val="00844ACF"/>
    <w:rsid w:val="00844B99"/>
    <w:rsid w:val="00844DFC"/>
    <w:rsid w:val="008451DC"/>
    <w:rsid w:val="00845B6B"/>
    <w:rsid w:val="00846185"/>
    <w:rsid w:val="0084649D"/>
    <w:rsid w:val="008467DC"/>
    <w:rsid w:val="00846FC7"/>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880"/>
    <w:rsid w:val="00853A24"/>
    <w:rsid w:val="00853F28"/>
    <w:rsid w:val="00854115"/>
    <w:rsid w:val="00854599"/>
    <w:rsid w:val="00854897"/>
    <w:rsid w:val="00854973"/>
    <w:rsid w:val="008550B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226"/>
    <w:rsid w:val="00864093"/>
    <w:rsid w:val="0086472C"/>
    <w:rsid w:val="00864998"/>
    <w:rsid w:val="008651AC"/>
    <w:rsid w:val="008651DF"/>
    <w:rsid w:val="0086566A"/>
    <w:rsid w:val="00865711"/>
    <w:rsid w:val="00865B40"/>
    <w:rsid w:val="00865FBF"/>
    <w:rsid w:val="00866C65"/>
    <w:rsid w:val="00866CFD"/>
    <w:rsid w:val="00866E88"/>
    <w:rsid w:val="00866F8E"/>
    <w:rsid w:val="00867417"/>
    <w:rsid w:val="0086750F"/>
    <w:rsid w:val="008676EC"/>
    <w:rsid w:val="00867BA6"/>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848"/>
    <w:rsid w:val="00896975"/>
    <w:rsid w:val="00896FB7"/>
    <w:rsid w:val="008977AF"/>
    <w:rsid w:val="0089785A"/>
    <w:rsid w:val="00897BAD"/>
    <w:rsid w:val="008A01B1"/>
    <w:rsid w:val="008A0A45"/>
    <w:rsid w:val="008A14E4"/>
    <w:rsid w:val="008A1D0D"/>
    <w:rsid w:val="008A1F76"/>
    <w:rsid w:val="008A1F8C"/>
    <w:rsid w:val="008A23EA"/>
    <w:rsid w:val="008A27CC"/>
    <w:rsid w:val="008A2932"/>
    <w:rsid w:val="008A2C10"/>
    <w:rsid w:val="008A3179"/>
    <w:rsid w:val="008A33CF"/>
    <w:rsid w:val="008A3C6E"/>
    <w:rsid w:val="008A43BD"/>
    <w:rsid w:val="008A44B1"/>
    <w:rsid w:val="008A4A1B"/>
    <w:rsid w:val="008A4FF3"/>
    <w:rsid w:val="008A59E1"/>
    <w:rsid w:val="008A5E51"/>
    <w:rsid w:val="008A60AC"/>
    <w:rsid w:val="008A619C"/>
    <w:rsid w:val="008A6BE4"/>
    <w:rsid w:val="008A7193"/>
    <w:rsid w:val="008A72FE"/>
    <w:rsid w:val="008A7B02"/>
    <w:rsid w:val="008A7B24"/>
    <w:rsid w:val="008A7E42"/>
    <w:rsid w:val="008B06AF"/>
    <w:rsid w:val="008B0C65"/>
    <w:rsid w:val="008B12DC"/>
    <w:rsid w:val="008B142B"/>
    <w:rsid w:val="008B1809"/>
    <w:rsid w:val="008B2296"/>
    <w:rsid w:val="008B2CB6"/>
    <w:rsid w:val="008B2F63"/>
    <w:rsid w:val="008B2F71"/>
    <w:rsid w:val="008B3251"/>
    <w:rsid w:val="008B3446"/>
    <w:rsid w:val="008B3558"/>
    <w:rsid w:val="008B3A71"/>
    <w:rsid w:val="008B3AAC"/>
    <w:rsid w:val="008B4B2D"/>
    <w:rsid w:val="008B4C88"/>
    <w:rsid w:val="008B5326"/>
    <w:rsid w:val="008B5512"/>
    <w:rsid w:val="008B5673"/>
    <w:rsid w:val="008B5841"/>
    <w:rsid w:val="008B59B5"/>
    <w:rsid w:val="008B5DD7"/>
    <w:rsid w:val="008B62BD"/>
    <w:rsid w:val="008B66FC"/>
    <w:rsid w:val="008B6AD2"/>
    <w:rsid w:val="008B6BB6"/>
    <w:rsid w:val="008B6C09"/>
    <w:rsid w:val="008B73DE"/>
    <w:rsid w:val="008B754B"/>
    <w:rsid w:val="008B75AC"/>
    <w:rsid w:val="008B7D91"/>
    <w:rsid w:val="008B7F5C"/>
    <w:rsid w:val="008B7FB9"/>
    <w:rsid w:val="008C022F"/>
    <w:rsid w:val="008C1242"/>
    <w:rsid w:val="008C13C2"/>
    <w:rsid w:val="008C1A8B"/>
    <w:rsid w:val="008C1BEB"/>
    <w:rsid w:val="008C1F2A"/>
    <w:rsid w:val="008C21F1"/>
    <w:rsid w:val="008C24AC"/>
    <w:rsid w:val="008C2503"/>
    <w:rsid w:val="008C261B"/>
    <w:rsid w:val="008C2707"/>
    <w:rsid w:val="008C2815"/>
    <w:rsid w:val="008C2F00"/>
    <w:rsid w:val="008C39B8"/>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97A"/>
    <w:rsid w:val="008E0B5D"/>
    <w:rsid w:val="008E1029"/>
    <w:rsid w:val="008E10CD"/>
    <w:rsid w:val="008E124E"/>
    <w:rsid w:val="008E16F2"/>
    <w:rsid w:val="008E1E3B"/>
    <w:rsid w:val="008E2318"/>
    <w:rsid w:val="008E2682"/>
    <w:rsid w:val="008E2BDA"/>
    <w:rsid w:val="008E2DD0"/>
    <w:rsid w:val="008E2F4F"/>
    <w:rsid w:val="008E317C"/>
    <w:rsid w:val="008E33D0"/>
    <w:rsid w:val="008E3C8D"/>
    <w:rsid w:val="008E3D57"/>
    <w:rsid w:val="008E3ECA"/>
    <w:rsid w:val="008E3EDA"/>
    <w:rsid w:val="008E3F2F"/>
    <w:rsid w:val="008E4255"/>
    <w:rsid w:val="008E475F"/>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22D4"/>
    <w:rsid w:val="008F2CBD"/>
    <w:rsid w:val="008F2E1F"/>
    <w:rsid w:val="008F32C4"/>
    <w:rsid w:val="008F3461"/>
    <w:rsid w:val="008F353A"/>
    <w:rsid w:val="008F3960"/>
    <w:rsid w:val="008F3BC5"/>
    <w:rsid w:val="008F4335"/>
    <w:rsid w:val="008F45EE"/>
    <w:rsid w:val="008F4805"/>
    <w:rsid w:val="008F4E8C"/>
    <w:rsid w:val="008F501B"/>
    <w:rsid w:val="008F572F"/>
    <w:rsid w:val="008F576F"/>
    <w:rsid w:val="008F66C7"/>
    <w:rsid w:val="008F7752"/>
    <w:rsid w:val="0090034D"/>
    <w:rsid w:val="009010E5"/>
    <w:rsid w:val="009011C2"/>
    <w:rsid w:val="0090143C"/>
    <w:rsid w:val="00901848"/>
    <w:rsid w:val="00901A3C"/>
    <w:rsid w:val="009023AC"/>
    <w:rsid w:val="0090289A"/>
    <w:rsid w:val="00902D5D"/>
    <w:rsid w:val="00903A10"/>
    <w:rsid w:val="00903A93"/>
    <w:rsid w:val="0090510D"/>
    <w:rsid w:val="00905BF8"/>
    <w:rsid w:val="009066EC"/>
    <w:rsid w:val="00906996"/>
    <w:rsid w:val="00907017"/>
    <w:rsid w:val="009070E8"/>
    <w:rsid w:val="00907E62"/>
    <w:rsid w:val="00910305"/>
    <w:rsid w:val="00910A03"/>
    <w:rsid w:val="00910C74"/>
    <w:rsid w:val="00911072"/>
    <w:rsid w:val="0091122A"/>
    <w:rsid w:val="00911249"/>
    <w:rsid w:val="009117D4"/>
    <w:rsid w:val="00911809"/>
    <w:rsid w:val="0091212F"/>
    <w:rsid w:val="009129B8"/>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715E"/>
    <w:rsid w:val="0092736E"/>
    <w:rsid w:val="009273F6"/>
    <w:rsid w:val="00927557"/>
    <w:rsid w:val="009275B7"/>
    <w:rsid w:val="00927C03"/>
    <w:rsid w:val="00927E10"/>
    <w:rsid w:val="009304C2"/>
    <w:rsid w:val="00930891"/>
    <w:rsid w:val="00930996"/>
    <w:rsid w:val="00930F22"/>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E50"/>
    <w:rsid w:val="00936F18"/>
    <w:rsid w:val="0093795B"/>
    <w:rsid w:val="00937B28"/>
    <w:rsid w:val="00937CE9"/>
    <w:rsid w:val="00940E55"/>
    <w:rsid w:val="009425F2"/>
    <w:rsid w:val="00942697"/>
    <w:rsid w:val="0094290F"/>
    <w:rsid w:val="009429D5"/>
    <w:rsid w:val="009436A1"/>
    <w:rsid w:val="00944139"/>
    <w:rsid w:val="00944825"/>
    <w:rsid w:val="00944A7C"/>
    <w:rsid w:val="00944DEC"/>
    <w:rsid w:val="00945369"/>
    <w:rsid w:val="00945CF3"/>
    <w:rsid w:val="0094687D"/>
    <w:rsid w:val="009474B1"/>
    <w:rsid w:val="00947B06"/>
    <w:rsid w:val="009505CB"/>
    <w:rsid w:val="00950AE9"/>
    <w:rsid w:val="00950D40"/>
    <w:rsid w:val="00951244"/>
    <w:rsid w:val="0095142C"/>
    <w:rsid w:val="009516EF"/>
    <w:rsid w:val="00951AB9"/>
    <w:rsid w:val="00951ADA"/>
    <w:rsid w:val="00951C47"/>
    <w:rsid w:val="00951D86"/>
    <w:rsid w:val="009521AF"/>
    <w:rsid w:val="009522A1"/>
    <w:rsid w:val="00952446"/>
    <w:rsid w:val="009526C2"/>
    <w:rsid w:val="009526CF"/>
    <w:rsid w:val="0095284F"/>
    <w:rsid w:val="00952CF0"/>
    <w:rsid w:val="00952FA6"/>
    <w:rsid w:val="0095327E"/>
    <w:rsid w:val="00953479"/>
    <w:rsid w:val="00953E50"/>
    <w:rsid w:val="00954233"/>
    <w:rsid w:val="0095459D"/>
    <w:rsid w:val="009547B6"/>
    <w:rsid w:val="00954FDB"/>
    <w:rsid w:val="009550B1"/>
    <w:rsid w:val="009554D4"/>
    <w:rsid w:val="00955D16"/>
    <w:rsid w:val="00955DA1"/>
    <w:rsid w:val="00956C71"/>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DBF"/>
    <w:rsid w:val="00961EDA"/>
    <w:rsid w:val="00962B88"/>
    <w:rsid w:val="009635C1"/>
    <w:rsid w:val="00963B90"/>
    <w:rsid w:val="009640FB"/>
    <w:rsid w:val="00964899"/>
    <w:rsid w:val="00964F9A"/>
    <w:rsid w:val="0096503B"/>
    <w:rsid w:val="009653C4"/>
    <w:rsid w:val="0096572C"/>
    <w:rsid w:val="009658B2"/>
    <w:rsid w:val="00966ACC"/>
    <w:rsid w:val="00966DDE"/>
    <w:rsid w:val="009671E2"/>
    <w:rsid w:val="00967327"/>
    <w:rsid w:val="0096733F"/>
    <w:rsid w:val="0096772B"/>
    <w:rsid w:val="00967AB2"/>
    <w:rsid w:val="00967B2A"/>
    <w:rsid w:val="0097022B"/>
    <w:rsid w:val="009711E2"/>
    <w:rsid w:val="0097124B"/>
    <w:rsid w:val="009713F0"/>
    <w:rsid w:val="0097141C"/>
    <w:rsid w:val="0097146B"/>
    <w:rsid w:val="009719CE"/>
    <w:rsid w:val="00972058"/>
    <w:rsid w:val="00972F08"/>
    <w:rsid w:val="00972F15"/>
    <w:rsid w:val="00973758"/>
    <w:rsid w:val="009739F7"/>
    <w:rsid w:val="00973ECF"/>
    <w:rsid w:val="00973F5A"/>
    <w:rsid w:val="00974991"/>
    <w:rsid w:val="00974B73"/>
    <w:rsid w:val="00974BB4"/>
    <w:rsid w:val="00974E28"/>
    <w:rsid w:val="00975819"/>
    <w:rsid w:val="00975913"/>
    <w:rsid w:val="00975A39"/>
    <w:rsid w:val="00976330"/>
    <w:rsid w:val="009763C0"/>
    <w:rsid w:val="00976853"/>
    <w:rsid w:val="00976B0C"/>
    <w:rsid w:val="00976C4F"/>
    <w:rsid w:val="00976D3D"/>
    <w:rsid w:val="00981941"/>
    <w:rsid w:val="00981DF7"/>
    <w:rsid w:val="009825E5"/>
    <w:rsid w:val="009829E7"/>
    <w:rsid w:val="00983171"/>
    <w:rsid w:val="0098322C"/>
    <w:rsid w:val="0098326C"/>
    <w:rsid w:val="00983599"/>
    <w:rsid w:val="00983B7D"/>
    <w:rsid w:val="00984B20"/>
    <w:rsid w:val="00984B2A"/>
    <w:rsid w:val="00984BC6"/>
    <w:rsid w:val="00984EA9"/>
    <w:rsid w:val="00985141"/>
    <w:rsid w:val="009856B1"/>
    <w:rsid w:val="00985727"/>
    <w:rsid w:val="00985A49"/>
    <w:rsid w:val="00985B90"/>
    <w:rsid w:val="00986448"/>
    <w:rsid w:val="0098645E"/>
    <w:rsid w:val="0098732E"/>
    <w:rsid w:val="009875FE"/>
    <w:rsid w:val="0098777C"/>
    <w:rsid w:val="009900B9"/>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7AB0"/>
    <w:rsid w:val="00997FA5"/>
    <w:rsid w:val="009A0054"/>
    <w:rsid w:val="009A2511"/>
    <w:rsid w:val="009A26EB"/>
    <w:rsid w:val="009A26EE"/>
    <w:rsid w:val="009A279A"/>
    <w:rsid w:val="009A2BB6"/>
    <w:rsid w:val="009A2C19"/>
    <w:rsid w:val="009A2D30"/>
    <w:rsid w:val="009A30AF"/>
    <w:rsid w:val="009A3952"/>
    <w:rsid w:val="009A3993"/>
    <w:rsid w:val="009A4545"/>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F2A"/>
    <w:rsid w:val="009B2CD3"/>
    <w:rsid w:val="009B349B"/>
    <w:rsid w:val="009B3753"/>
    <w:rsid w:val="009B3918"/>
    <w:rsid w:val="009B4085"/>
    <w:rsid w:val="009B4184"/>
    <w:rsid w:val="009B43C3"/>
    <w:rsid w:val="009B4794"/>
    <w:rsid w:val="009B4A40"/>
    <w:rsid w:val="009B4CBA"/>
    <w:rsid w:val="009B5120"/>
    <w:rsid w:val="009B54FA"/>
    <w:rsid w:val="009B5515"/>
    <w:rsid w:val="009B56DC"/>
    <w:rsid w:val="009B588D"/>
    <w:rsid w:val="009B663C"/>
    <w:rsid w:val="009B6911"/>
    <w:rsid w:val="009B6B15"/>
    <w:rsid w:val="009B6C98"/>
    <w:rsid w:val="009B6D1C"/>
    <w:rsid w:val="009B7046"/>
    <w:rsid w:val="009B717E"/>
    <w:rsid w:val="009B74DA"/>
    <w:rsid w:val="009B7995"/>
    <w:rsid w:val="009B7F4E"/>
    <w:rsid w:val="009C020C"/>
    <w:rsid w:val="009C069A"/>
    <w:rsid w:val="009C0D70"/>
    <w:rsid w:val="009C10F0"/>
    <w:rsid w:val="009C115A"/>
    <w:rsid w:val="009C3610"/>
    <w:rsid w:val="009C3CE9"/>
    <w:rsid w:val="009C3F94"/>
    <w:rsid w:val="009C4471"/>
    <w:rsid w:val="009C4592"/>
    <w:rsid w:val="009C486A"/>
    <w:rsid w:val="009C4CB8"/>
    <w:rsid w:val="009C4DE1"/>
    <w:rsid w:val="009C55F9"/>
    <w:rsid w:val="009C5A7A"/>
    <w:rsid w:val="009C5AB7"/>
    <w:rsid w:val="009C6E64"/>
    <w:rsid w:val="009D075E"/>
    <w:rsid w:val="009D09A0"/>
    <w:rsid w:val="009D09EB"/>
    <w:rsid w:val="009D121B"/>
    <w:rsid w:val="009D165D"/>
    <w:rsid w:val="009D1CB2"/>
    <w:rsid w:val="009D1D3E"/>
    <w:rsid w:val="009D2282"/>
    <w:rsid w:val="009D22C8"/>
    <w:rsid w:val="009D26CB"/>
    <w:rsid w:val="009D3029"/>
    <w:rsid w:val="009D338B"/>
    <w:rsid w:val="009D391E"/>
    <w:rsid w:val="009D3981"/>
    <w:rsid w:val="009D4217"/>
    <w:rsid w:val="009D4229"/>
    <w:rsid w:val="009D4283"/>
    <w:rsid w:val="009D42CE"/>
    <w:rsid w:val="009D430C"/>
    <w:rsid w:val="009D43D0"/>
    <w:rsid w:val="009D4895"/>
    <w:rsid w:val="009D491A"/>
    <w:rsid w:val="009D513A"/>
    <w:rsid w:val="009D56C8"/>
    <w:rsid w:val="009D5956"/>
    <w:rsid w:val="009D66C5"/>
    <w:rsid w:val="009D6918"/>
    <w:rsid w:val="009D7CF5"/>
    <w:rsid w:val="009E051C"/>
    <w:rsid w:val="009E0697"/>
    <w:rsid w:val="009E08C7"/>
    <w:rsid w:val="009E14B6"/>
    <w:rsid w:val="009E1C12"/>
    <w:rsid w:val="009E1E2F"/>
    <w:rsid w:val="009E2D8A"/>
    <w:rsid w:val="009E3A50"/>
    <w:rsid w:val="009E3C5A"/>
    <w:rsid w:val="009E3D52"/>
    <w:rsid w:val="009E412C"/>
    <w:rsid w:val="009E4246"/>
    <w:rsid w:val="009E427F"/>
    <w:rsid w:val="009E4962"/>
    <w:rsid w:val="009E4997"/>
    <w:rsid w:val="009E57D9"/>
    <w:rsid w:val="009E625C"/>
    <w:rsid w:val="009E6793"/>
    <w:rsid w:val="009E689B"/>
    <w:rsid w:val="009E6AE1"/>
    <w:rsid w:val="009E6B17"/>
    <w:rsid w:val="009E707F"/>
    <w:rsid w:val="009E7091"/>
    <w:rsid w:val="009E7895"/>
    <w:rsid w:val="009E78D0"/>
    <w:rsid w:val="009E7C8D"/>
    <w:rsid w:val="009E7EEB"/>
    <w:rsid w:val="009F0139"/>
    <w:rsid w:val="009F0321"/>
    <w:rsid w:val="009F1BF4"/>
    <w:rsid w:val="009F1DA8"/>
    <w:rsid w:val="009F22AC"/>
    <w:rsid w:val="009F2A64"/>
    <w:rsid w:val="009F3023"/>
    <w:rsid w:val="009F3168"/>
    <w:rsid w:val="009F3764"/>
    <w:rsid w:val="009F427D"/>
    <w:rsid w:val="009F4AB1"/>
    <w:rsid w:val="009F4C2B"/>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4223"/>
    <w:rsid w:val="00A04442"/>
    <w:rsid w:val="00A06814"/>
    <w:rsid w:val="00A06B9D"/>
    <w:rsid w:val="00A06D05"/>
    <w:rsid w:val="00A07B03"/>
    <w:rsid w:val="00A07E1D"/>
    <w:rsid w:val="00A10F8B"/>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7997"/>
    <w:rsid w:val="00A20C84"/>
    <w:rsid w:val="00A20DA8"/>
    <w:rsid w:val="00A21154"/>
    <w:rsid w:val="00A212AA"/>
    <w:rsid w:val="00A217A4"/>
    <w:rsid w:val="00A219A5"/>
    <w:rsid w:val="00A21A28"/>
    <w:rsid w:val="00A21D5B"/>
    <w:rsid w:val="00A221CC"/>
    <w:rsid w:val="00A22286"/>
    <w:rsid w:val="00A22559"/>
    <w:rsid w:val="00A2261A"/>
    <w:rsid w:val="00A22901"/>
    <w:rsid w:val="00A22A7C"/>
    <w:rsid w:val="00A22F33"/>
    <w:rsid w:val="00A239A7"/>
    <w:rsid w:val="00A23A16"/>
    <w:rsid w:val="00A23D8F"/>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30B46"/>
    <w:rsid w:val="00A30C5A"/>
    <w:rsid w:val="00A30E30"/>
    <w:rsid w:val="00A316E2"/>
    <w:rsid w:val="00A3232F"/>
    <w:rsid w:val="00A32AF8"/>
    <w:rsid w:val="00A32CEF"/>
    <w:rsid w:val="00A32E20"/>
    <w:rsid w:val="00A32F0C"/>
    <w:rsid w:val="00A33001"/>
    <w:rsid w:val="00A33043"/>
    <w:rsid w:val="00A3308B"/>
    <w:rsid w:val="00A33FD9"/>
    <w:rsid w:val="00A348EA"/>
    <w:rsid w:val="00A34AB3"/>
    <w:rsid w:val="00A34FB7"/>
    <w:rsid w:val="00A35477"/>
    <w:rsid w:val="00A354EA"/>
    <w:rsid w:val="00A35E40"/>
    <w:rsid w:val="00A36597"/>
    <w:rsid w:val="00A36A39"/>
    <w:rsid w:val="00A36D3B"/>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710"/>
    <w:rsid w:val="00A44C38"/>
    <w:rsid w:val="00A454E7"/>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A5E"/>
    <w:rsid w:val="00A52E93"/>
    <w:rsid w:val="00A53059"/>
    <w:rsid w:val="00A53403"/>
    <w:rsid w:val="00A54084"/>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158E"/>
    <w:rsid w:val="00A623FD"/>
    <w:rsid w:val="00A6258F"/>
    <w:rsid w:val="00A625A2"/>
    <w:rsid w:val="00A629BF"/>
    <w:rsid w:val="00A62CBF"/>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21C5"/>
    <w:rsid w:val="00A72219"/>
    <w:rsid w:val="00A725E3"/>
    <w:rsid w:val="00A726F2"/>
    <w:rsid w:val="00A72A07"/>
    <w:rsid w:val="00A73222"/>
    <w:rsid w:val="00A73493"/>
    <w:rsid w:val="00A73984"/>
    <w:rsid w:val="00A73A8D"/>
    <w:rsid w:val="00A748A0"/>
    <w:rsid w:val="00A74B27"/>
    <w:rsid w:val="00A74D5F"/>
    <w:rsid w:val="00A75122"/>
    <w:rsid w:val="00A752A7"/>
    <w:rsid w:val="00A75581"/>
    <w:rsid w:val="00A75706"/>
    <w:rsid w:val="00A75B37"/>
    <w:rsid w:val="00A75C2A"/>
    <w:rsid w:val="00A75FA4"/>
    <w:rsid w:val="00A7685A"/>
    <w:rsid w:val="00A77A28"/>
    <w:rsid w:val="00A77D01"/>
    <w:rsid w:val="00A80434"/>
    <w:rsid w:val="00A80B92"/>
    <w:rsid w:val="00A812DA"/>
    <w:rsid w:val="00A81790"/>
    <w:rsid w:val="00A81C9A"/>
    <w:rsid w:val="00A81D22"/>
    <w:rsid w:val="00A826B4"/>
    <w:rsid w:val="00A833E4"/>
    <w:rsid w:val="00A8383A"/>
    <w:rsid w:val="00A843F7"/>
    <w:rsid w:val="00A84836"/>
    <w:rsid w:val="00A84A2A"/>
    <w:rsid w:val="00A84B69"/>
    <w:rsid w:val="00A84EE4"/>
    <w:rsid w:val="00A856C9"/>
    <w:rsid w:val="00A85DF6"/>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F57"/>
    <w:rsid w:val="00A93FF3"/>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13E9"/>
    <w:rsid w:val="00AB15C0"/>
    <w:rsid w:val="00AB1BCD"/>
    <w:rsid w:val="00AB1C29"/>
    <w:rsid w:val="00AB1C31"/>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EDD"/>
    <w:rsid w:val="00AC15AD"/>
    <w:rsid w:val="00AC185D"/>
    <w:rsid w:val="00AC1A1C"/>
    <w:rsid w:val="00AC2113"/>
    <w:rsid w:val="00AC26C5"/>
    <w:rsid w:val="00AC27CE"/>
    <w:rsid w:val="00AC396B"/>
    <w:rsid w:val="00AC39A5"/>
    <w:rsid w:val="00AC3AE0"/>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D4A"/>
    <w:rsid w:val="00AD136B"/>
    <w:rsid w:val="00AD151D"/>
    <w:rsid w:val="00AD198E"/>
    <w:rsid w:val="00AD1C3D"/>
    <w:rsid w:val="00AD2D67"/>
    <w:rsid w:val="00AD316C"/>
    <w:rsid w:val="00AD375E"/>
    <w:rsid w:val="00AD379B"/>
    <w:rsid w:val="00AD39AB"/>
    <w:rsid w:val="00AD3A5E"/>
    <w:rsid w:val="00AD3CED"/>
    <w:rsid w:val="00AD444A"/>
    <w:rsid w:val="00AD45A6"/>
    <w:rsid w:val="00AD4C88"/>
    <w:rsid w:val="00AD53FA"/>
    <w:rsid w:val="00AD552F"/>
    <w:rsid w:val="00AD595D"/>
    <w:rsid w:val="00AD5A5A"/>
    <w:rsid w:val="00AD5C72"/>
    <w:rsid w:val="00AD608C"/>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539"/>
    <w:rsid w:val="00AE588A"/>
    <w:rsid w:val="00AE5EAB"/>
    <w:rsid w:val="00AE6764"/>
    <w:rsid w:val="00AE6844"/>
    <w:rsid w:val="00AE6922"/>
    <w:rsid w:val="00AE6CC4"/>
    <w:rsid w:val="00AE6E89"/>
    <w:rsid w:val="00AE781D"/>
    <w:rsid w:val="00AE7D3C"/>
    <w:rsid w:val="00AE7EE5"/>
    <w:rsid w:val="00AE7F30"/>
    <w:rsid w:val="00AF0696"/>
    <w:rsid w:val="00AF0967"/>
    <w:rsid w:val="00AF0C2F"/>
    <w:rsid w:val="00AF12B0"/>
    <w:rsid w:val="00AF175C"/>
    <w:rsid w:val="00AF18B9"/>
    <w:rsid w:val="00AF1DA2"/>
    <w:rsid w:val="00AF1E06"/>
    <w:rsid w:val="00AF1E7A"/>
    <w:rsid w:val="00AF2180"/>
    <w:rsid w:val="00AF25AF"/>
    <w:rsid w:val="00AF2BDC"/>
    <w:rsid w:val="00AF304C"/>
    <w:rsid w:val="00AF3791"/>
    <w:rsid w:val="00AF3862"/>
    <w:rsid w:val="00AF397A"/>
    <w:rsid w:val="00AF3D85"/>
    <w:rsid w:val="00AF3FEA"/>
    <w:rsid w:val="00AF48DE"/>
    <w:rsid w:val="00AF5449"/>
    <w:rsid w:val="00AF5641"/>
    <w:rsid w:val="00AF5C07"/>
    <w:rsid w:val="00AF5E32"/>
    <w:rsid w:val="00AF5E7D"/>
    <w:rsid w:val="00AF5F4E"/>
    <w:rsid w:val="00AF6126"/>
    <w:rsid w:val="00AF636E"/>
    <w:rsid w:val="00AF6ACE"/>
    <w:rsid w:val="00AF75C5"/>
    <w:rsid w:val="00AF7AFB"/>
    <w:rsid w:val="00AF7CC0"/>
    <w:rsid w:val="00AF7D8D"/>
    <w:rsid w:val="00AF7F6C"/>
    <w:rsid w:val="00AF7FE7"/>
    <w:rsid w:val="00AF7FFE"/>
    <w:rsid w:val="00B005CD"/>
    <w:rsid w:val="00B007D4"/>
    <w:rsid w:val="00B00C97"/>
    <w:rsid w:val="00B00CAB"/>
    <w:rsid w:val="00B01806"/>
    <w:rsid w:val="00B01851"/>
    <w:rsid w:val="00B01C24"/>
    <w:rsid w:val="00B01F0E"/>
    <w:rsid w:val="00B02059"/>
    <w:rsid w:val="00B02167"/>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6A9B"/>
    <w:rsid w:val="00B06AA7"/>
    <w:rsid w:val="00B06D0C"/>
    <w:rsid w:val="00B07B94"/>
    <w:rsid w:val="00B07EB7"/>
    <w:rsid w:val="00B103DA"/>
    <w:rsid w:val="00B10B63"/>
    <w:rsid w:val="00B11754"/>
    <w:rsid w:val="00B11D00"/>
    <w:rsid w:val="00B11D04"/>
    <w:rsid w:val="00B12198"/>
    <w:rsid w:val="00B12903"/>
    <w:rsid w:val="00B12DE3"/>
    <w:rsid w:val="00B139B9"/>
    <w:rsid w:val="00B13FA0"/>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9A2"/>
    <w:rsid w:val="00B22CEF"/>
    <w:rsid w:val="00B231DD"/>
    <w:rsid w:val="00B233AB"/>
    <w:rsid w:val="00B23675"/>
    <w:rsid w:val="00B23BF9"/>
    <w:rsid w:val="00B23F9E"/>
    <w:rsid w:val="00B24532"/>
    <w:rsid w:val="00B24B51"/>
    <w:rsid w:val="00B24BD7"/>
    <w:rsid w:val="00B25408"/>
    <w:rsid w:val="00B25428"/>
    <w:rsid w:val="00B255E2"/>
    <w:rsid w:val="00B2570D"/>
    <w:rsid w:val="00B25CEF"/>
    <w:rsid w:val="00B25D66"/>
    <w:rsid w:val="00B25E26"/>
    <w:rsid w:val="00B25E6E"/>
    <w:rsid w:val="00B25E7C"/>
    <w:rsid w:val="00B26024"/>
    <w:rsid w:val="00B263FA"/>
    <w:rsid w:val="00B26433"/>
    <w:rsid w:val="00B264B7"/>
    <w:rsid w:val="00B26A92"/>
    <w:rsid w:val="00B26B13"/>
    <w:rsid w:val="00B26BE0"/>
    <w:rsid w:val="00B26CF8"/>
    <w:rsid w:val="00B26D4F"/>
    <w:rsid w:val="00B27109"/>
    <w:rsid w:val="00B279AC"/>
    <w:rsid w:val="00B27DCE"/>
    <w:rsid w:val="00B305B9"/>
    <w:rsid w:val="00B30819"/>
    <w:rsid w:val="00B30FD5"/>
    <w:rsid w:val="00B31F8E"/>
    <w:rsid w:val="00B320A8"/>
    <w:rsid w:val="00B3222E"/>
    <w:rsid w:val="00B322EA"/>
    <w:rsid w:val="00B32B43"/>
    <w:rsid w:val="00B32C66"/>
    <w:rsid w:val="00B32C94"/>
    <w:rsid w:val="00B33458"/>
    <w:rsid w:val="00B34319"/>
    <w:rsid w:val="00B3432A"/>
    <w:rsid w:val="00B3459D"/>
    <w:rsid w:val="00B348AE"/>
    <w:rsid w:val="00B34B8B"/>
    <w:rsid w:val="00B35256"/>
    <w:rsid w:val="00B352D6"/>
    <w:rsid w:val="00B35835"/>
    <w:rsid w:val="00B35E65"/>
    <w:rsid w:val="00B362F0"/>
    <w:rsid w:val="00B364C9"/>
    <w:rsid w:val="00B3663A"/>
    <w:rsid w:val="00B367B6"/>
    <w:rsid w:val="00B36820"/>
    <w:rsid w:val="00B36A88"/>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81"/>
    <w:rsid w:val="00B503AA"/>
    <w:rsid w:val="00B503D4"/>
    <w:rsid w:val="00B50451"/>
    <w:rsid w:val="00B50640"/>
    <w:rsid w:val="00B50A3F"/>
    <w:rsid w:val="00B50B56"/>
    <w:rsid w:val="00B50E10"/>
    <w:rsid w:val="00B51019"/>
    <w:rsid w:val="00B515DD"/>
    <w:rsid w:val="00B52165"/>
    <w:rsid w:val="00B522D0"/>
    <w:rsid w:val="00B52558"/>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6005"/>
    <w:rsid w:val="00B56036"/>
    <w:rsid w:val="00B56B11"/>
    <w:rsid w:val="00B56B4E"/>
    <w:rsid w:val="00B5714B"/>
    <w:rsid w:val="00B57302"/>
    <w:rsid w:val="00B57A98"/>
    <w:rsid w:val="00B60C6D"/>
    <w:rsid w:val="00B6166C"/>
    <w:rsid w:val="00B61DF8"/>
    <w:rsid w:val="00B6293E"/>
    <w:rsid w:val="00B629ED"/>
    <w:rsid w:val="00B6387A"/>
    <w:rsid w:val="00B63975"/>
    <w:rsid w:val="00B64374"/>
    <w:rsid w:val="00B645DC"/>
    <w:rsid w:val="00B64904"/>
    <w:rsid w:val="00B64D25"/>
    <w:rsid w:val="00B64F20"/>
    <w:rsid w:val="00B64FC6"/>
    <w:rsid w:val="00B65047"/>
    <w:rsid w:val="00B650E7"/>
    <w:rsid w:val="00B654B8"/>
    <w:rsid w:val="00B65621"/>
    <w:rsid w:val="00B65E1A"/>
    <w:rsid w:val="00B65EAD"/>
    <w:rsid w:val="00B66035"/>
    <w:rsid w:val="00B66522"/>
    <w:rsid w:val="00B665B3"/>
    <w:rsid w:val="00B6691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C0E"/>
    <w:rsid w:val="00B7465A"/>
    <w:rsid w:val="00B7496A"/>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835"/>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6CE"/>
    <w:rsid w:val="00B85A4F"/>
    <w:rsid w:val="00B85DFC"/>
    <w:rsid w:val="00B85EC6"/>
    <w:rsid w:val="00B87741"/>
    <w:rsid w:val="00B87E28"/>
    <w:rsid w:val="00B90706"/>
    <w:rsid w:val="00B9075A"/>
    <w:rsid w:val="00B90B50"/>
    <w:rsid w:val="00B910B6"/>
    <w:rsid w:val="00B911CD"/>
    <w:rsid w:val="00B91612"/>
    <w:rsid w:val="00B91D96"/>
    <w:rsid w:val="00B91DDF"/>
    <w:rsid w:val="00B9282B"/>
    <w:rsid w:val="00B934B9"/>
    <w:rsid w:val="00B937A6"/>
    <w:rsid w:val="00B93895"/>
    <w:rsid w:val="00B94FA9"/>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6CF"/>
    <w:rsid w:val="00BA3C01"/>
    <w:rsid w:val="00BA42CF"/>
    <w:rsid w:val="00BA461F"/>
    <w:rsid w:val="00BA487E"/>
    <w:rsid w:val="00BA4A8D"/>
    <w:rsid w:val="00BA5A26"/>
    <w:rsid w:val="00BA62A1"/>
    <w:rsid w:val="00BA6637"/>
    <w:rsid w:val="00BA6750"/>
    <w:rsid w:val="00BA6D4D"/>
    <w:rsid w:val="00BA6DA7"/>
    <w:rsid w:val="00BA6E52"/>
    <w:rsid w:val="00BA7183"/>
    <w:rsid w:val="00BA7256"/>
    <w:rsid w:val="00BA74C2"/>
    <w:rsid w:val="00BA75E1"/>
    <w:rsid w:val="00BA7CBE"/>
    <w:rsid w:val="00BB0B81"/>
    <w:rsid w:val="00BB0FA3"/>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C04F0"/>
    <w:rsid w:val="00BC0C40"/>
    <w:rsid w:val="00BC0F86"/>
    <w:rsid w:val="00BC1147"/>
    <w:rsid w:val="00BC252B"/>
    <w:rsid w:val="00BC29D6"/>
    <w:rsid w:val="00BC2D87"/>
    <w:rsid w:val="00BC33DE"/>
    <w:rsid w:val="00BC3418"/>
    <w:rsid w:val="00BC36E8"/>
    <w:rsid w:val="00BC389B"/>
    <w:rsid w:val="00BC39CD"/>
    <w:rsid w:val="00BC3BF8"/>
    <w:rsid w:val="00BC3CDB"/>
    <w:rsid w:val="00BC409E"/>
    <w:rsid w:val="00BC52E2"/>
    <w:rsid w:val="00BC5300"/>
    <w:rsid w:val="00BC5793"/>
    <w:rsid w:val="00BC57AA"/>
    <w:rsid w:val="00BC5B04"/>
    <w:rsid w:val="00BC5FB4"/>
    <w:rsid w:val="00BC64BF"/>
    <w:rsid w:val="00BC6E20"/>
    <w:rsid w:val="00BC713E"/>
    <w:rsid w:val="00BC7330"/>
    <w:rsid w:val="00BC7528"/>
    <w:rsid w:val="00BC77A6"/>
    <w:rsid w:val="00BC78FB"/>
    <w:rsid w:val="00BC7D49"/>
    <w:rsid w:val="00BD0496"/>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BAC"/>
    <w:rsid w:val="00BE24C3"/>
    <w:rsid w:val="00BE27A4"/>
    <w:rsid w:val="00BE27BB"/>
    <w:rsid w:val="00BE2F7C"/>
    <w:rsid w:val="00BE334E"/>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21AA"/>
    <w:rsid w:val="00C02FAA"/>
    <w:rsid w:val="00C03191"/>
    <w:rsid w:val="00C032CD"/>
    <w:rsid w:val="00C03536"/>
    <w:rsid w:val="00C03D23"/>
    <w:rsid w:val="00C03DFB"/>
    <w:rsid w:val="00C03F16"/>
    <w:rsid w:val="00C04406"/>
    <w:rsid w:val="00C04C8F"/>
    <w:rsid w:val="00C04CC9"/>
    <w:rsid w:val="00C04E24"/>
    <w:rsid w:val="00C05C4A"/>
    <w:rsid w:val="00C064A3"/>
    <w:rsid w:val="00C06790"/>
    <w:rsid w:val="00C06979"/>
    <w:rsid w:val="00C06AE7"/>
    <w:rsid w:val="00C06CE5"/>
    <w:rsid w:val="00C078E4"/>
    <w:rsid w:val="00C07B3A"/>
    <w:rsid w:val="00C07C49"/>
    <w:rsid w:val="00C10A8C"/>
    <w:rsid w:val="00C10ACE"/>
    <w:rsid w:val="00C10DCC"/>
    <w:rsid w:val="00C10FFF"/>
    <w:rsid w:val="00C11F0C"/>
    <w:rsid w:val="00C1211F"/>
    <w:rsid w:val="00C132E0"/>
    <w:rsid w:val="00C13FE2"/>
    <w:rsid w:val="00C140EB"/>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B97"/>
    <w:rsid w:val="00C2374B"/>
    <w:rsid w:val="00C23C26"/>
    <w:rsid w:val="00C23E52"/>
    <w:rsid w:val="00C240D7"/>
    <w:rsid w:val="00C241D5"/>
    <w:rsid w:val="00C2451D"/>
    <w:rsid w:val="00C246EB"/>
    <w:rsid w:val="00C24836"/>
    <w:rsid w:val="00C249C1"/>
    <w:rsid w:val="00C24E56"/>
    <w:rsid w:val="00C25465"/>
    <w:rsid w:val="00C254CA"/>
    <w:rsid w:val="00C255B3"/>
    <w:rsid w:val="00C258E2"/>
    <w:rsid w:val="00C25A9D"/>
    <w:rsid w:val="00C2635D"/>
    <w:rsid w:val="00C26457"/>
    <w:rsid w:val="00C26484"/>
    <w:rsid w:val="00C268F8"/>
    <w:rsid w:val="00C26A9E"/>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A0F"/>
    <w:rsid w:val="00C36DD3"/>
    <w:rsid w:val="00C370E9"/>
    <w:rsid w:val="00C37622"/>
    <w:rsid w:val="00C37847"/>
    <w:rsid w:val="00C37B7A"/>
    <w:rsid w:val="00C37ECB"/>
    <w:rsid w:val="00C40183"/>
    <w:rsid w:val="00C402B1"/>
    <w:rsid w:val="00C4048F"/>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9EE"/>
    <w:rsid w:val="00C52BF4"/>
    <w:rsid w:val="00C53115"/>
    <w:rsid w:val="00C53155"/>
    <w:rsid w:val="00C532B9"/>
    <w:rsid w:val="00C5353F"/>
    <w:rsid w:val="00C5383D"/>
    <w:rsid w:val="00C53C0D"/>
    <w:rsid w:val="00C53D20"/>
    <w:rsid w:val="00C53D8D"/>
    <w:rsid w:val="00C540A1"/>
    <w:rsid w:val="00C5567B"/>
    <w:rsid w:val="00C55DE9"/>
    <w:rsid w:val="00C56754"/>
    <w:rsid w:val="00C56B7D"/>
    <w:rsid w:val="00C57320"/>
    <w:rsid w:val="00C573DB"/>
    <w:rsid w:val="00C57D1C"/>
    <w:rsid w:val="00C60239"/>
    <w:rsid w:val="00C60768"/>
    <w:rsid w:val="00C60DD2"/>
    <w:rsid w:val="00C612D5"/>
    <w:rsid w:val="00C615D8"/>
    <w:rsid w:val="00C61DF2"/>
    <w:rsid w:val="00C623C8"/>
    <w:rsid w:val="00C62444"/>
    <w:rsid w:val="00C626B8"/>
    <w:rsid w:val="00C6329C"/>
    <w:rsid w:val="00C63848"/>
    <w:rsid w:val="00C63ED8"/>
    <w:rsid w:val="00C6421A"/>
    <w:rsid w:val="00C645C4"/>
    <w:rsid w:val="00C649C9"/>
    <w:rsid w:val="00C64D3A"/>
    <w:rsid w:val="00C64E5D"/>
    <w:rsid w:val="00C65042"/>
    <w:rsid w:val="00C654FB"/>
    <w:rsid w:val="00C65C85"/>
    <w:rsid w:val="00C665C5"/>
    <w:rsid w:val="00C673B5"/>
    <w:rsid w:val="00C67A5C"/>
    <w:rsid w:val="00C67B20"/>
    <w:rsid w:val="00C70098"/>
    <w:rsid w:val="00C70EDF"/>
    <w:rsid w:val="00C71646"/>
    <w:rsid w:val="00C71855"/>
    <w:rsid w:val="00C71883"/>
    <w:rsid w:val="00C71C95"/>
    <w:rsid w:val="00C71E74"/>
    <w:rsid w:val="00C72214"/>
    <w:rsid w:val="00C72E33"/>
    <w:rsid w:val="00C736C8"/>
    <w:rsid w:val="00C739E8"/>
    <w:rsid w:val="00C740D3"/>
    <w:rsid w:val="00C743D0"/>
    <w:rsid w:val="00C744AF"/>
    <w:rsid w:val="00C746B0"/>
    <w:rsid w:val="00C74775"/>
    <w:rsid w:val="00C74B10"/>
    <w:rsid w:val="00C74DBE"/>
    <w:rsid w:val="00C74FDA"/>
    <w:rsid w:val="00C75051"/>
    <w:rsid w:val="00C75330"/>
    <w:rsid w:val="00C75944"/>
    <w:rsid w:val="00C7672B"/>
    <w:rsid w:val="00C77F62"/>
    <w:rsid w:val="00C80176"/>
    <w:rsid w:val="00C805D9"/>
    <w:rsid w:val="00C808AA"/>
    <w:rsid w:val="00C80A60"/>
    <w:rsid w:val="00C80EEE"/>
    <w:rsid w:val="00C80F44"/>
    <w:rsid w:val="00C811D2"/>
    <w:rsid w:val="00C81D4C"/>
    <w:rsid w:val="00C8353A"/>
    <w:rsid w:val="00C837E8"/>
    <w:rsid w:val="00C83DB5"/>
    <w:rsid w:val="00C83E84"/>
    <w:rsid w:val="00C84278"/>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6992"/>
    <w:rsid w:val="00C96B72"/>
    <w:rsid w:val="00C97576"/>
    <w:rsid w:val="00C97DF7"/>
    <w:rsid w:val="00CA0520"/>
    <w:rsid w:val="00CA08E1"/>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986"/>
    <w:rsid w:val="00CA5D26"/>
    <w:rsid w:val="00CA65CD"/>
    <w:rsid w:val="00CA6B10"/>
    <w:rsid w:val="00CA6F86"/>
    <w:rsid w:val="00CA7342"/>
    <w:rsid w:val="00CA749D"/>
    <w:rsid w:val="00CA7FFB"/>
    <w:rsid w:val="00CB0394"/>
    <w:rsid w:val="00CB0821"/>
    <w:rsid w:val="00CB1077"/>
    <w:rsid w:val="00CB140F"/>
    <w:rsid w:val="00CB152E"/>
    <w:rsid w:val="00CB1F74"/>
    <w:rsid w:val="00CB2134"/>
    <w:rsid w:val="00CB25D7"/>
    <w:rsid w:val="00CB2D5E"/>
    <w:rsid w:val="00CB304B"/>
    <w:rsid w:val="00CB323D"/>
    <w:rsid w:val="00CB3902"/>
    <w:rsid w:val="00CB3BFD"/>
    <w:rsid w:val="00CB4032"/>
    <w:rsid w:val="00CB40DF"/>
    <w:rsid w:val="00CB450E"/>
    <w:rsid w:val="00CB4932"/>
    <w:rsid w:val="00CB4E4C"/>
    <w:rsid w:val="00CB559B"/>
    <w:rsid w:val="00CB561F"/>
    <w:rsid w:val="00CB5879"/>
    <w:rsid w:val="00CB5ACD"/>
    <w:rsid w:val="00CB5BE5"/>
    <w:rsid w:val="00CB7A8D"/>
    <w:rsid w:val="00CB7D70"/>
    <w:rsid w:val="00CC041A"/>
    <w:rsid w:val="00CC098D"/>
    <w:rsid w:val="00CC1724"/>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69E"/>
    <w:rsid w:val="00CD2A9C"/>
    <w:rsid w:val="00CD2CAE"/>
    <w:rsid w:val="00CD2D22"/>
    <w:rsid w:val="00CD2D33"/>
    <w:rsid w:val="00CD3463"/>
    <w:rsid w:val="00CD3C4C"/>
    <w:rsid w:val="00CD3EE6"/>
    <w:rsid w:val="00CD411A"/>
    <w:rsid w:val="00CD4240"/>
    <w:rsid w:val="00CD436F"/>
    <w:rsid w:val="00CD4BFF"/>
    <w:rsid w:val="00CD4F5E"/>
    <w:rsid w:val="00CD502D"/>
    <w:rsid w:val="00CD56AF"/>
    <w:rsid w:val="00CD5900"/>
    <w:rsid w:val="00CD5A23"/>
    <w:rsid w:val="00CD5C84"/>
    <w:rsid w:val="00CD5CD3"/>
    <w:rsid w:val="00CD6352"/>
    <w:rsid w:val="00CD68A0"/>
    <w:rsid w:val="00CD6D9D"/>
    <w:rsid w:val="00CD6F8B"/>
    <w:rsid w:val="00CD78F6"/>
    <w:rsid w:val="00CD790B"/>
    <w:rsid w:val="00CD7B2C"/>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5B5"/>
    <w:rsid w:val="00CE5760"/>
    <w:rsid w:val="00CE5DAD"/>
    <w:rsid w:val="00CE5E47"/>
    <w:rsid w:val="00CE60C0"/>
    <w:rsid w:val="00CE614D"/>
    <w:rsid w:val="00CE66F0"/>
    <w:rsid w:val="00CE6E2F"/>
    <w:rsid w:val="00CE7C3A"/>
    <w:rsid w:val="00CE7CDB"/>
    <w:rsid w:val="00CE7D18"/>
    <w:rsid w:val="00CF061E"/>
    <w:rsid w:val="00CF063E"/>
    <w:rsid w:val="00CF09A2"/>
    <w:rsid w:val="00CF0FFD"/>
    <w:rsid w:val="00CF1419"/>
    <w:rsid w:val="00CF156E"/>
    <w:rsid w:val="00CF1880"/>
    <w:rsid w:val="00CF1A39"/>
    <w:rsid w:val="00CF1CBB"/>
    <w:rsid w:val="00CF227D"/>
    <w:rsid w:val="00CF2F9B"/>
    <w:rsid w:val="00CF308B"/>
    <w:rsid w:val="00CF3585"/>
    <w:rsid w:val="00CF359F"/>
    <w:rsid w:val="00CF3A37"/>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6B1"/>
    <w:rsid w:val="00D018C8"/>
    <w:rsid w:val="00D01BF8"/>
    <w:rsid w:val="00D0239B"/>
    <w:rsid w:val="00D0267B"/>
    <w:rsid w:val="00D028E0"/>
    <w:rsid w:val="00D028FC"/>
    <w:rsid w:val="00D029CC"/>
    <w:rsid w:val="00D02DA0"/>
    <w:rsid w:val="00D02DBF"/>
    <w:rsid w:val="00D03130"/>
    <w:rsid w:val="00D0359B"/>
    <w:rsid w:val="00D03DFE"/>
    <w:rsid w:val="00D04A3C"/>
    <w:rsid w:val="00D04B64"/>
    <w:rsid w:val="00D04DAC"/>
    <w:rsid w:val="00D04FAC"/>
    <w:rsid w:val="00D05991"/>
    <w:rsid w:val="00D05B82"/>
    <w:rsid w:val="00D05EB5"/>
    <w:rsid w:val="00D06978"/>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D37"/>
    <w:rsid w:val="00D17FFE"/>
    <w:rsid w:val="00D206D6"/>
    <w:rsid w:val="00D2070B"/>
    <w:rsid w:val="00D20ADE"/>
    <w:rsid w:val="00D20B2A"/>
    <w:rsid w:val="00D20C57"/>
    <w:rsid w:val="00D20F9D"/>
    <w:rsid w:val="00D21135"/>
    <w:rsid w:val="00D217CA"/>
    <w:rsid w:val="00D21939"/>
    <w:rsid w:val="00D21BCE"/>
    <w:rsid w:val="00D21C4B"/>
    <w:rsid w:val="00D2213D"/>
    <w:rsid w:val="00D23B75"/>
    <w:rsid w:val="00D23FCC"/>
    <w:rsid w:val="00D24311"/>
    <w:rsid w:val="00D245C9"/>
    <w:rsid w:val="00D247B1"/>
    <w:rsid w:val="00D24F97"/>
    <w:rsid w:val="00D251FE"/>
    <w:rsid w:val="00D2585F"/>
    <w:rsid w:val="00D26193"/>
    <w:rsid w:val="00D26E83"/>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67D"/>
    <w:rsid w:val="00D40CB9"/>
    <w:rsid w:val="00D419C0"/>
    <w:rsid w:val="00D41BCD"/>
    <w:rsid w:val="00D41D1C"/>
    <w:rsid w:val="00D41DB1"/>
    <w:rsid w:val="00D41FD6"/>
    <w:rsid w:val="00D42125"/>
    <w:rsid w:val="00D422DB"/>
    <w:rsid w:val="00D422FE"/>
    <w:rsid w:val="00D4233C"/>
    <w:rsid w:val="00D42549"/>
    <w:rsid w:val="00D42A4B"/>
    <w:rsid w:val="00D42C43"/>
    <w:rsid w:val="00D4316F"/>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B27"/>
    <w:rsid w:val="00D52C38"/>
    <w:rsid w:val="00D52C4F"/>
    <w:rsid w:val="00D53122"/>
    <w:rsid w:val="00D54044"/>
    <w:rsid w:val="00D54A65"/>
    <w:rsid w:val="00D5565D"/>
    <w:rsid w:val="00D55743"/>
    <w:rsid w:val="00D55819"/>
    <w:rsid w:val="00D55CB0"/>
    <w:rsid w:val="00D561BF"/>
    <w:rsid w:val="00D566EC"/>
    <w:rsid w:val="00D575CA"/>
    <w:rsid w:val="00D57823"/>
    <w:rsid w:val="00D57ADE"/>
    <w:rsid w:val="00D57B21"/>
    <w:rsid w:val="00D603C8"/>
    <w:rsid w:val="00D60422"/>
    <w:rsid w:val="00D60488"/>
    <w:rsid w:val="00D605A3"/>
    <w:rsid w:val="00D60A70"/>
    <w:rsid w:val="00D60B0C"/>
    <w:rsid w:val="00D60B11"/>
    <w:rsid w:val="00D60D86"/>
    <w:rsid w:val="00D6160E"/>
    <w:rsid w:val="00D618A2"/>
    <w:rsid w:val="00D620D9"/>
    <w:rsid w:val="00D62409"/>
    <w:rsid w:val="00D6268F"/>
    <w:rsid w:val="00D62DE0"/>
    <w:rsid w:val="00D6318D"/>
    <w:rsid w:val="00D63857"/>
    <w:rsid w:val="00D63B39"/>
    <w:rsid w:val="00D63C63"/>
    <w:rsid w:val="00D64768"/>
    <w:rsid w:val="00D647B8"/>
    <w:rsid w:val="00D65256"/>
    <w:rsid w:val="00D65557"/>
    <w:rsid w:val="00D660D6"/>
    <w:rsid w:val="00D6630A"/>
    <w:rsid w:val="00D668B1"/>
    <w:rsid w:val="00D66990"/>
    <w:rsid w:val="00D66C05"/>
    <w:rsid w:val="00D66D35"/>
    <w:rsid w:val="00D66D69"/>
    <w:rsid w:val="00D66E97"/>
    <w:rsid w:val="00D66EAB"/>
    <w:rsid w:val="00D67D43"/>
    <w:rsid w:val="00D7016E"/>
    <w:rsid w:val="00D70FB3"/>
    <w:rsid w:val="00D710F6"/>
    <w:rsid w:val="00D714C1"/>
    <w:rsid w:val="00D719CD"/>
    <w:rsid w:val="00D71AE7"/>
    <w:rsid w:val="00D72279"/>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BE"/>
    <w:rsid w:val="00D87915"/>
    <w:rsid w:val="00D879D2"/>
    <w:rsid w:val="00D87D22"/>
    <w:rsid w:val="00D87DA4"/>
    <w:rsid w:val="00D900A2"/>
    <w:rsid w:val="00D901A3"/>
    <w:rsid w:val="00D9057B"/>
    <w:rsid w:val="00D90B3A"/>
    <w:rsid w:val="00D90D10"/>
    <w:rsid w:val="00D91725"/>
    <w:rsid w:val="00D91775"/>
    <w:rsid w:val="00D917A7"/>
    <w:rsid w:val="00D91A3E"/>
    <w:rsid w:val="00D91D17"/>
    <w:rsid w:val="00D9227D"/>
    <w:rsid w:val="00D924AD"/>
    <w:rsid w:val="00D92545"/>
    <w:rsid w:val="00D925DA"/>
    <w:rsid w:val="00D936AC"/>
    <w:rsid w:val="00D93945"/>
    <w:rsid w:val="00D93E55"/>
    <w:rsid w:val="00D940F8"/>
    <w:rsid w:val="00D948CF"/>
    <w:rsid w:val="00D94AB2"/>
    <w:rsid w:val="00D952D6"/>
    <w:rsid w:val="00D96175"/>
    <w:rsid w:val="00D96364"/>
    <w:rsid w:val="00D96566"/>
    <w:rsid w:val="00D96784"/>
    <w:rsid w:val="00D96A55"/>
    <w:rsid w:val="00D96B77"/>
    <w:rsid w:val="00D97105"/>
    <w:rsid w:val="00D97314"/>
    <w:rsid w:val="00D97A39"/>
    <w:rsid w:val="00D97C3A"/>
    <w:rsid w:val="00D97E78"/>
    <w:rsid w:val="00DA0500"/>
    <w:rsid w:val="00DA09E8"/>
    <w:rsid w:val="00DA0BB3"/>
    <w:rsid w:val="00DA0C02"/>
    <w:rsid w:val="00DA11E3"/>
    <w:rsid w:val="00DA142D"/>
    <w:rsid w:val="00DA1669"/>
    <w:rsid w:val="00DA1BC6"/>
    <w:rsid w:val="00DA27AD"/>
    <w:rsid w:val="00DA2DB6"/>
    <w:rsid w:val="00DA3544"/>
    <w:rsid w:val="00DA366B"/>
    <w:rsid w:val="00DA371F"/>
    <w:rsid w:val="00DA3878"/>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100E"/>
    <w:rsid w:val="00DB1B50"/>
    <w:rsid w:val="00DB258D"/>
    <w:rsid w:val="00DB25AC"/>
    <w:rsid w:val="00DB27A9"/>
    <w:rsid w:val="00DB296E"/>
    <w:rsid w:val="00DB2991"/>
    <w:rsid w:val="00DB2A2C"/>
    <w:rsid w:val="00DB2FB6"/>
    <w:rsid w:val="00DB311E"/>
    <w:rsid w:val="00DB34A1"/>
    <w:rsid w:val="00DB34CA"/>
    <w:rsid w:val="00DB3BE3"/>
    <w:rsid w:val="00DB3CB9"/>
    <w:rsid w:val="00DB3E62"/>
    <w:rsid w:val="00DB3EE0"/>
    <w:rsid w:val="00DB42D0"/>
    <w:rsid w:val="00DB445E"/>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D0F96"/>
    <w:rsid w:val="00DD1AA3"/>
    <w:rsid w:val="00DD2536"/>
    <w:rsid w:val="00DD25FC"/>
    <w:rsid w:val="00DD2713"/>
    <w:rsid w:val="00DD2C51"/>
    <w:rsid w:val="00DD2C96"/>
    <w:rsid w:val="00DD3105"/>
    <w:rsid w:val="00DD33A9"/>
    <w:rsid w:val="00DD3825"/>
    <w:rsid w:val="00DD3E8D"/>
    <w:rsid w:val="00DD4CF1"/>
    <w:rsid w:val="00DD4D50"/>
    <w:rsid w:val="00DD54DA"/>
    <w:rsid w:val="00DD5686"/>
    <w:rsid w:val="00DD5A66"/>
    <w:rsid w:val="00DD6205"/>
    <w:rsid w:val="00DD64FC"/>
    <w:rsid w:val="00DD6680"/>
    <w:rsid w:val="00DD6ACF"/>
    <w:rsid w:val="00DD6E6D"/>
    <w:rsid w:val="00DD7305"/>
    <w:rsid w:val="00DD75C2"/>
    <w:rsid w:val="00DD777C"/>
    <w:rsid w:val="00DE035B"/>
    <w:rsid w:val="00DE0690"/>
    <w:rsid w:val="00DE06FA"/>
    <w:rsid w:val="00DE0749"/>
    <w:rsid w:val="00DE0A29"/>
    <w:rsid w:val="00DE0DCE"/>
    <w:rsid w:val="00DE18E4"/>
    <w:rsid w:val="00DE1B9E"/>
    <w:rsid w:val="00DE1DFA"/>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E002B5"/>
    <w:rsid w:val="00E0038B"/>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A99"/>
    <w:rsid w:val="00E11B05"/>
    <w:rsid w:val="00E1210D"/>
    <w:rsid w:val="00E123D6"/>
    <w:rsid w:val="00E125C1"/>
    <w:rsid w:val="00E126B2"/>
    <w:rsid w:val="00E12721"/>
    <w:rsid w:val="00E1292F"/>
    <w:rsid w:val="00E13039"/>
    <w:rsid w:val="00E13140"/>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15B9"/>
    <w:rsid w:val="00E216DE"/>
    <w:rsid w:val="00E22369"/>
    <w:rsid w:val="00E22D7A"/>
    <w:rsid w:val="00E2398E"/>
    <w:rsid w:val="00E23AE3"/>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EF"/>
    <w:rsid w:val="00E31514"/>
    <w:rsid w:val="00E31690"/>
    <w:rsid w:val="00E31862"/>
    <w:rsid w:val="00E31CB5"/>
    <w:rsid w:val="00E3234E"/>
    <w:rsid w:val="00E3265A"/>
    <w:rsid w:val="00E32AAD"/>
    <w:rsid w:val="00E33B12"/>
    <w:rsid w:val="00E33D48"/>
    <w:rsid w:val="00E33D6E"/>
    <w:rsid w:val="00E33FF1"/>
    <w:rsid w:val="00E34043"/>
    <w:rsid w:val="00E341A1"/>
    <w:rsid w:val="00E34B30"/>
    <w:rsid w:val="00E35037"/>
    <w:rsid w:val="00E354B4"/>
    <w:rsid w:val="00E357BF"/>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DD"/>
    <w:rsid w:val="00E41FF2"/>
    <w:rsid w:val="00E4211E"/>
    <w:rsid w:val="00E42882"/>
    <w:rsid w:val="00E42BF0"/>
    <w:rsid w:val="00E42E38"/>
    <w:rsid w:val="00E43620"/>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D79"/>
    <w:rsid w:val="00E52230"/>
    <w:rsid w:val="00E52D9E"/>
    <w:rsid w:val="00E52E5F"/>
    <w:rsid w:val="00E532CD"/>
    <w:rsid w:val="00E536B3"/>
    <w:rsid w:val="00E53D9E"/>
    <w:rsid w:val="00E53DA2"/>
    <w:rsid w:val="00E53EB4"/>
    <w:rsid w:val="00E54435"/>
    <w:rsid w:val="00E55165"/>
    <w:rsid w:val="00E55A1E"/>
    <w:rsid w:val="00E55BF5"/>
    <w:rsid w:val="00E56168"/>
    <w:rsid w:val="00E56C70"/>
    <w:rsid w:val="00E56F98"/>
    <w:rsid w:val="00E56FD9"/>
    <w:rsid w:val="00E57324"/>
    <w:rsid w:val="00E57B40"/>
    <w:rsid w:val="00E57C5E"/>
    <w:rsid w:val="00E57DF1"/>
    <w:rsid w:val="00E57F75"/>
    <w:rsid w:val="00E601B9"/>
    <w:rsid w:val="00E60248"/>
    <w:rsid w:val="00E60565"/>
    <w:rsid w:val="00E60F62"/>
    <w:rsid w:val="00E60F94"/>
    <w:rsid w:val="00E61BA9"/>
    <w:rsid w:val="00E61DB6"/>
    <w:rsid w:val="00E62342"/>
    <w:rsid w:val="00E62792"/>
    <w:rsid w:val="00E62E2E"/>
    <w:rsid w:val="00E63023"/>
    <w:rsid w:val="00E6356E"/>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8"/>
    <w:rsid w:val="00E978EE"/>
    <w:rsid w:val="00EA0FAA"/>
    <w:rsid w:val="00EA17EC"/>
    <w:rsid w:val="00EA1C31"/>
    <w:rsid w:val="00EA2474"/>
    <w:rsid w:val="00EA2675"/>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F6B"/>
    <w:rsid w:val="00EA54C2"/>
    <w:rsid w:val="00EA5C0E"/>
    <w:rsid w:val="00EA5C6F"/>
    <w:rsid w:val="00EA5F3B"/>
    <w:rsid w:val="00EA691D"/>
    <w:rsid w:val="00EA6A0D"/>
    <w:rsid w:val="00EA6C9D"/>
    <w:rsid w:val="00EB12F4"/>
    <w:rsid w:val="00EB1817"/>
    <w:rsid w:val="00EB1AAD"/>
    <w:rsid w:val="00EB21A8"/>
    <w:rsid w:val="00EB24DF"/>
    <w:rsid w:val="00EB258B"/>
    <w:rsid w:val="00EB2B20"/>
    <w:rsid w:val="00EB2D72"/>
    <w:rsid w:val="00EB2EB1"/>
    <w:rsid w:val="00EB2ECE"/>
    <w:rsid w:val="00EB2F23"/>
    <w:rsid w:val="00EB2F24"/>
    <w:rsid w:val="00EB34D1"/>
    <w:rsid w:val="00EB4727"/>
    <w:rsid w:val="00EB5826"/>
    <w:rsid w:val="00EB61F2"/>
    <w:rsid w:val="00EB64E7"/>
    <w:rsid w:val="00EB6641"/>
    <w:rsid w:val="00EB6838"/>
    <w:rsid w:val="00EB6FC2"/>
    <w:rsid w:val="00EB71D6"/>
    <w:rsid w:val="00EB78DC"/>
    <w:rsid w:val="00EB7C04"/>
    <w:rsid w:val="00EB7E35"/>
    <w:rsid w:val="00EC006C"/>
    <w:rsid w:val="00EC0324"/>
    <w:rsid w:val="00EC0559"/>
    <w:rsid w:val="00EC0B74"/>
    <w:rsid w:val="00EC0CE4"/>
    <w:rsid w:val="00EC0D8D"/>
    <w:rsid w:val="00EC0E70"/>
    <w:rsid w:val="00EC10FB"/>
    <w:rsid w:val="00EC13C6"/>
    <w:rsid w:val="00EC17C1"/>
    <w:rsid w:val="00EC1B9A"/>
    <w:rsid w:val="00EC2172"/>
    <w:rsid w:val="00EC233C"/>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A6B"/>
    <w:rsid w:val="00ED1790"/>
    <w:rsid w:val="00ED17E5"/>
    <w:rsid w:val="00ED1A60"/>
    <w:rsid w:val="00ED1C68"/>
    <w:rsid w:val="00ED25DF"/>
    <w:rsid w:val="00ED2B8D"/>
    <w:rsid w:val="00ED2DD2"/>
    <w:rsid w:val="00ED2F37"/>
    <w:rsid w:val="00ED3010"/>
    <w:rsid w:val="00ED3370"/>
    <w:rsid w:val="00ED3A1C"/>
    <w:rsid w:val="00ED4120"/>
    <w:rsid w:val="00ED442C"/>
    <w:rsid w:val="00ED4447"/>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136"/>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2049"/>
    <w:rsid w:val="00EF2362"/>
    <w:rsid w:val="00EF25FB"/>
    <w:rsid w:val="00EF32DD"/>
    <w:rsid w:val="00EF35F2"/>
    <w:rsid w:val="00EF41B8"/>
    <w:rsid w:val="00EF45DE"/>
    <w:rsid w:val="00EF4632"/>
    <w:rsid w:val="00EF4A48"/>
    <w:rsid w:val="00EF4C75"/>
    <w:rsid w:val="00EF5011"/>
    <w:rsid w:val="00EF557C"/>
    <w:rsid w:val="00EF5698"/>
    <w:rsid w:val="00EF5A5C"/>
    <w:rsid w:val="00EF5DCB"/>
    <w:rsid w:val="00EF636A"/>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C16"/>
    <w:rsid w:val="00F04DA1"/>
    <w:rsid w:val="00F04DEB"/>
    <w:rsid w:val="00F04E02"/>
    <w:rsid w:val="00F04E1E"/>
    <w:rsid w:val="00F04F86"/>
    <w:rsid w:val="00F05300"/>
    <w:rsid w:val="00F05B3D"/>
    <w:rsid w:val="00F0602B"/>
    <w:rsid w:val="00F06088"/>
    <w:rsid w:val="00F060F2"/>
    <w:rsid w:val="00F065E0"/>
    <w:rsid w:val="00F06754"/>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DB6"/>
    <w:rsid w:val="00F24FBC"/>
    <w:rsid w:val="00F250F8"/>
    <w:rsid w:val="00F257EE"/>
    <w:rsid w:val="00F25958"/>
    <w:rsid w:val="00F25FBD"/>
    <w:rsid w:val="00F26780"/>
    <w:rsid w:val="00F26C65"/>
    <w:rsid w:val="00F26EF9"/>
    <w:rsid w:val="00F271FF"/>
    <w:rsid w:val="00F27385"/>
    <w:rsid w:val="00F27DF2"/>
    <w:rsid w:val="00F3081B"/>
    <w:rsid w:val="00F3093D"/>
    <w:rsid w:val="00F30AD7"/>
    <w:rsid w:val="00F30C97"/>
    <w:rsid w:val="00F31345"/>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461"/>
    <w:rsid w:val="00F354FD"/>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928"/>
    <w:rsid w:val="00F449E0"/>
    <w:rsid w:val="00F44B48"/>
    <w:rsid w:val="00F45397"/>
    <w:rsid w:val="00F457F3"/>
    <w:rsid w:val="00F45C45"/>
    <w:rsid w:val="00F46094"/>
    <w:rsid w:val="00F46113"/>
    <w:rsid w:val="00F4620A"/>
    <w:rsid w:val="00F46908"/>
    <w:rsid w:val="00F46DB2"/>
    <w:rsid w:val="00F4756D"/>
    <w:rsid w:val="00F505EB"/>
    <w:rsid w:val="00F50655"/>
    <w:rsid w:val="00F506A9"/>
    <w:rsid w:val="00F50EAF"/>
    <w:rsid w:val="00F50EC3"/>
    <w:rsid w:val="00F51537"/>
    <w:rsid w:val="00F51AA5"/>
    <w:rsid w:val="00F51BC3"/>
    <w:rsid w:val="00F523D2"/>
    <w:rsid w:val="00F526FC"/>
    <w:rsid w:val="00F52BC1"/>
    <w:rsid w:val="00F52F36"/>
    <w:rsid w:val="00F533B5"/>
    <w:rsid w:val="00F536B5"/>
    <w:rsid w:val="00F5388E"/>
    <w:rsid w:val="00F53FF0"/>
    <w:rsid w:val="00F54424"/>
    <w:rsid w:val="00F54AFF"/>
    <w:rsid w:val="00F555D8"/>
    <w:rsid w:val="00F569CE"/>
    <w:rsid w:val="00F56B46"/>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A78"/>
    <w:rsid w:val="00F70D99"/>
    <w:rsid w:val="00F70FD6"/>
    <w:rsid w:val="00F7176E"/>
    <w:rsid w:val="00F718ED"/>
    <w:rsid w:val="00F71B1A"/>
    <w:rsid w:val="00F729E5"/>
    <w:rsid w:val="00F733FA"/>
    <w:rsid w:val="00F73EB5"/>
    <w:rsid w:val="00F740AF"/>
    <w:rsid w:val="00F74962"/>
    <w:rsid w:val="00F751DA"/>
    <w:rsid w:val="00F75518"/>
    <w:rsid w:val="00F75534"/>
    <w:rsid w:val="00F755DF"/>
    <w:rsid w:val="00F758C5"/>
    <w:rsid w:val="00F76082"/>
    <w:rsid w:val="00F765A3"/>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FE4"/>
    <w:rsid w:val="00F82414"/>
    <w:rsid w:val="00F82486"/>
    <w:rsid w:val="00F82866"/>
    <w:rsid w:val="00F828EB"/>
    <w:rsid w:val="00F83304"/>
    <w:rsid w:val="00F83453"/>
    <w:rsid w:val="00F8378B"/>
    <w:rsid w:val="00F84024"/>
    <w:rsid w:val="00F84543"/>
    <w:rsid w:val="00F84825"/>
    <w:rsid w:val="00F84F89"/>
    <w:rsid w:val="00F85154"/>
    <w:rsid w:val="00F85159"/>
    <w:rsid w:val="00F861F6"/>
    <w:rsid w:val="00F86761"/>
    <w:rsid w:val="00F86C6C"/>
    <w:rsid w:val="00F870D9"/>
    <w:rsid w:val="00F87142"/>
    <w:rsid w:val="00F872B4"/>
    <w:rsid w:val="00F87334"/>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5F39"/>
    <w:rsid w:val="00F96058"/>
    <w:rsid w:val="00F962A0"/>
    <w:rsid w:val="00F9712B"/>
    <w:rsid w:val="00F97AD6"/>
    <w:rsid w:val="00FA01A7"/>
    <w:rsid w:val="00FA0E54"/>
    <w:rsid w:val="00FA1D99"/>
    <w:rsid w:val="00FA2246"/>
    <w:rsid w:val="00FA2260"/>
    <w:rsid w:val="00FA2798"/>
    <w:rsid w:val="00FA296C"/>
    <w:rsid w:val="00FA2BDA"/>
    <w:rsid w:val="00FA2C34"/>
    <w:rsid w:val="00FA3271"/>
    <w:rsid w:val="00FA3320"/>
    <w:rsid w:val="00FA385D"/>
    <w:rsid w:val="00FA3940"/>
    <w:rsid w:val="00FA3AA3"/>
    <w:rsid w:val="00FA4578"/>
    <w:rsid w:val="00FA482D"/>
    <w:rsid w:val="00FA4FAF"/>
    <w:rsid w:val="00FA5B24"/>
    <w:rsid w:val="00FA5D04"/>
    <w:rsid w:val="00FA5DE1"/>
    <w:rsid w:val="00FA5F87"/>
    <w:rsid w:val="00FA6225"/>
    <w:rsid w:val="00FA635C"/>
    <w:rsid w:val="00FA6554"/>
    <w:rsid w:val="00FA6961"/>
    <w:rsid w:val="00FA6A32"/>
    <w:rsid w:val="00FA755F"/>
    <w:rsid w:val="00FA763B"/>
    <w:rsid w:val="00FB0286"/>
    <w:rsid w:val="00FB02B5"/>
    <w:rsid w:val="00FB0856"/>
    <w:rsid w:val="00FB1240"/>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D05"/>
    <w:rsid w:val="00FB5E55"/>
    <w:rsid w:val="00FB5F96"/>
    <w:rsid w:val="00FB6461"/>
    <w:rsid w:val="00FB6A1A"/>
    <w:rsid w:val="00FB751E"/>
    <w:rsid w:val="00FB77B6"/>
    <w:rsid w:val="00FB7930"/>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FA0"/>
    <w:rsid w:val="00FC6888"/>
    <w:rsid w:val="00FC7409"/>
    <w:rsid w:val="00FC7F25"/>
    <w:rsid w:val="00FC7F7D"/>
    <w:rsid w:val="00FC7F97"/>
    <w:rsid w:val="00FD0759"/>
    <w:rsid w:val="00FD07D8"/>
    <w:rsid w:val="00FD0A44"/>
    <w:rsid w:val="00FD0A8D"/>
    <w:rsid w:val="00FD11D4"/>
    <w:rsid w:val="00FD1366"/>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F6E"/>
    <w:rsid w:val="00FD6037"/>
    <w:rsid w:val="00FD683F"/>
    <w:rsid w:val="00FD6D0F"/>
    <w:rsid w:val="00FD6FA4"/>
    <w:rsid w:val="00FD712E"/>
    <w:rsid w:val="00FD73BF"/>
    <w:rsid w:val="00FD799F"/>
    <w:rsid w:val="00FD7D28"/>
    <w:rsid w:val="00FE01F3"/>
    <w:rsid w:val="00FE05A2"/>
    <w:rsid w:val="00FE0675"/>
    <w:rsid w:val="00FE1B64"/>
    <w:rsid w:val="00FE1D81"/>
    <w:rsid w:val="00FE2077"/>
    <w:rsid w:val="00FE27AA"/>
    <w:rsid w:val="00FE2A98"/>
    <w:rsid w:val="00FE2BAB"/>
    <w:rsid w:val="00FE2C57"/>
    <w:rsid w:val="00FE3233"/>
    <w:rsid w:val="00FE3D87"/>
    <w:rsid w:val="00FE3D9F"/>
    <w:rsid w:val="00FE4E61"/>
    <w:rsid w:val="00FE5BE6"/>
    <w:rsid w:val="00FE5CDE"/>
    <w:rsid w:val="00FE5DFA"/>
    <w:rsid w:val="00FE5FD8"/>
    <w:rsid w:val="00FE7129"/>
    <w:rsid w:val="00FE78CB"/>
    <w:rsid w:val="00FE7B42"/>
    <w:rsid w:val="00FF00D3"/>
    <w:rsid w:val="00FF03BA"/>
    <w:rsid w:val="00FF059D"/>
    <w:rsid w:val="00FF0D0B"/>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weq_bps121020fm.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aesb.org/pdf4/weq_bps080619fm.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5839-0061-4BFD-BD89-565D4C91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8455</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Caroline Trum</cp:lastModifiedBy>
  <cp:revision>4</cp:revision>
  <cp:lastPrinted>2012-04-04T10:38:00Z</cp:lastPrinted>
  <dcterms:created xsi:type="dcterms:W3CDTF">2021-02-18T22:24:00Z</dcterms:created>
  <dcterms:modified xsi:type="dcterms:W3CDTF">2021-02-24T19:16:00Z</dcterms:modified>
</cp:coreProperties>
</file>