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69E06" w14:textId="714126B0" w:rsidR="00345778" w:rsidRPr="0001532E" w:rsidRDefault="00BB3152"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February 19</w:t>
      </w:r>
      <w:r w:rsidR="0052629B" w:rsidRPr="0001532E">
        <w:rPr>
          <w:bCs/>
        </w:rPr>
        <w:t>, 20</w:t>
      </w:r>
      <w:r>
        <w:rPr>
          <w:bCs/>
        </w:rPr>
        <w:t>20</w:t>
      </w:r>
    </w:p>
    <w:p w14:paraId="7A88FEE7" w14:textId="37263F85" w:rsidR="00052FC8" w:rsidRPr="0001532E" w:rsidRDefault="00345778" w:rsidP="0001532E">
      <w:pPr>
        <w:spacing w:before="120"/>
        <w:ind w:left="1440" w:hanging="1440"/>
        <w:rPr>
          <w:bCs/>
        </w:rPr>
      </w:pPr>
      <w:r w:rsidRPr="0001532E">
        <w:rPr>
          <w:b/>
        </w:rPr>
        <w:t>TO:</w:t>
      </w:r>
      <w:r w:rsidR="00772717" w:rsidRPr="0001532E">
        <w:rPr>
          <w:b/>
        </w:rPr>
        <w:t xml:space="preserve"> </w:t>
      </w:r>
      <w:r w:rsidR="00DA06C0" w:rsidRPr="0001532E">
        <w:rPr>
          <w:b/>
        </w:rPr>
        <w:tab/>
      </w:r>
      <w:r w:rsidR="008E28CF" w:rsidRPr="0001532E">
        <w:t>Parliamentary Committee Members</w:t>
      </w:r>
    </w:p>
    <w:p w14:paraId="74A7E2FE" w14:textId="081D7690" w:rsidR="00345778" w:rsidRPr="0001532E" w:rsidRDefault="00345778" w:rsidP="0001532E">
      <w:pPr>
        <w:spacing w:before="120"/>
        <w:ind w:left="1440" w:hanging="1440"/>
        <w:rPr>
          <w:bCs/>
        </w:rPr>
      </w:pPr>
      <w:r w:rsidRPr="0001532E">
        <w:rPr>
          <w:b/>
        </w:rPr>
        <w:t xml:space="preserve">FROM: </w:t>
      </w:r>
      <w:r w:rsidR="00DA06C0" w:rsidRPr="0001532E">
        <w:rPr>
          <w:b/>
        </w:rPr>
        <w:tab/>
      </w:r>
      <w:r w:rsidR="00BD54C7" w:rsidRPr="0001532E">
        <w:t xml:space="preserve">Rae McQuade, </w:t>
      </w:r>
      <w:r w:rsidR="0001532E">
        <w:t xml:space="preserve">NAESB </w:t>
      </w:r>
      <w:r w:rsidR="00BD54C7" w:rsidRPr="0001532E">
        <w:t xml:space="preserve">President and COO, </w:t>
      </w:r>
      <w:r w:rsidR="00BD54C7" w:rsidRPr="0001532E">
        <w:rPr>
          <w:bCs/>
        </w:rPr>
        <w:t>Bill Boswell, NAESB General Counsel &amp; Jonathan Booe, NAESB</w:t>
      </w:r>
      <w:r w:rsidR="0001532E">
        <w:rPr>
          <w:bCs/>
        </w:rPr>
        <w:t xml:space="preserve"> </w:t>
      </w:r>
      <w:r w:rsidR="00BD54C7" w:rsidRPr="0001532E">
        <w:rPr>
          <w:bCs/>
        </w:rPr>
        <w:t xml:space="preserve">Executive Vice President &amp; CAO, Elizabeth Mallett, </w:t>
      </w:r>
      <w:r w:rsidR="0001532E">
        <w:rPr>
          <w:bCs/>
        </w:rPr>
        <w:t xml:space="preserve">NAESB </w:t>
      </w:r>
      <w:r w:rsidR="00BD54C7" w:rsidRPr="0001532E">
        <w:rPr>
          <w:bCs/>
        </w:rPr>
        <w:t>Deputy Director</w:t>
      </w:r>
    </w:p>
    <w:p w14:paraId="67BC2CDF" w14:textId="515FA742" w:rsidR="00345778" w:rsidRPr="0001532E" w:rsidRDefault="00345778" w:rsidP="0001532E">
      <w:pPr>
        <w:pBdr>
          <w:bottom w:val="single" w:sz="12" w:space="1" w:color="auto"/>
        </w:pBdr>
        <w:spacing w:before="120"/>
        <w:ind w:left="1440" w:hanging="1440"/>
        <w:rPr>
          <w:bCs/>
        </w:rPr>
      </w:pPr>
      <w:r w:rsidRPr="0001532E">
        <w:rPr>
          <w:b/>
        </w:rPr>
        <w:t>RE:</w:t>
      </w:r>
      <w:r w:rsidR="00772717" w:rsidRPr="0001532E">
        <w:rPr>
          <w:b/>
        </w:rPr>
        <w:t xml:space="preserve"> </w:t>
      </w:r>
      <w:r w:rsidR="00DA06C0" w:rsidRPr="0001532E">
        <w:rPr>
          <w:b/>
        </w:rPr>
        <w:tab/>
      </w:r>
      <w:r w:rsidR="005B678D" w:rsidRPr="0001532E">
        <w:t>NAESB Governance Documents 2.0</w:t>
      </w:r>
      <w:r w:rsidR="00BD55A9" w:rsidRPr="0001532E">
        <w:t xml:space="preserve"> – </w:t>
      </w:r>
      <w:r w:rsidR="0052629B" w:rsidRPr="0001532E">
        <w:t xml:space="preserve">NAESB Bylaws </w:t>
      </w:r>
      <w:r w:rsidR="00BD55A9" w:rsidRPr="0001532E">
        <w:t>Work Paper</w:t>
      </w:r>
    </w:p>
    <w:p w14:paraId="391257EE" w14:textId="2630C65C" w:rsidR="00345778" w:rsidRPr="0062677F" w:rsidRDefault="00BD55A9" w:rsidP="0062677F">
      <w:pPr>
        <w:tabs>
          <w:tab w:val="left" w:pos="0"/>
        </w:tabs>
        <w:spacing w:before="200" w:after="200"/>
        <w:jc w:val="both"/>
        <w:rPr>
          <w:bCs/>
        </w:rPr>
      </w:pPr>
      <w:r w:rsidRPr="0062677F">
        <w:rPr>
          <w:bCs/>
        </w:rPr>
        <w:t xml:space="preserve">This work paper has been prepared per the direction of the </w:t>
      </w:r>
      <w:r w:rsidR="005B678D" w:rsidRPr="0062677F">
        <w:rPr>
          <w:bCs/>
        </w:rPr>
        <w:t>NAESB Parliamentary Committee</w:t>
      </w:r>
      <w:r w:rsidRPr="0062677F">
        <w:rPr>
          <w:bCs/>
        </w:rPr>
        <w:t xml:space="preserve"> and the NAESB Board of Directors</w:t>
      </w:r>
      <w:r w:rsidR="005B678D" w:rsidRPr="0062677F">
        <w:rPr>
          <w:bCs/>
        </w:rPr>
        <w:t xml:space="preserve"> </w:t>
      </w:r>
      <w:r w:rsidR="005558C7" w:rsidRPr="0062677F">
        <w:rPr>
          <w:bCs/>
        </w:rPr>
        <w:t>to</w:t>
      </w:r>
      <w:r w:rsidRPr="0062677F">
        <w:rPr>
          <w:bCs/>
        </w:rPr>
        <w:t xml:space="preserve"> support the</w:t>
      </w:r>
      <w:r w:rsidR="005558C7" w:rsidRPr="0062677F">
        <w:rPr>
          <w:bCs/>
        </w:rPr>
        <w:t xml:space="preserve"> review </w:t>
      </w:r>
      <w:r w:rsidRPr="0062677F">
        <w:rPr>
          <w:bCs/>
        </w:rPr>
        <w:t xml:space="preserve">and update of </w:t>
      </w:r>
      <w:r w:rsidR="005558C7" w:rsidRPr="0062677F">
        <w:rPr>
          <w:bCs/>
        </w:rPr>
        <w:t>the NAESB Governance D</w:t>
      </w:r>
      <w:r w:rsidR="005B678D" w:rsidRPr="0062677F">
        <w:rPr>
          <w:bCs/>
        </w:rPr>
        <w:t>ocuments</w:t>
      </w:r>
      <w:r w:rsidR="005558C7" w:rsidRPr="0062677F">
        <w:rPr>
          <w:bCs/>
        </w:rPr>
        <w:t xml:space="preserve"> (NAESB Certificate of Incorporation, NAESB Bylaws</w:t>
      </w:r>
      <w:r w:rsidR="0052629B" w:rsidRPr="0062677F">
        <w:rPr>
          <w:bCs/>
        </w:rPr>
        <w:t xml:space="preserve"> (the Bylaws)</w:t>
      </w:r>
      <w:r w:rsidR="005558C7" w:rsidRPr="0062677F">
        <w:rPr>
          <w:bCs/>
        </w:rPr>
        <w:t>, and the NAESB Operating Pr</w:t>
      </w:r>
      <w:r w:rsidR="0001532E" w:rsidRPr="0062677F">
        <w:rPr>
          <w:bCs/>
        </w:rPr>
        <w:t>ocedures</w:t>
      </w:r>
      <w:r w:rsidR="005558C7" w:rsidRPr="0062677F">
        <w:rPr>
          <w:bCs/>
        </w:rPr>
        <w:t>)</w:t>
      </w:r>
      <w:r w:rsidRPr="0062677F">
        <w:rPr>
          <w:bCs/>
        </w:rPr>
        <w:t xml:space="preserve">.  </w:t>
      </w:r>
      <w:r w:rsidR="00224E51" w:rsidRPr="0062677F">
        <w:rPr>
          <w:bCs/>
        </w:rPr>
        <w:t>During its previous meeting</w:t>
      </w:r>
      <w:r w:rsidR="0001532E" w:rsidRPr="0062677F">
        <w:rPr>
          <w:bCs/>
        </w:rPr>
        <w:t>s</w:t>
      </w:r>
      <w:r w:rsidRPr="0062677F">
        <w:rPr>
          <w:bCs/>
        </w:rPr>
        <w:t xml:space="preserve">, the </w:t>
      </w:r>
      <w:r w:rsidR="0001532E" w:rsidRPr="0062677F">
        <w:rPr>
          <w:bCs/>
        </w:rPr>
        <w:t xml:space="preserve">Parliamentary </w:t>
      </w:r>
      <w:r w:rsidR="00224E51" w:rsidRPr="0062677F">
        <w:rPr>
          <w:bCs/>
        </w:rPr>
        <w:t xml:space="preserve">Committee reached consensus on </w:t>
      </w:r>
      <w:r w:rsidR="004764DC" w:rsidRPr="0062677F">
        <w:rPr>
          <w:bCs/>
        </w:rPr>
        <w:t xml:space="preserve">modifications </w:t>
      </w:r>
      <w:r w:rsidRPr="0062677F">
        <w:rPr>
          <w:bCs/>
        </w:rPr>
        <w:t xml:space="preserve">designed to </w:t>
      </w:r>
      <w:r w:rsidR="004764DC" w:rsidRPr="0062677F">
        <w:rPr>
          <w:bCs/>
        </w:rPr>
        <w:t>support the</w:t>
      </w:r>
      <w:r w:rsidRPr="0062677F">
        <w:rPr>
          <w:bCs/>
        </w:rPr>
        <w:t xml:space="preserve"> </w:t>
      </w:r>
      <w:r w:rsidR="004764DC" w:rsidRPr="0062677F">
        <w:rPr>
          <w:bCs/>
        </w:rPr>
        <w:t xml:space="preserve">alignment of the </w:t>
      </w:r>
      <w:r w:rsidR="0052629B" w:rsidRPr="0062677F">
        <w:rPr>
          <w:bCs/>
        </w:rPr>
        <w:t>Bylaws</w:t>
      </w:r>
      <w:r w:rsidRPr="0062677F">
        <w:rPr>
          <w:bCs/>
        </w:rPr>
        <w:t xml:space="preserve"> with the </w:t>
      </w:r>
      <w:r w:rsidR="00450E19" w:rsidRPr="0062677F">
        <w:rPr>
          <w:bCs/>
        </w:rPr>
        <w:t>following</w:t>
      </w:r>
      <w:r w:rsidRPr="0062677F">
        <w:rPr>
          <w:bCs/>
        </w:rPr>
        <w:t xml:space="preserve"> goals</w:t>
      </w:r>
      <w:r w:rsidR="0001532E" w:rsidRPr="0062677F">
        <w:rPr>
          <w:bCs/>
        </w:rPr>
        <w:t>.</w:t>
      </w:r>
    </w:p>
    <w:p w14:paraId="0FC4150A" w14:textId="7239263A" w:rsidR="005558C7" w:rsidRPr="0001532E" w:rsidRDefault="005558C7" w:rsidP="005B678D">
      <w:pPr>
        <w:pStyle w:val="ListParagraph"/>
        <w:numPr>
          <w:ilvl w:val="0"/>
          <w:numId w:val="30"/>
        </w:numPr>
        <w:tabs>
          <w:tab w:val="left" w:pos="0"/>
        </w:tabs>
        <w:spacing w:before="200" w:after="200"/>
        <w:jc w:val="both"/>
        <w:rPr>
          <w:bCs/>
        </w:rPr>
      </w:pPr>
      <w:r w:rsidRPr="0001532E">
        <w:rPr>
          <w:bCs/>
        </w:rPr>
        <w:t xml:space="preserve">The </w:t>
      </w:r>
      <w:bookmarkStart w:id="6" w:name="_Hlk519778414"/>
      <w:r w:rsidR="0052629B" w:rsidRPr="0001532E">
        <w:rPr>
          <w:bCs/>
        </w:rPr>
        <w:t>Bylaws are</w:t>
      </w:r>
      <w:r w:rsidRPr="0001532E">
        <w:rPr>
          <w:bCs/>
        </w:rPr>
        <w:t xml:space="preserve"> </w:t>
      </w:r>
      <w:bookmarkEnd w:id="6"/>
      <w:r w:rsidRPr="0001532E">
        <w:rPr>
          <w:bCs/>
        </w:rPr>
        <w:t xml:space="preserve">consistent with Delaware </w:t>
      </w:r>
      <w:r w:rsidR="00D9525F" w:rsidRPr="0001532E">
        <w:rPr>
          <w:bCs/>
        </w:rPr>
        <w:t>c</w:t>
      </w:r>
      <w:r w:rsidRPr="0001532E">
        <w:rPr>
          <w:bCs/>
        </w:rPr>
        <w:t>orporate law</w:t>
      </w:r>
    </w:p>
    <w:p w14:paraId="59B14E4F" w14:textId="51D13028" w:rsidR="005558C7" w:rsidRPr="0001532E" w:rsidRDefault="0052629B" w:rsidP="00BD54C7">
      <w:pPr>
        <w:pStyle w:val="ListParagraph"/>
        <w:numPr>
          <w:ilvl w:val="0"/>
          <w:numId w:val="30"/>
        </w:numPr>
        <w:tabs>
          <w:tab w:val="left" w:pos="0"/>
        </w:tabs>
        <w:spacing w:before="200" w:after="200"/>
        <w:jc w:val="both"/>
        <w:rPr>
          <w:bCs/>
        </w:rPr>
      </w:pPr>
      <w:r w:rsidRPr="0001532E">
        <w:rPr>
          <w:bCs/>
        </w:rPr>
        <w:t xml:space="preserve">The Bylaws are </w:t>
      </w:r>
      <w:r w:rsidR="005B678D" w:rsidRPr="0001532E">
        <w:rPr>
          <w:bCs/>
        </w:rPr>
        <w:t>consistent</w:t>
      </w:r>
      <w:r w:rsidR="005558C7" w:rsidRPr="0001532E">
        <w:rPr>
          <w:bCs/>
        </w:rPr>
        <w:t xml:space="preserve"> with</w:t>
      </w:r>
      <w:r w:rsidR="004764DC" w:rsidRPr="0001532E">
        <w:rPr>
          <w:bCs/>
        </w:rPr>
        <w:t xml:space="preserve"> itself and the other Governance Documents</w:t>
      </w:r>
    </w:p>
    <w:p w14:paraId="14BFEC25" w14:textId="77777777" w:rsidR="0036777E" w:rsidRPr="0001532E" w:rsidRDefault="00053927" w:rsidP="0036777E">
      <w:pPr>
        <w:pStyle w:val="ListParagraph"/>
        <w:numPr>
          <w:ilvl w:val="0"/>
          <w:numId w:val="30"/>
        </w:numPr>
        <w:tabs>
          <w:tab w:val="left" w:pos="0"/>
        </w:tabs>
        <w:spacing w:before="200" w:after="200"/>
        <w:jc w:val="both"/>
        <w:rPr>
          <w:bCs/>
        </w:rPr>
      </w:pPr>
      <w:r w:rsidRPr="0001532E">
        <w:rPr>
          <w:bCs/>
        </w:rPr>
        <w:t>The language of the provisions and/or procedures included in the Bylaws are consistent with the original intent of the adopted provision and/or procedure</w:t>
      </w:r>
    </w:p>
    <w:p w14:paraId="78ACD60F" w14:textId="5700B812" w:rsidR="00053927" w:rsidRPr="0001532E" w:rsidRDefault="0036777E" w:rsidP="0036777E">
      <w:pPr>
        <w:pStyle w:val="ListParagraph"/>
        <w:numPr>
          <w:ilvl w:val="0"/>
          <w:numId w:val="30"/>
        </w:numPr>
        <w:tabs>
          <w:tab w:val="left" w:pos="0"/>
        </w:tabs>
        <w:spacing w:before="200" w:after="200"/>
        <w:jc w:val="both"/>
        <w:rPr>
          <w:bCs/>
        </w:rPr>
      </w:pPr>
      <w:r w:rsidRPr="0001532E">
        <w:rPr>
          <w:bCs/>
        </w:rPr>
        <w:t>The language of the provisions and/or procedures included in the Bylaws are consistent with the original intent of the adopted provision and/or procedure</w:t>
      </w:r>
    </w:p>
    <w:p w14:paraId="5DD9264A" w14:textId="3E665AE8" w:rsidR="00BD55A9" w:rsidRPr="0001532E" w:rsidRDefault="00224E51" w:rsidP="00BD55A9">
      <w:pPr>
        <w:tabs>
          <w:tab w:val="left" w:pos="0"/>
        </w:tabs>
        <w:spacing w:before="200" w:after="200"/>
        <w:jc w:val="both"/>
        <w:rPr>
          <w:bCs/>
        </w:rPr>
      </w:pPr>
      <w:r w:rsidRPr="0001532E">
        <w:rPr>
          <w:bCs/>
        </w:rPr>
        <w:t xml:space="preserve">On </w:t>
      </w:r>
      <w:r w:rsidR="00BB3152">
        <w:rPr>
          <w:bCs/>
        </w:rPr>
        <w:t>February 24</w:t>
      </w:r>
      <w:r w:rsidR="00B81D53">
        <w:rPr>
          <w:bCs/>
        </w:rPr>
        <w:t>,</w:t>
      </w:r>
      <w:r w:rsidRPr="0001532E">
        <w:rPr>
          <w:bCs/>
        </w:rPr>
        <w:t xml:space="preserve"> 2019</w:t>
      </w:r>
      <w:r w:rsidR="00C07E2C" w:rsidRPr="0001532E">
        <w:rPr>
          <w:bCs/>
        </w:rPr>
        <w:t xml:space="preserve">, the </w:t>
      </w:r>
      <w:r w:rsidRPr="0001532E">
        <w:rPr>
          <w:bCs/>
        </w:rPr>
        <w:t xml:space="preserve">Committee will </w:t>
      </w:r>
      <w:r w:rsidR="00BB3152">
        <w:rPr>
          <w:bCs/>
        </w:rPr>
        <w:t>complete</w:t>
      </w:r>
      <w:r w:rsidRPr="0001532E">
        <w:rPr>
          <w:bCs/>
        </w:rPr>
        <w:t xml:space="preserve"> its </w:t>
      </w:r>
      <w:r w:rsidR="0052629B" w:rsidRPr="0001532E">
        <w:rPr>
          <w:bCs/>
        </w:rPr>
        <w:t>Bylaws</w:t>
      </w:r>
      <w:r w:rsidR="00C07E2C" w:rsidRPr="0001532E">
        <w:rPr>
          <w:bCs/>
        </w:rPr>
        <w:t xml:space="preserve"> </w:t>
      </w:r>
      <w:r w:rsidRPr="0001532E">
        <w:rPr>
          <w:bCs/>
        </w:rPr>
        <w:t>review</w:t>
      </w:r>
      <w:r w:rsidR="00C07E2C" w:rsidRPr="0001532E">
        <w:rPr>
          <w:bCs/>
        </w:rPr>
        <w:t xml:space="preserve"> to ensure consistency with goal </w:t>
      </w:r>
      <w:r w:rsidR="0036777E" w:rsidRPr="0001532E">
        <w:rPr>
          <w:bCs/>
        </w:rPr>
        <w:t>5</w:t>
      </w:r>
      <w:r w:rsidR="00D9525F" w:rsidRPr="0001532E">
        <w:rPr>
          <w:bCs/>
        </w:rPr>
        <w:t>.</w:t>
      </w:r>
    </w:p>
    <w:p w14:paraId="23211853" w14:textId="3C682B9E" w:rsidR="00606DC6" w:rsidRPr="0001532E" w:rsidRDefault="00606DC6" w:rsidP="00D9525F">
      <w:pPr>
        <w:pStyle w:val="ListParagraph"/>
        <w:numPr>
          <w:ilvl w:val="0"/>
          <w:numId w:val="30"/>
        </w:numPr>
        <w:tabs>
          <w:tab w:val="left" w:pos="0"/>
        </w:tabs>
        <w:spacing w:before="200" w:after="200"/>
        <w:jc w:val="both"/>
        <w:rPr>
          <w:bCs/>
        </w:rPr>
      </w:pPr>
      <w:r w:rsidRPr="0001532E">
        <w:rPr>
          <w:bCs/>
        </w:rPr>
        <w:t>The Bylaws are consistent with, and incorporate where necessary, undocumented practices and procedures of NAESB</w:t>
      </w:r>
    </w:p>
    <w:p w14:paraId="551394C5" w14:textId="20066A03" w:rsidR="00450E19" w:rsidRPr="0001532E" w:rsidRDefault="00C07E2C" w:rsidP="00023037">
      <w:pPr>
        <w:tabs>
          <w:tab w:val="left" w:pos="0"/>
        </w:tabs>
        <w:spacing w:before="200" w:after="200"/>
        <w:jc w:val="both"/>
        <w:rPr>
          <w:bCs/>
        </w:rPr>
      </w:pPr>
      <w:r w:rsidRPr="0001532E">
        <w:rPr>
          <w:bCs/>
        </w:rPr>
        <w:t>As the</w:t>
      </w:r>
      <w:r w:rsidR="007A0D54" w:rsidRPr="0001532E">
        <w:rPr>
          <w:bCs/>
        </w:rPr>
        <w:t xml:space="preserve"> NAESB </w:t>
      </w:r>
      <w:r w:rsidR="002507C7" w:rsidRPr="0001532E">
        <w:rPr>
          <w:bCs/>
        </w:rPr>
        <w:t>Governance Documents</w:t>
      </w:r>
      <w:r w:rsidR="007A0D54" w:rsidRPr="0001532E">
        <w:rPr>
          <w:bCs/>
        </w:rPr>
        <w:t xml:space="preserve"> are structured into </w:t>
      </w:r>
      <w:r w:rsidRPr="0001532E">
        <w:rPr>
          <w:bCs/>
        </w:rPr>
        <w:t>a</w:t>
      </w:r>
      <w:r w:rsidR="007A0D54" w:rsidRPr="0001532E">
        <w:rPr>
          <w:bCs/>
        </w:rPr>
        <w:t xml:space="preserve"> hierarchy</w:t>
      </w:r>
      <w:r w:rsidRPr="0001532E">
        <w:rPr>
          <w:bCs/>
        </w:rPr>
        <w:t>, e</w:t>
      </w:r>
      <w:r w:rsidR="00023037" w:rsidRPr="0001532E">
        <w:rPr>
          <w:bCs/>
        </w:rPr>
        <w:t>ach document should be reviewed in a “top down” approach</w:t>
      </w:r>
      <w:r w:rsidR="00606DC6" w:rsidRPr="0001532E">
        <w:t xml:space="preserve"> – </w:t>
      </w:r>
      <w:r w:rsidRPr="0001532E">
        <w:rPr>
          <w:bCs/>
        </w:rPr>
        <w:t>(1) Certificate of Incorporation, (2) Bylaws, (3) Operating Practices.</w:t>
      </w:r>
    </w:p>
    <w:p w14:paraId="522CD770" w14:textId="0CE58332" w:rsidR="00E62EEC" w:rsidRDefault="00450E19" w:rsidP="00023037">
      <w:pPr>
        <w:tabs>
          <w:tab w:val="left" w:pos="0"/>
        </w:tabs>
        <w:spacing w:before="200" w:after="200"/>
        <w:jc w:val="both"/>
        <w:rPr>
          <w:bCs/>
        </w:rPr>
      </w:pPr>
      <w:r w:rsidRPr="0001532E">
        <w:rPr>
          <w:bCs/>
        </w:rPr>
        <w:t xml:space="preserve">This work paper separates each section of the </w:t>
      </w:r>
      <w:r w:rsidR="0052629B" w:rsidRPr="0001532E">
        <w:rPr>
          <w:bCs/>
        </w:rPr>
        <w:t>Bylaws</w:t>
      </w:r>
      <w:r w:rsidRPr="0001532E">
        <w:rPr>
          <w:bCs/>
        </w:rPr>
        <w:t xml:space="preserve"> and recommends specific redlines or offers questions that the Committee should discuss during the review.</w:t>
      </w:r>
      <w:bookmarkEnd w:id="0"/>
      <w:bookmarkEnd w:id="1"/>
      <w:bookmarkEnd w:id="2"/>
      <w:bookmarkEnd w:id="3"/>
      <w:bookmarkEnd w:id="4"/>
      <w:bookmarkEnd w:id="5"/>
    </w:p>
    <w:p w14:paraId="5BE6BF33" w14:textId="3E41DD8C" w:rsidR="00D51814" w:rsidRDefault="00D51814" w:rsidP="00023037">
      <w:pPr>
        <w:tabs>
          <w:tab w:val="left" w:pos="0"/>
        </w:tabs>
        <w:spacing w:before="200" w:after="200"/>
        <w:jc w:val="both"/>
        <w:rPr>
          <w:bCs/>
        </w:rPr>
      </w:pPr>
    </w:p>
    <w:p w14:paraId="297459C7" w14:textId="77777777" w:rsidR="001B4773" w:rsidRPr="001B4773" w:rsidRDefault="001B4773" w:rsidP="001B4773">
      <w:pPr>
        <w:rPr>
          <w:sz w:val="18"/>
          <w:szCs w:val="18"/>
        </w:rPr>
      </w:pPr>
    </w:p>
    <w:p w14:paraId="6D465BA4" w14:textId="20FDCCBD" w:rsidR="001B4773" w:rsidRPr="001B4773" w:rsidRDefault="001B4773" w:rsidP="001B4773">
      <w:pPr>
        <w:rPr>
          <w:sz w:val="18"/>
          <w:szCs w:val="18"/>
        </w:rPr>
        <w:sectPr w:rsidR="001B4773" w:rsidRPr="001B4773" w:rsidSect="001926FC">
          <w:headerReference w:type="default" r:id="rId8"/>
          <w:footerReference w:type="default" r:id="rId9"/>
          <w:headerReference w:type="first" r:id="rId10"/>
          <w:footerReference w:type="first" r:id="rId11"/>
          <w:pgSz w:w="12240" w:h="15840" w:code="1"/>
          <w:pgMar w:top="720" w:right="1267" w:bottom="720" w:left="1166" w:header="720" w:footer="720" w:gutter="0"/>
          <w:cols w:space="720"/>
          <w:titlePg/>
        </w:sectPr>
      </w:pPr>
    </w:p>
    <w:p w14:paraId="284DF91B" w14:textId="1C540BD8" w:rsidR="00DC4852" w:rsidRDefault="00DC4852" w:rsidP="00023037">
      <w:pPr>
        <w:tabs>
          <w:tab w:val="left" w:pos="0"/>
        </w:tabs>
        <w:spacing w:before="200" w:after="200"/>
        <w:jc w:val="both"/>
        <w:rPr>
          <w:bCs/>
          <w:sz w:val="18"/>
          <w:szCs w:val="18"/>
        </w:rPr>
      </w:pPr>
    </w:p>
    <w:tbl>
      <w:tblPr>
        <w:tblStyle w:val="TableGrid"/>
        <w:tblW w:w="14665" w:type="dxa"/>
        <w:tblLayout w:type="fixed"/>
        <w:tblLook w:val="04A0" w:firstRow="1" w:lastRow="0" w:firstColumn="1" w:lastColumn="0" w:noHBand="0" w:noVBand="1"/>
      </w:tblPr>
      <w:tblGrid>
        <w:gridCol w:w="805"/>
        <w:gridCol w:w="900"/>
        <w:gridCol w:w="7650"/>
        <w:gridCol w:w="630"/>
        <w:gridCol w:w="4680"/>
      </w:tblGrid>
      <w:tr w:rsidR="0052629B" w:rsidRPr="004C4B48" w14:paraId="4E450812" w14:textId="77777777" w:rsidTr="00BD54C7">
        <w:trPr>
          <w:cantSplit/>
          <w:trHeight w:val="440"/>
        </w:trPr>
        <w:tc>
          <w:tcPr>
            <w:tcW w:w="805" w:type="dxa"/>
          </w:tcPr>
          <w:p w14:paraId="7EF6C227" w14:textId="77777777" w:rsidR="0052629B" w:rsidRPr="006B36A1" w:rsidRDefault="0052629B" w:rsidP="00BD54C7">
            <w:pPr>
              <w:widowControl w:val="0"/>
              <w:spacing w:before="120" w:after="120"/>
              <w:jc w:val="center"/>
              <w:rPr>
                <w:b/>
              </w:rPr>
            </w:pPr>
            <w:r w:rsidRPr="006B36A1">
              <w:rPr>
                <w:b/>
              </w:rPr>
              <w:t>Article</w:t>
            </w:r>
          </w:p>
        </w:tc>
        <w:tc>
          <w:tcPr>
            <w:tcW w:w="900" w:type="dxa"/>
          </w:tcPr>
          <w:p w14:paraId="5B836181" w14:textId="77777777" w:rsidR="0052629B" w:rsidRPr="006B36A1" w:rsidRDefault="0052629B" w:rsidP="00BD54C7">
            <w:pPr>
              <w:widowControl w:val="0"/>
              <w:spacing w:before="120" w:after="120"/>
              <w:jc w:val="center"/>
              <w:rPr>
                <w:b/>
              </w:rPr>
            </w:pPr>
            <w:r w:rsidRPr="006B36A1">
              <w:rPr>
                <w:b/>
              </w:rPr>
              <w:t>Section</w:t>
            </w:r>
          </w:p>
        </w:tc>
        <w:tc>
          <w:tcPr>
            <w:tcW w:w="7650" w:type="dxa"/>
          </w:tcPr>
          <w:p w14:paraId="5A407E22" w14:textId="77777777" w:rsidR="0052629B" w:rsidRPr="006B36A1" w:rsidRDefault="0052629B" w:rsidP="00BD54C7">
            <w:pPr>
              <w:widowControl w:val="0"/>
              <w:spacing w:before="120" w:after="120"/>
              <w:rPr>
                <w:b/>
              </w:rPr>
            </w:pPr>
            <w:r w:rsidRPr="006B36A1">
              <w:rPr>
                <w:b/>
              </w:rPr>
              <w:t>Text of NAESB Bylaws</w:t>
            </w:r>
          </w:p>
        </w:tc>
        <w:tc>
          <w:tcPr>
            <w:tcW w:w="630" w:type="dxa"/>
          </w:tcPr>
          <w:p w14:paraId="7733CA3F" w14:textId="77777777" w:rsidR="0052629B" w:rsidRPr="006B36A1" w:rsidRDefault="0052629B" w:rsidP="00BD54C7">
            <w:pPr>
              <w:widowControl w:val="0"/>
              <w:spacing w:before="120" w:after="120"/>
              <w:jc w:val="center"/>
              <w:rPr>
                <w:b/>
              </w:rPr>
            </w:pPr>
            <w:r w:rsidRPr="006B36A1">
              <w:rPr>
                <w:b/>
              </w:rPr>
              <w:t>Page</w:t>
            </w:r>
          </w:p>
        </w:tc>
        <w:tc>
          <w:tcPr>
            <w:tcW w:w="4680" w:type="dxa"/>
          </w:tcPr>
          <w:p w14:paraId="18E2C24F" w14:textId="77777777" w:rsidR="0052629B" w:rsidRPr="006B36A1" w:rsidRDefault="0052629B" w:rsidP="00BD54C7">
            <w:pPr>
              <w:widowControl w:val="0"/>
              <w:spacing w:before="120" w:after="120"/>
              <w:rPr>
                <w:b/>
              </w:rPr>
            </w:pPr>
            <w:r w:rsidRPr="006B36A1">
              <w:rPr>
                <w:b/>
              </w:rPr>
              <w:t>Notes</w:t>
            </w:r>
          </w:p>
        </w:tc>
      </w:tr>
      <w:tr w:rsidR="0052629B" w:rsidRPr="006B36A1" w14:paraId="6B8D1435" w14:textId="77777777" w:rsidTr="00BD54C7">
        <w:tc>
          <w:tcPr>
            <w:tcW w:w="805" w:type="dxa"/>
          </w:tcPr>
          <w:p w14:paraId="49537D4B" w14:textId="77777777" w:rsidR="0052629B" w:rsidRPr="006B36A1" w:rsidRDefault="0052629B" w:rsidP="00BD54C7">
            <w:pPr>
              <w:widowControl w:val="0"/>
              <w:spacing w:before="120"/>
              <w:jc w:val="center"/>
              <w:rPr>
                <w:b/>
              </w:rPr>
            </w:pPr>
            <w:r w:rsidRPr="006B36A1">
              <w:rPr>
                <w:b/>
              </w:rPr>
              <w:t>1</w:t>
            </w:r>
          </w:p>
        </w:tc>
        <w:tc>
          <w:tcPr>
            <w:tcW w:w="900" w:type="dxa"/>
          </w:tcPr>
          <w:p w14:paraId="22FA8F86" w14:textId="77777777" w:rsidR="0052629B" w:rsidRPr="006B36A1" w:rsidRDefault="0052629B" w:rsidP="00BD54C7">
            <w:pPr>
              <w:widowControl w:val="0"/>
              <w:spacing w:before="120"/>
              <w:jc w:val="center"/>
              <w:rPr>
                <w:b/>
              </w:rPr>
            </w:pPr>
          </w:p>
        </w:tc>
        <w:tc>
          <w:tcPr>
            <w:tcW w:w="7650" w:type="dxa"/>
          </w:tcPr>
          <w:p w14:paraId="0160C307" w14:textId="77777777" w:rsidR="0052629B" w:rsidRPr="006B36A1" w:rsidRDefault="0052629B" w:rsidP="00BD54C7">
            <w:pPr>
              <w:widowControl w:val="0"/>
              <w:spacing w:before="120"/>
              <w:rPr>
                <w:b/>
              </w:rPr>
            </w:pPr>
            <w:r w:rsidRPr="006B36A1">
              <w:rPr>
                <w:b/>
              </w:rPr>
              <w:t>DEFINITIONS</w:t>
            </w:r>
          </w:p>
        </w:tc>
        <w:tc>
          <w:tcPr>
            <w:tcW w:w="630" w:type="dxa"/>
          </w:tcPr>
          <w:p w14:paraId="7826919F" w14:textId="77777777" w:rsidR="0052629B" w:rsidRPr="006B36A1" w:rsidRDefault="0052629B" w:rsidP="00BD54C7">
            <w:pPr>
              <w:widowControl w:val="0"/>
              <w:spacing w:before="120"/>
              <w:jc w:val="center"/>
            </w:pPr>
          </w:p>
        </w:tc>
        <w:tc>
          <w:tcPr>
            <w:tcW w:w="4680" w:type="dxa"/>
          </w:tcPr>
          <w:p w14:paraId="7AAD75CC" w14:textId="77777777" w:rsidR="0052629B" w:rsidRPr="006B36A1" w:rsidRDefault="0052629B" w:rsidP="00BD54C7">
            <w:pPr>
              <w:widowControl w:val="0"/>
              <w:spacing w:before="120"/>
            </w:pPr>
          </w:p>
        </w:tc>
      </w:tr>
      <w:tr w:rsidR="0052629B" w:rsidRPr="006B36A1" w14:paraId="601A6220" w14:textId="77777777" w:rsidTr="00BD54C7">
        <w:tc>
          <w:tcPr>
            <w:tcW w:w="805" w:type="dxa"/>
          </w:tcPr>
          <w:p w14:paraId="1E4D3442" w14:textId="77777777" w:rsidR="0052629B" w:rsidRPr="006B36A1" w:rsidRDefault="0052629B" w:rsidP="00BD54C7">
            <w:pPr>
              <w:widowControl w:val="0"/>
              <w:spacing w:before="120"/>
              <w:jc w:val="center"/>
              <w:rPr>
                <w:b/>
              </w:rPr>
            </w:pPr>
          </w:p>
        </w:tc>
        <w:tc>
          <w:tcPr>
            <w:tcW w:w="900" w:type="dxa"/>
          </w:tcPr>
          <w:p w14:paraId="12DA9D53" w14:textId="77777777" w:rsidR="0052629B" w:rsidRPr="006B36A1" w:rsidRDefault="0052629B" w:rsidP="00BD54C7">
            <w:pPr>
              <w:widowControl w:val="0"/>
              <w:spacing w:before="120"/>
              <w:jc w:val="center"/>
              <w:rPr>
                <w:b/>
              </w:rPr>
            </w:pPr>
            <w:r w:rsidRPr="006B36A1">
              <w:rPr>
                <w:b/>
              </w:rPr>
              <w:t>1.1</w:t>
            </w:r>
          </w:p>
        </w:tc>
        <w:tc>
          <w:tcPr>
            <w:tcW w:w="7650" w:type="dxa"/>
          </w:tcPr>
          <w:p w14:paraId="67D2285B" w14:textId="77777777" w:rsidR="0052629B" w:rsidRPr="006B36A1" w:rsidRDefault="0052629B" w:rsidP="00BD54C7">
            <w:pPr>
              <w:widowControl w:val="0"/>
              <w:spacing w:before="120"/>
              <w:rPr>
                <w:b/>
              </w:rPr>
            </w:pPr>
            <w:r w:rsidRPr="006B36A1">
              <w:rPr>
                <w:b/>
              </w:rPr>
              <w:t>Definitions</w:t>
            </w:r>
          </w:p>
          <w:p w14:paraId="04631589"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The following terms used in these Bylaws shall have the meanings set forth below.</w:t>
            </w:r>
          </w:p>
          <w:p w14:paraId="28DB0730" w14:textId="1CB41116" w:rsidR="0052629B" w:rsidRPr="006B36A1" w:rsidRDefault="0052629B" w:rsidP="00130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r>
            <w:r w:rsidR="004D0284">
              <w:t>A</w:t>
            </w:r>
            <w:r w:rsidRPr="006B36A1">
              <w:t>.</w:t>
            </w:r>
            <w:r w:rsidRPr="006B36A1">
              <w:tab/>
              <w:t>“Agent” means an individual, partnership, firm, corporation or other entity r</w:t>
            </w:r>
            <w:r w:rsidR="007B1FBE">
              <w:t xml:space="preserve">epresenting the interests of </w:t>
            </w:r>
            <w:r w:rsidR="007B1FBE" w:rsidRPr="004D0284">
              <w:t xml:space="preserve">a Member </w:t>
            </w:r>
            <w:r w:rsidRPr="006B36A1">
              <w:t xml:space="preserve">of NAESB, but who, itself, is not necessarily a </w:t>
            </w:r>
            <w:r w:rsidR="007B1FBE" w:rsidRPr="004D0284">
              <w:t xml:space="preserve">Member </w:t>
            </w:r>
            <w:r w:rsidRPr="006B36A1">
              <w:t>of NAESB.</w:t>
            </w:r>
          </w:p>
          <w:p w14:paraId="75AF911B" w14:textId="43003948" w:rsidR="0052629B" w:rsidRPr="006B36A1" w:rsidRDefault="0052629B" w:rsidP="00130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20"/>
              <w:ind w:left="1440" w:hanging="1440"/>
              <w:jc w:val="both"/>
              <w:textAlignment w:val="baseline"/>
              <w:rPr>
                <w:i/>
              </w:rPr>
            </w:pPr>
            <w:r w:rsidRPr="006B36A1">
              <w:tab/>
            </w:r>
            <w:r w:rsidR="004D0284">
              <w:t>B</w:t>
            </w:r>
            <w:r w:rsidRPr="006B36A1">
              <w:t>.</w:t>
            </w:r>
            <w:r w:rsidRPr="006B36A1">
              <w:tab/>
              <w:t xml:space="preserve">“Balanced Voting” means that, in the context of EC Subcommittees and task forces, with respect to Standards/Model Business Practices development, voting is governed by </w:t>
            </w:r>
            <w:r w:rsidR="00BB6EA6" w:rsidRPr="004D0284">
              <w:t>NAESB Operating Procedures</w:t>
            </w:r>
            <w:r w:rsidRPr="004D0284">
              <w:t xml:space="preserve"> that </w:t>
            </w:r>
            <w:r w:rsidRPr="006B36A1">
              <w:t>provide for balance of interests among industry Segments and Quadrants participating in NAESB so as to avoid having any one interest exert undue influence over any decision.</w:t>
            </w:r>
          </w:p>
          <w:p w14:paraId="6B5E9C63" w14:textId="32D4D68D" w:rsidR="0052629B" w:rsidRPr="006B36A1" w:rsidRDefault="0052629B" w:rsidP="00130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r>
            <w:r w:rsidR="004D0284">
              <w:t>C</w:t>
            </w:r>
            <w:r w:rsidRPr="006B36A1">
              <w:t>.</w:t>
            </w:r>
            <w:r w:rsidRPr="006B36A1">
              <w:tab/>
            </w:r>
            <w:r w:rsidR="00130BF1">
              <w:t>“</w:t>
            </w:r>
            <w:r w:rsidRPr="006B36A1">
              <w:t>Board</w:t>
            </w:r>
            <w:r w:rsidR="00130BF1">
              <w:t>”</w:t>
            </w:r>
            <w:r w:rsidRPr="006B36A1">
              <w:t xml:space="preserve"> means the Board of Directors of NAESB.</w:t>
            </w:r>
          </w:p>
          <w:p w14:paraId="27A26B3E" w14:textId="3654E9DF" w:rsidR="0052629B" w:rsidRPr="006B36A1" w:rsidRDefault="0052629B" w:rsidP="00130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r>
            <w:r w:rsidR="004D0284">
              <w:t>D</w:t>
            </w:r>
            <w:r w:rsidRPr="006B36A1">
              <w:t>.</w:t>
            </w:r>
            <w:r w:rsidRPr="006B36A1">
              <w:tab/>
            </w:r>
            <w:r w:rsidR="00130BF1">
              <w:t>“</w:t>
            </w:r>
            <w:r w:rsidRPr="006B36A1">
              <w:t>Certificate</w:t>
            </w:r>
            <w:r w:rsidR="00130BF1">
              <w:t>”</w:t>
            </w:r>
            <w:r w:rsidRPr="006B36A1">
              <w:t xml:space="preserve"> means </w:t>
            </w:r>
            <w:r w:rsidRPr="004D0284">
              <w:t xml:space="preserve">the </w:t>
            </w:r>
            <w:r w:rsidR="00775DA4" w:rsidRPr="004D0284">
              <w:t xml:space="preserve">NAESB </w:t>
            </w:r>
            <w:r w:rsidRPr="004D0284">
              <w:t xml:space="preserve">Certificate </w:t>
            </w:r>
            <w:r w:rsidRPr="006B36A1">
              <w:t>of Incorporation, as amended from time to time</w:t>
            </w:r>
            <w:r w:rsidR="00BB6EA6">
              <w:t>.</w:t>
            </w:r>
          </w:p>
          <w:p w14:paraId="1CF8E4F2" w14:textId="405CCA65" w:rsidR="0052629B" w:rsidRPr="004D0284" w:rsidRDefault="004D0284" w:rsidP="00130BF1">
            <w:pPr>
              <w:pStyle w:val="NoSpacing"/>
              <w:tabs>
                <w:tab w:val="left" w:pos="720"/>
                <w:tab w:val="left" w:pos="1440"/>
              </w:tabs>
              <w:spacing w:before="120"/>
              <w:ind w:left="1440" w:hanging="715"/>
              <w:jc w:val="both"/>
            </w:pPr>
            <w:r>
              <w:rPr>
                <w:sz w:val="20"/>
                <w:szCs w:val="20"/>
              </w:rPr>
              <w:t>E</w:t>
            </w:r>
            <w:r w:rsidR="0052629B" w:rsidRPr="006B36A1">
              <w:rPr>
                <w:sz w:val="20"/>
                <w:szCs w:val="20"/>
              </w:rPr>
              <w:t>.</w:t>
            </w:r>
            <w:r w:rsidR="0052629B" w:rsidRPr="006B36A1">
              <w:rPr>
                <w:sz w:val="20"/>
                <w:szCs w:val="20"/>
              </w:rPr>
              <w:tab/>
              <w:t>“Contribution” is defined as</w:t>
            </w:r>
            <w:r w:rsidR="0052629B" w:rsidRPr="006B36A1">
              <w:rPr>
                <w:b/>
                <w:bCs/>
                <w:sz w:val="20"/>
                <w:szCs w:val="20"/>
              </w:rPr>
              <w:t xml:space="preserve"> </w:t>
            </w:r>
            <w:r w:rsidR="00B36CEC" w:rsidRPr="004D0284">
              <w:rPr>
                <w:sz w:val="20"/>
                <w:szCs w:val="20"/>
              </w:rPr>
              <w:t>any idea, procedure, process, system, method of operation, concept, principle, or discovery conveyed during the standards development process</w:t>
            </w:r>
            <w:bookmarkStart w:id="7" w:name="_DV_C26"/>
            <w:r w:rsidR="00B36CEC" w:rsidRPr="004D0284">
              <w:rPr>
                <w:bCs/>
                <w:sz w:val="20"/>
                <w:szCs w:val="20"/>
              </w:rPr>
              <w:t>, as well as the tangible form of expression of any of the foregoing and any other tangible forms of expression created during the development of NAESB Standards or Model Business Practices</w:t>
            </w:r>
            <w:bookmarkStart w:id="8" w:name="_DV_M22"/>
            <w:bookmarkEnd w:id="7"/>
            <w:bookmarkEnd w:id="8"/>
            <w:r w:rsidR="00B36CEC" w:rsidRPr="004D0284">
              <w:rPr>
                <w:sz w:val="20"/>
                <w:szCs w:val="20"/>
              </w:rPr>
              <w:t>.</w:t>
            </w:r>
            <w:bookmarkStart w:id="9" w:name="_DV_M23"/>
            <w:bookmarkEnd w:id="9"/>
          </w:p>
          <w:p w14:paraId="1373CCF7" w14:textId="1ED62C36" w:rsidR="0052629B" w:rsidRPr="006B36A1" w:rsidRDefault="0052629B" w:rsidP="00130BF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r>
            <w:r w:rsidR="004D0284">
              <w:rPr>
                <w:sz w:val="20"/>
              </w:rPr>
              <w:t>F</w:t>
            </w:r>
            <w:r w:rsidRPr="006B36A1">
              <w:rPr>
                <w:sz w:val="20"/>
              </w:rPr>
              <w:t>.</w:t>
            </w:r>
            <w:r w:rsidRPr="006B36A1">
              <w:rPr>
                <w:sz w:val="20"/>
              </w:rPr>
              <w:tab/>
            </w:r>
            <w:r w:rsidR="00130BF1">
              <w:rPr>
                <w:sz w:val="20"/>
              </w:rPr>
              <w:t>“</w:t>
            </w:r>
            <w:r w:rsidRPr="006B36A1">
              <w:rPr>
                <w:sz w:val="20"/>
              </w:rPr>
              <w:t>Director</w:t>
            </w:r>
            <w:r w:rsidR="00130BF1">
              <w:rPr>
                <w:sz w:val="20"/>
              </w:rPr>
              <w:t>”</w:t>
            </w:r>
            <w:r w:rsidRPr="006B36A1">
              <w:rPr>
                <w:sz w:val="20"/>
              </w:rPr>
              <w:t xml:space="preserve"> means an individual serving on the Board.</w:t>
            </w:r>
          </w:p>
          <w:p w14:paraId="5C8AEA48" w14:textId="31543CDA" w:rsidR="0052629B" w:rsidRPr="006B36A1" w:rsidRDefault="0052629B" w:rsidP="00130BF1">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r>
            <w:r w:rsidR="004D0284">
              <w:rPr>
                <w:sz w:val="20"/>
              </w:rPr>
              <w:t>G</w:t>
            </w:r>
            <w:r w:rsidRPr="006B36A1">
              <w:rPr>
                <w:sz w:val="20"/>
              </w:rPr>
              <w:t>.</w:t>
            </w:r>
            <w:r w:rsidRPr="006B36A1">
              <w:rPr>
                <w:sz w:val="20"/>
              </w:rPr>
              <w:tab/>
            </w:r>
            <w:r w:rsidR="00130BF1">
              <w:rPr>
                <w:sz w:val="20"/>
              </w:rPr>
              <w:t>“</w:t>
            </w:r>
            <w:r w:rsidRPr="006B36A1">
              <w:rPr>
                <w:sz w:val="20"/>
              </w:rPr>
              <w:t>EC</w:t>
            </w:r>
            <w:r w:rsidR="00130BF1">
              <w:rPr>
                <w:sz w:val="20"/>
              </w:rPr>
              <w:t>”</w:t>
            </w:r>
            <w:r w:rsidRPr="006B36A1">
              <w:rPr>
                <w:sz w:val="20"/>
              </w:rPr>
              <w:t xml:space="preserve"> means the Executive Committee</w:t>
            </w:r>
            <w:r w:rsidR="005F5D07" w:rsidRPr="005F5D07">
              <w:rPr>
                <w:color w:val="FF0000"/>
                <w:sz w:val="20"/>
              </w:rPr>
              <w:t>(s)</w:t>
            </w:r>
            <w:r w:rsidRPr="005F5D07">
              <w:rPr>
                <w:color w:val="FF0000"/>
                <w:sz w:val="20"/>
              </w:rPr>
              <w:t xml:space="preserve"> </w:t>
            </w:r>
            <w:r w:rsidRPr="006B36A1">
              <w:rPr>
                <w:sz w:val="20"/>
              </w:rPr>
              <w:t>of NAESB, Inc. (</w:t>
            </w:r>
            <w:r w:rsidRPr="005F5D07">
              <w:rPr>
                <w:strike/>
                <w:color w:val="FF0000"/>
                <w:sz w:val="20"/>
              </w:rPr>
              <w:t xml:space="preserve">in whole, as a Quadrant EC, </w:t>
            </w:r>
            <w:r w:rsidRPr="006B36A1">
              <w:rPr>
                <w:sz w:val="20"/>
              </w:rPr>
              <w:t>or any combination of the Quadrant EC(s)).</w:t>
            </w:r>
          </w:p>
          <w:p w14:paraId="584AC218" w14:textId="5C6B1F17" w:rsidR="0052629B" w:rsidRPr="006B36A1" w:rsidRDefault="004D0284" w:rsidP="00193362">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Pr>
                <w:sz w:val="20"/>
              </w:rPr>
              <w:lastRenderedPageBreak/>
              <w:t>H</w:t>
            </w:r>
            <w:r w:rsidR="0052629B" w:rsidRPr="006B36A1">
              <w:rPr>
                <w:sz w:val="20"/>
              </w:rPr>
              <w:t>.</w:t>
            </w:r>
            <w:r w:rsidR="0052629B" w:rsidRPr="006B36A1">
              <w:rPr>
                <w:sz w:val="20"/>
              </w:rPr>
              <w:tab/>
            </w:r>
            <w:r w:rsidR="00130BF1">
              <w:rPr>
                <w:sz w:val="20"/>
              </w:rPr>
              <w:t>“</w:t>
            </w:r>
            <w:r w:rsidR="0052629B" w:rsidRPr="006B36A1">
              <w:rPr>
                <w:sz w:val="20"/>
              </w:rPr>
              <w:t>EC Subcommittee</w:t>
            </w:r>
            <w:r w:rsidR="00130BF1">
              <w:rPr>
                <w:sz w:val="20"/>
              </w:rPr>
              <w:t>”</w:t>
            </w:r>
            <w:r w:rsidR="0052629B" w:rsidRPr="006B36A1">
              <w:rPr>
                <w:sz w:val="20"/>
              </w:rPr>
              <w:t xml:space="preserve"> means a subcommittee established by the EC pursuant to Section 10.5 of these Bylaws.</w:t>
            </w:r>
          </w:p>
          <w:p w14:paraId="4704E8D0" w14:textId="1B5ABD0C" w:rsidR="0052629B" w:rsidRPr="006B36A1" w:rsidRDefault="004D0284" w:rsidP="00193362">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720"/>
              <w:jc w:val="both"/>
              <w:rPr>
                <w:sz w:val="20"/>
              </w:rPr>
            </w:pPr>
            <w:r>
              <w:rPr>
                <w:sz w:val="20"/>
              </w:rPr>
              <w:t>I</w:t>
            </w:r>
            <w:r w:rsidR="0052629B" w:rsidRPr="006B36A1">
              <w:rPr>
                <w:sz w:val="20"/>
              </w:rPr>
              <w:t>.</w:t>
            </w:r>
            <w:r w:rsidR="0052629B" w:rsidRPr="006B36A1">
              <w:rPr>
                <w:sz w:val="20"/>
              </w:rPr>
              <w:tab/>
            </w:r>
            <w:r w:rsidR="00130BF1">
              <w:rPr>
                <w:sz w:val="20"/>
              </w:rPr>
              <w:t>“</w:t>
            </w:r>
            <w:r w:rsidR="0052629B" w:rsidRPr="006B36A1">
              <w:rPr>
                <w:sz w:val="20"/>
              </w:rPr>
              <w:t>Exhibit</w:t>
            </w:r>
            <w:r w:rsidR="00130BF1">
              <w:rPr>
                <w:sz w:val="20"/>
              </w:rPr>
              <w:t>”</w:t>
            </w:r>
            <w:r w:rsidR="0052629B" w:rsidRPr="006B36A1">
              <w:rPr>
                <w:sz w:val="20"/>
              </w:rPr>
              <w:t xml:space="preserve"> means an attachment to these Bylaws.</w:t>
            </w:r>
          </w:p>
          <w:p w14:paraId="22644217" w14:textId="7E255D19" w:rsidR="0052629B" w:rsidRPr="006B36A1" w:rsidRDefault="004D0284" w:rsidP="00193362">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Pr>
                <w:sz w:val="20"/>
              </w:rPr>
              <w:t>J</w:t>
            </w:r>
            <w:r w:rsidR="0052629B" w:rsidRPr="006B36A1">
              <w:rPr>
                <w:sz w:val="20"/>
              </w:rPr>
              <w:t>.</w:t>
            </w:r>
            <w:r w:rsidR="0052629B" w:rsidRPr="006B36A1">
              <w:rPr>
                <w:sz w:val="20"/>
              </w:rPr>
              <w:tab/>
              <w:t xml:space="preserve">“Majority” means a simple majority of each of the applicable </w:t>
            </w:r>
            <w:r w:rsidR="00B36CEC">
              <w:rPr>
                <w:sz w:val="20"/>
              </w:rPr>
              <w:t xml:space="preserve">Quadrant </w:t>
            </w:r>
            <w:r w:rsidR="00B36CEC" w:rsidRPr="004D0284">
              <w:rPr>
                <w:sz w:val="20"/>
              </w:rPr>
              <w:t xml:space="preserve">EC </w:t>
            </w:r>
            <w:r w:rsidR="0052629B" w:rsidRPr="006B36A1">
              <w:rPr>
                <w:sz w:val="20"/>
              </w:rPr>
              <w:t>for the purposes of voting.</w:t>
            </w:r>
          </w:p>
          <w:p w14:paraId="7B482D9D" w14:textId="1F4D37DC" w:rsidR="0052629B" w:rsidRPr="006B36A1" w:rsidRDefault="004D0284" w:rsidP="00193362">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Pr>
                <w:sz w:val="20"/>
              </w:rPr>
              <w:t>K</w:t>
            </w:r>
            <w:r w:rsidR="0052629B" w:rsidRPr="006B36A1">
              <w:rPr>
                <w:sz w:val="20"/>
              </w:rPr>
              <w:t>.</w:t>
            </w:r>
            <w:r w:rsidR="0052629B" w:rsidRPr="006B36A1">
              <w:rPr>
                <w:sz w:val="20"/>
              </w:rPr>
              <w:tab/>
            </w:r>
            <w:r w:rsidR="00130BF1">
              <w:rPr>
                <w:sz w:val="20"/>
              </w:rPr>
              <w:t>“</w:t>
            </w:r>
            <w:r w:rsidR="0052629B" w:rsidRPr="006B36A1">
              <w:rPr>
                <w:sz w:val="20"/>
              </w:rPr>
              <w:t>Members</w:t>
            </w:r>
            <w:r w:rsidR="00130BF1">
              <w:rPr>
                <w:sz w:val="20"/>
              </w:rPr>
              <w:t>”</w:t>
            </w:r>
            <w:r w:rsidR="0052629B" w:rsidRPr="006B36A1">
              <w:rPr>
                <w:sz w:val="20"/>
              </w:rPr>
              <w:t xml:space="preserve"> means individuals and entities that satisfy the requirements for membership set forth in Article 5 of the</w:t>
            </w:r>
            <w:r w:rsidR="00B36CEC" w:rsidRPr="004D0284">
              <w:rPr>
                <w:sz w:val="20"/>
              </w:rPr>
              <w:t>se</w:t>
            </w:r>
            <w:r w:rsidR="0052629B" w:rsidRPr="006B36A1">
              <w:rPr>
                <w:sz w:val="20"/>
              </w:rPr>
              <w:t xml:space="preserve"> Bylaws, and includes Voting Members and Non-Voting Members.</w:t>
            </w:r>
          </w:p>
          <w:p w14:paraId="1B0AE842" w14:textId="59391135" w:rsidR="0052629B" w:rsidRPr="006B36A1" w:rsidRDefault="004D0284" w:rsidP="00193362">
            <w:pPr>
              <w:pStyle w:val="BodyTextIndent2"/>
              <w:spacing w:before="120" w:after="0" w:line="240" w:lineRule="auto"/>
              <w:ind w:left="1426" w:hanging="720"/>
              <w:jc w:val="both"/>
            </w:pPr>
            <w:r>
              <w:t>L</w:t>
            </w:r>
            <w:r w:rsidR="0052629B" w:rsidRPr="006B36A1">
              <w:t>.</w:t>
            </w:r>
            <w:r w:rsidR="0052629B" w:rsidRPr="006B36A1">
              <w:tab/>
            </w:r>
            <w:r w:rsidR="00130BF1">
              <w:t>“</w:t>
            </w:r>
            <w:r w:rsidR="0052629B" w:rsidRPr="006B36A1">
              <w:t>Model Business Practice</w:t>
            </w:r>
            <w:r w:rsidR="00130BF1">
              <w:t>”</w:t>
            </w:r>
            <w:r w:rsidR="0052629B" w:rsidRPr="006B36A1">
              <w:t xml:space="preserve"> means a protocol or procedure for the conduct of specified acts or transactions.  The term “Model Business Practice” does not imply enforceability by NAESB.</w:t>
            </w:r>
          </w:p>
          <w:p w14:paraId="79049742" w14:textId="1AE00859" w:rsidR="005C462B" w:rsidRDefault="004D0284" w:rsidP="00193362">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Pr>
                <w:sz w:val="20"/>
              </w:rPr>
              <w:t>M</w:t>
            </w:r>
            <w:r w:rsidR="0052629B" w:rsidRPr="006B36A1">
              <w:rPr>
                <w:sz w:val="20"/>
              </w:rPr>
              <w:t>.</w:t>
            </w:r>
            <w:r w:rsidR="0052629B" w:rsidRPr="006B36A1">
              <w:rPr>
                <w:sz w:val="20"/>
              </w:rPr>
              <w:tab/>
              <w:t>“NAESB” means the North American Energy Standards Board, Inc.</w:t>
            </w:r>
          </w:p>
          <w:p w14:paraId="28240696" w14:textId="765AD77A" w:rsidR="005C462B" w:rsidRPr="004D0284" w:rsidRDefault="004D0284" w:rsidP="00193362">
            <w:pPr>
              <w:pStyle w:val="DefaultText"/>
              <w:tabs>
                <w:tab w:val="left" w:pos="0"/>
                <w:tab w:val="left" w:pos="15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trike/>
                <w:sz w:val="20"/>
              </w:rPr>
            </w:pPr>
            <w:r w:rsidRPr="004D0284">
              <w:rPr>
                <w:sz w:val="20"/>
              </w:rPr>
              <w:t>N</w:t>
            </w:r>
            <w:r w:rsidR="005C462B" w:rsidRPr="004D0284">
              <w:rPr>
                <w:sz w:val="20"/>
              </w:rPr>
              <w:t>.</w:t>
            </w:r>
            <w:r w:rsidRPr="004D0284">
              <w:rPr>
                <w:sz w:val="20"/>
              </w:rPr>
              <w:tab/>
            </w:r>
            <w:r w:rsidR="005C462B" w:rsidRPr="00B92177">
              <w:rPr>
                <w:strike/>
                <w:color w:val="FF0000"/>
                <w:sz w:val="20"/>
              </w:rPr>
              <w:t xml:space="preserve">“Non-Voting Member” </w:t>
            </w:r>
            <w:r w:rsidR="003E03C9" w:rsidRPr="00B92177">
              <w:rPr>
                <w:strike/>
                <w:color w:val="FF0000"/>
                <w:sz w:val="20"/>
              </w:rPr>
              <w:t>may</w:t>
            </w:r>
            <w:r w:rsidR="005C462B" w:rsidRPr="00B92177">
              <w:rPr>
                <w:strike/>
                <w:color w:val="FF0000"/>
                <w:sz w:val="20"/>
              </w:rPr>
              <w:t xml:space="preserve"> include, but not be limited to, federal, state and local agencies; governmental entities, non-profit research</w:t>
            </w:r>
            <w:r w:rsidR="005F5D07" w:rsidRPr="00B92177">
              <w:rPr>
                <w:strike/>
                <w:color w:val="FF0000"/>
                <w:sz w:val="20"/>
              </w:rPr>
              <w:t xml:space="preserve"> organizations, and similar entities</w:t>
            </w:r>
            <w:r w:rsidRPr="00B92177">
              <w:rPr>
                <w:strike/>
                <w:color w:val="FF0000"/>
                <w:sz w:val="20"/>
              </w:rPr>
              <w:t>.</w:t>
            </w:r>
            <w:r w:rsidR="00B92177" w:rsidRPr="00B92177">
              <w:rPr>
                <w:noProof w:val="0"/>
                <w:color w:val="FF0000"/>
                <w:sz w:val="20"/>
              </w:rPr>
              <w:t xml:space="preserve"> </w:t>
            </w:r>
            <w:r w:rsidR="00BA66A6">
              <w:rPr>
                <w:noProof w:val="0"/>
                <w:color w:val="FF0000"/>
                <w:sz w:val="20"/>
              </w:rPr>
              <w:t>“</w:t>
            </w:r>
            <w:r w:rsidR="00B92177" w:rsidRPr="00AA342B">
              <w:rPr>
                <w:color w:val="FF0000"/>
                <w:sz w:val="20"/>
              </w:rPr>
              <w:t>Non-</w:t>
            </w:r>
            <w:r w:rsidR="00BA66A6" w:rsidRPr="00AA342B">
              <w:rPr>
                <w:color w:val="FF0000"/>
                <w:sz w:val="20"/>
              </w:rPr>
              <w:t>V</w:t>
            </w:r>
            <w:r w:rsidR="00B92177" w:rsidRPr="00AA342B">
              <w:rPr>
                <w:color w:val="FF0000"/>
                <w:sz w:val="20"/>
              </w:rPr>
              <w:t xml:space="preserve">oting </w:t>
            </w:r>
            <w:r w:rsidR="00BA66A6" w:rsidRPr="00AA342B">
              <w:rPr>
                <w:color w:val="FF0000"/>
                <w:sz w:val="20"/>
              </w:rPr>
              <w:t>M</w:t>
            </w:r>
            <w:r w:rsidR="00B92177" w:rsidRPr="00AA342B">
              <w:rPr>
                <w:color w:val="FF0000"/>
                <w:sz w:val="20"/>
              </w:rPr>
              <w:t>ember</w:t>
            </w:r>
            <w:r w:rsidR="00BA66A6" w:rsidRPr="00AA342B">
              <w:rPr>
                <w:color w:val="FF0000"/>
                <w:sz w:val="20"/>
              </w:rPr>
              <w:t>”</w:t>
            </w:r>
            <w:r w:rsidR="00B92177" w:rsidRPr="00AA342B">
              <w:rPr>
                <w:color w:val="FF0000"/>
                <w:sz w:val="20"/>
              </w:rPr>
              <w:t xml:space="preserve"> shall include any individual or entity, including a governmental entity,</w:t>
            </w:r>
            <w:r w:rsidR="00B92177" w:rsidRPr="00B92177">
              <w:rPr>
                <w:color w:val="FF0000"/>
                <w:sz w:val="20"/>
              </w:rPr>
              <w:t xml:space="preserve"> </w:t>
            </w:r>
            <w:r w:rsidR="00B92177" w:rsidRPr="00F266EB">
              <w:rPr>
                <w:strike/>
                <w:color w:val="FF0000"/>
                <w:sz w:val="20"/>
              </w:rPr>
              <w:t>which</w:t>
            </w:r>
            <w:r w:rsidR="00F266EB" w:rsidRPr="00F266EB">
              <w:rPr>
                <w:color w:val="FF0000"/>
                <w:sz w:val="20"/>
                <w:u w:val="single"/>
              </w:rPr>
              <w:t>that</w:t>
            </w:r>
            <w:r w:rsidR="00F266EB">
              <w:rPr>
                <w:color w:val="FF0000"/>
                <w:sz w:val="20"/>
              </w:rPr>
              <w:t xml:space="preserve"> </w:t>
            </w:r>
            <w:r w:rsidR="00B92177" w:rsidRPr="00B92177">
              <w:rPr>
                <w:color w:val="FF0000"/>
                <w:sz w:val="20"/>
              </w:rPr>
              <w:t xml:space="preserve">has a legitimate business interest in a Quadrant of NAESB and desires to </w:t>
            </w:r>
            <w:r w:rsidR="00F266EB" w:rsidRPr="00F266EB">
              <w:rPr>
                <w:strike/>
                <w:color w:val="FF0000"/>
                <w:sz w:val="20"/>
              </w:rPr>
              <w:t>participate</w:t>
            </w:r>
            <w:r w:rsidR="00F266EB" w:rsidRPr="00F266EB">
              <w:rPr>
                <w:color w:val="FF0000"/>
                <w:sz w:val="20"/>
                <w:u w:val="single"/>
              </w:rPr>
              <w:t>join</w:t>
            </w:r>
            <w:r w:rsidR="00F266EB" w:rsidRPr="00F266EB">
              <w:rPr>
                <w:color w:val="FF0000"/>
                <w:sz w:val="20"/>
              </w:rPr>
              <w:t xml:space="preserve"> </w:t>
            </w:r>
            <w:r w:rsidR="00B92177" w:rsidRPr="00B92177">
              <w:rPr>
                <w:color w:val="FF0000"/>
                <w:sz w:val="20"/>
              </w:rPr>
              <w:t>as a non-voting member.</w:t>
            </w:r>
          </w:p>
          <w:p w14:paraId="2EE2A7D0" w14:textId="1A2CE9E0" w:rsidR="0052629B" w:rsidRPr="00BB6EA6" w:rsidRDefault="004D0284" w:rsidP="00193362">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sidRPr="004D0284">
              <w:rPr>
                <w:sz w:val="20"/>
              </w:rPr>
              <w:t>O</w:t>
            </w:r>
            <w:r w:rsidR="0052629B" w:rsidRPr="004D0284">
              <w:rPr>
                <w:sz w:val="20"/>
              </w:rPr>
              <w:t>.</w:t>
            </w:r>
            <w:r w:rsidR="0052629B" w:rsidRPr="004D0284">
              <w:rPr>
                <w:sz w:val="20"/>
              </w:rPr>
              <w:tab/>
              <w:t>“</w:t>
            </w:r>
            <w:r w:rsidR="0052629B" w:rsidRPr="00BB6EA6">
              <w:rPr>
                <w:sz w:val="20"/>
              </w:rPr>
              <w:t>Operating Procedures”</w:t>
            </w:r>
            <w:r w:rsidR="009C1CC2">
              <w:rPr>
                <w:sz w:val="20"/>
              </w:rPr>
              <w:t xml:space="preserve"> </w:t>
            </w:r>
            <w:r w:rsidR="0052629B" w:rsidRPr="00BB6EA6">
              <w:rPr>
                <w:sz w:val="20"/>
              </w:rPr>
              <w:t xml:space="preserve">means the policies and rules that govern the behavior and operation of committees, subcommittees and task forces of NAESB, as established and maintained by the Parliamentary Committee of the Board, </w:t>
            </w:r>
            <w:r w:rsidR="0052629B" w:rsidRPr="005F5D07">
              <w:rPr>
                <w:strike/>
                <w:color w:val="FF0000"/>
                <w:sz w:val="20"/>
              </w:rPr>
              <w:t>(</w:t>
            </w:r>
            <w:r w:rsidR="0052629B" w:rsidRPr="00BB6EA6">
              <w:rPr>
                <w:sz w:val="20"/>
              </w:rPr>
              <w:t xml:space="preserve">as established in Section </w:t>
            </w:r>
            <w:r w:rsidR="0052629B" w:rsidRPr="005D53DC">
              <w:rPr>
                <w:sz w:val="20"/>
              </w:rPr>
              <w:t>7.8(</w:t>
            </w:r>
            <w:r w:rsidR="00BB6EA6" w:rsidRPr="005D53DC">
              <w:rPr>
                <w:sz w:val="20"/>
              </w:rPr>
              <w:t>c</w:t>
            </w:r>
            <w:r w:rsidR="0052629B" w:rsidRPr="005D53DC">
              <w:rPr>
                <w:sz w:val="20"/>
              </w:rPr>
              <w:t>)</w:t>
            </w:r>
            <w:r w:rsidR="00AB6584" w:rsidRPr="005D53DC">
              <w:rPr>
                <w:sz w:val="20"/>
              </w:rPr>
              <w:t xml:space="preserve"> of </w:t>
            </w:r>
            <w:r w:rsidR="00AB6584" w:rsidRPr="004D0284">
              <w:rPr>
                <w:sz w:val="20"/>
              </w:rPr>
              <w:t>these Bylaws</w:t>
            </w:r>
            <w:r w:rsidR="0052629B" w:rsidRPr="004D0284">
              <w:rPr>
                <w:sz w:val="20"/>
              </w:rPr>
              <w:t xml:space="preserve">.  </w:t>
            </w:r>
            <w:r w:rsidR="0052629B" w:rsidRPr="00BB6EA6">
              <w:rPr>
                <w:sz w:val="20"/>
              </w:rPr>
              <w:t>They apply equally to all Quadrants and Segments.</w:t>
            </w:r>
          </w:p>
          <w:p w14:paraId="484C9E45" w14:textId="6004814D" w:rsidR="0052629B" w:rsidRPr="006B36A1" w:rsidRDefault="0052629B" w:rsidP="00193362">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jc w:val="both"/>
              <w:rPr>
                <w:sz w:val="20"/>
              </w:rPr>
            </w:pPr>
            <w:r w:rsidRPr="00BB6EA6">
              <w:rPr>
                <w:sz w:val="20"/>
              </w:rPr>
              <w:tab/>
            </w:r>
            <w:r w:rsidR="004D0284" w:rsidRPr="004D0284">
              <w:rPr>
                <w:sz w:val="20"/>
              </w:rPr>
              <w:t>P</w:t>
            </w:r>
            <w:r w:rsidRPr="004D0284">
              <w:rPr>
                <w:sz w:val="20"/>
              </w:rPr>
              <w:t>.</w:t>
            </w:r>
            <w:r w:rsidRPr="004D0284">
              <w:rPr>
                <w:sz w:val="20"/>
              </w:rPr>
              <w:tab/>
              <w:t>“Quadrant</w:t>
            </w:r>
            <w:r w:rsidRPr="006B36A1">
              <w:rPr>
                <w:sz w:val="20"/>
              </w:rPr>
              <w:t xml:space="preserve">” means any one of the industry sectors that make up NAESB, whose name has been assigned by the Board, for example, </w:t>
            </w:r>
            <w:r w:rsidRPr="005F5D07">
              <w:rPr>
                <w:strike/>
                <w:color w:val="FF0000"/>
                <w:sz w:val="20"/>
              </w:rPr>
              <w:t>gas wholesale, electric wholesale</w:t>
            </w:r>
            <w:r w:rsidR="005F5D07">
              <w:rPr>
                <w:strike/>
                <w:color w:val="FF0000"/>
                <w:sz w:val="20"/>
              </w:rPr>
              <w:t xml:space="preserve"> </w:t>
            </w:r>
            <w:r w:rsidR="005F5D07" w:rsidRPr="00DD43D5">
              <w:rPr>
                <w:color w:val="FF0000"/>
                <w:sz w:val="20"/>
              </w:rPr>
              <w:t xml:space="preserve">wholesale gas, </w:t>
            </w:r>
            <w:r w:rsidR="00DD43D5" w:rsidRPr="00DD43D5">
              <w:rPr>
                <w:color w:val="FF0000"/>
                <w:sz w:val="20"/>
              </w:rPr>
              <w:t>wholesale electric</w:t>
            </w:r>
            <w:r w:rsidRPr="006B36A1">
              <w:rPr>
                <w:sz w:val="20"/>
              </w:rPr>
              <w:t xml:space="preserve">, and retail markets.  </w:t>
            </w:r>
          </w:p>
          <w:p w14:paraId="3E609063" w14:textId="26927662" w:rsidR="0052629B" w:rsidRPr="006B36A1" w:rsidRDefault="0052629B" w:rsidP="00193362">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jc w:val="both"/>
              <w:rPr>
                <w:sz w:val="20"/>
              </w:rPr>
            </w:pPr>
            <w:r w:rsidRPr="006B36A1">
              <w:rPr>
                <w:sz w:val="20"/>
              </w:rPr>
              <w:tab/>
            </w:r>
            <w:r w:rsidR="004D0284" w:rsidRPr="004D0284">
              <w:rPr>
                <w:sz w:val="20"/>
              </w:rPr>
              <w:t>Q</w:t>
            </w:r>
            <w:r w:rsidRPr="004D0284">
              <w:rPr>
                <w:sz w:val="20"/>
              </w:rPr>
              <w:t>.</w:t>
            </w:r>
            <w:r w:rsidRPr="004D0284">
              <w:rPr>
                <w:sz w:val="20"/>
              </w:rPr>
              <w:tab/>
              <w:t>“Reconsideration</w:t>
            </w:r>
            <w:r w:rsidRPr="006B36A1">
              <w:rPr>
                <w:sz w:val="20"/>
              </w:rPr>
              <w:t>” means a review of a proposed Standard or proposed Model Business Practice subsequent to adoption by the EC and prior to ratification, as described in Section 10.3(h) of these Bylaws.</w:t>
            </w:r>
          </w:p>
          <w:p w14:paraId="198FFF35" w14:textId="2FBF1629" w:rsidR="0052629B" w:rsidRPr="006B36A1" w:rsidRDefault="0052629B" w:rsidP="00193362">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jc w:val="both"/>
              <w:rPr>
                <w:sz w:val="20"/>
              </w:rPr>
            </w:pPr>
            <w:r w:rsidRPr="006B36A1">
              <w:rPr>
                <w:sz w:val="20"/>
              </w:rPr>
              <w:lastRenderedPageBreak/>
              <w:tab/>
            </w:r>
            <w:r w:rsidR="004D0284" w:rsidRPr="004D0284">
              <w:rPr>
                <w:sz w:val="20"/>
              </w:rPr>
              <w:t>R</w:t>
            </w:r>
            <w:r w:rsidRPr="004D0284">
              <w:rPr>
                <w:sz w:val="20"/>
              </w:rPr>
              <w:t>.</w:t>
            </w:r>
            <w:r w:rsidRPr="004D0284">
              <w:rPr>
                <w:sz w:val="20"/>
              </w:rPr>
              <w:tab/>
            </w:r>
            <w:r w:rsidR="00130BF1">
              <w:rPr>
                <w:sz w:val="20"/>
              </w:rPr>
              <w:t>“</w:t>
            </w:r>
            <w:r w:rsidRPr="004D0284">
              <w:rPr>
                <w:sz w:val="20"/>
              </w:rPr>
              <w:t>Segment</w:t>
            </w:r>
            <w:r w:rsidR="00130BF1">
              <w:rPr>
                <w:sz w:val="20"/>
              </w:rPr>
              <w:t>”</w:t>
            </w:r>
            <w:r w:rsidRPr="006B36A1">
              <w:rPr>
                <w:sz w:val="20"/>
              </w:rPr>
              <w:t xml:space="preserve"> means one of the co-</w:t>
            </w:r>
            <w:r w:rsidRPr="004D0284">
              <w:rPr>
                <w:sz w:val="20"/>
              </w:rPr>
              <w:t xml:space="preserve">equal </w:t>
            </w:r>
            <w:r w:rsidR="00BB6EA6" w:rsidRPr="004D0284">
              <w:rPr>
                <w:sz w:val="20"/>
              </w:rPr>
              <w:t>Member</w:t>
            </w:r>
            <w:r w:rsidR="004D0284" w:rsidRPr="004D0284">
              <w:rPr>
                <w:sz w:val="20"/>
              </w:rPr>
              <w:t xml:space="preserve"> </w:t>
            </w:r>
            <w:r w:rsidRPr="004D0284">
              <w:rPr>
                <w:sz w:val="20"/>
              </w:rPr>
              <w:t xml:space="preserve">groupings </w:t>
            </w:r>
            <w:r w:rsidRPr="006B36A1">
              <w:rPr>
                <w:sz w:val="20"/>
              </w:rPr>
              <w:t xml:space="preserve">of a given Quadrant, as defined by that Quadrant and approved by the Board as an Exhibit to these Bylaws. </w:t>
            </w:r>
          </w:p>
          <w:p w14:paraId="443E548B" w14:textId="45F9A384" w:rsidR="0052629B" w:rsidRPr="006B36A1" w:rsidRDefault="004D0284" w:rsidP="00193362">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sidRPr="004D0284">
              <w:rPr>
                <w:sz w:val="20"/>
              </w:rPr>
              <w:t>S</w:t>
            </w:r>
            <w:r w:rsidR="0052629B" w:rsidRPr="004D0284">
              <w:rPr>
                <w:sz w:val="20"/>
              </w:rPr>
              <w:t>.</w:t>
            </w:r>
            <w:r w:rsidR="0052629B" w:rsidRPr="004D0284">
              <w:rPr>
                <w:sz w:val="20"/>
              </w:rPr>
              <w:tab/>
              <w:t>“Standard</w:t>
            </w:r>
            <w:r w:rsidR="0052629B" w:rsidRPr="006B36A1">
              <w:rPr>
                <w:sz w:val="20"/>
              </w:rPr>
              <w:t xml:space="preserve">” means a protocol or procedure for the conduct of specified acts or transactions.  The term “Standard” does not imply enforceability by NAESB. </w:t>
            </w:r>
          </w:p>
          <w:p w14:paraId="263E2C7E" w14:textId="5F6FDC8D" w:rsidR="0052629B" w:rsidRPr="006B36A1" w:rsidRDefault="004D0284" w:rsidP="00193362">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sidRPr="004D0284">
              <w:rPr>
                <w:sz w:val="20"/>
              </w:rPr>
              <w:t>T</w:t>
            </w:r>
            <w:r w:rsidR="0052629B" w:rsidRPr="004D0284">
              <w:rPr>
                <w:sz w:val="20"/>
              </w:rPr>
              <w:t>.</w:t>
            </w:r>
            <w:r w:rsidR="0052629B" w:rsidRPr="004D0284">
              <w:rPr>
                <w:sz w:val="20"/>
              </w:rPr>
              <w:tab/>
            </w:r>
            <w:r w:rsidR="0052629B" w:rsidRPr="00DD43D5">
              <w:rPr>
                <w:sz w:val="20"/>
              </w:rPr>
              <w:t>“Triage Process” refers</w:t>
            </w:r>
            <w:r w:rsidR="0052629B" w:rsidRPr="006B36A1">
              <w:rPr>
                <w:sz w:val="20"/>
              </w:rPr>
              <w:t xml:space="preserve"> to the actions taken </w:t>
            </w:r>
            <w:r w:rsidR="0052629B" w:rsidRPr="00DD43D5">
              <w:rPr>
                <w:sz w:val="20"/>
              </w:rPr>
              <w:t xml:space="preserve">from the time a request for a proposed Standard or a proposed Model Business Practice is received by the NAESB office, through consideration by </w:t>
            </w:r>
            <w:r w:rsidR="00DD43D5" w:rsidRPr="00DD43D5">
              <w:rPr>
                <w:color w:val="FF0000"/>
                <w:sz w:val="20"/>
              </w:rPr>
              <w:t>the EC</w:t>
            </w:r>
            <w:r w:rsidR="0052629B" w:rsidRPr="00DD43D5">
              <w:rPr>
                <w:strike/>
                <w:color w:val="FF0000"/>
                <w:sz w:val="20"/>
              </w:rPr>
              <w:t>the Triage Subcommittee</w:t>
            </w:r>
            <w:r w:rsidR="0052629B" w:rsidRPr="00DD43D5">
              <w:rPr>
                <w:sz w:val="20"/>
              </w:rPr>
              <w:t>, and until such time as the EC assigns</w:t>
            </w:r>
            <w:r w:rsidR="0052629B" w:rsidRPr="006B36A1">
              <w:rPr>
                <w:sz w:val="20"/>
              </w:rPr>
              <w:t xml:space="preserve"> the request for consideration.</w:t>
            </w:r>
          </w:p>
          <w:p w14:paraId="3A3DA901" w14:textId="6422D702" w:rsidR="0052629B" w:rsidRPr="006B36A1" w:rsidRDefault="004D0284" w:rsidP="00193362">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sidRPr="004D0284">
              <w:rPr>
                <w:sz w:val="20"/>
              </w:rPr>
              <w:t>U</w:t>
            </w:r>
            <w:r w:rsidR="0071326C" w:rsidRPr="004D0284">
              <w:rPr>
                <w:sz w:val="20"/>
              </w:rPr>
              <w:t>.</w:t>
            </w:r>
            <w:r w:rsidR="0071326C" w:rsidRPr="004D0284">
              <w:rPr>
                <w:sz w:val="20"/>
              </w:rPr>
              <w:tab/>
              <w:t>“Voting Member</w:t>
            </w:r>
            <w:r w:rsidR="005959D7" w:rsidRPr="004D0284">
              <w:rPr>
                <w:sz w:val="20"/>
              </w:rPr>
              <w:t>s</w:t>
            </w:r>
            <w:r w:rsidR="0071326C" w:rsidRPr="004D0284">
              <w:rPr>
                <w:sz w:val="20"/>
              </w:rPr>
              <w:t xml:space="preserve">” means individuals, partnerships, firms, governmental entities, or corporations, which shall apply for membership in one or more Segments and are in good standing in accordance with the procedures of their Segment(s).  As a condition of membership, each </w:t>
            </w:r>
            <w:r w:rsidR="00BB6EA6" w:rsidRPr="004D0284">
              <w:rPr>
                <w:sz w:val="20"/>
              </w:rPr>
              <w:t>Voting Member</w:t>
            </w:r>
            <w:r w:rsidR="0071326C" w:rsidRPr="004D0284">
              <w:rPr>
                <w:sz w:val="20"/>
              </w:rPr>
              <w:t xml:space="preserve"> will be required to execute a revocable appointment, in a form approved by the Board, authorizing a designated proxy to vote in support of any of the proposals adopted by the Board</w:t>
            </w:r>
            <w:r w:rsidR="00BB6EA6" w:rsidRPr="004D0284">
              <w:rPr>
                <w:sz w:val="20"/>
              </w:rPr>
              <w:t xml:space="preserve">, </w:t>
            </w:r>
            <w:r w:rsidR="0071326C" w:rsidRPr="004D0284">
              <w:rPr>
                <w:sz w:val="20"/>
              </w:rPr>
              <w:t>described in Article V, Section 3 of th</w:t>
            </w:r>
            <w:r w:rsidR="005959D7" w:rsidRPr="004D0284">
              <w:rPr>
                <w:sz w:val="20"/>
              </w:rPr>
              <w:t>e</w:t>
            </w:r>
            <w:r w:rsidR="0071326C" w:rsidRPr="004D0284">
              <w:rPr>
                <w:sz w:val="20"/>
              </w:rPr>
              <w:t xml:space="preserve"> Certificate</w:t>
            </w:r>
            <w:r w:rsidR="00BB6EA6" w:rsidRPr="00A44895">
              <w:rPr>
                <w:strike/>
                <w:color w:val="FF0000"/>
                <w:sz w:val="20"/>
              </w:rPr>
              <w:t xml:space="preserve">, </w:t>
            </w:r>
            <w:r w:rsidR="00A44895" w:rsidRPr="00A44895">
              <w:rPr>
                <w:strike/>
                <w:color w:val="FF0000"/>
                <w:sz w:val="20"/>
              </w:rPr>
              <w:t>of Incorporation</w:t>
            </w:r>
            <w:r w:rsidR="00A44895" w:rsidRPr="00A44895">
              <w:rPr>
                <w:color w:val="FF0000"/>
                <w:sz w:val="20"/>
              </w:rPr>
              <w:t xml:space="preserve"> </w:t>
            </w:r>
            <w:r w:rsidR="0071326C" w:rsidRPr="004D0284">
              <w:rPr>
                <w:sz w:val="20"/>
              </w:rPr>
              <w:t xml:space="preserve">which may be submitted to a vote of the general membership.  Any </w:t>
            </w:r>
            <w:r w:rsidR="00BB6EA6" w:rsidRPr="004D0284">
              <w:rPr>
                <w:sz w:val="20"/>
              </w:rPr>
              <w:t>Voting Member</w:t>
            </w:r>
            <w:r w:rsidR="0071326C" w:rsidRPr="004D0284">
              <w:rPr>
                <w:sz w:val="20"/>
              </w:rPr>
              <w:t xml:space="preserve"> may resign from NAESB by written notice to the President. </w:t>
            </w:r>
          </w:p>
        </w:tc>
        <w:tc>
          <w:tcPr>
            <w:tcW w:w="630" w:type="dxa"/>
          </w:tcPr>
          <w:p w14:paraId="6A894CEC" w14:textId="23A74B9A" w:rsidR="0052629B" w:rsidRPr="006B36A1" w:rsidRDefault="0052629B" w:rsidP="00D305FD">
            <w:pPr>
              <w:widowControl w:val="0"/>
              <w:spacing w:before="120"/>
              <w:rPr>
                <w:b/>
              </w:rPr>
            </w:pPr>
          </w:p>
        </w:tc>
        <w:tc>
          <w:tcPr>
            <w:tcW w:w="4680" w:type="dxa"/>
          </w:tcPr>
          <w:p w14:paraId="3058F777" w14:textId="23D2AEA3" w:rsidR="00DD43D5" w:rsidRPr="00D305FD" w:rsidRDefault="00F266EB" w:rsidP="00F266EB">
            <w:pPr>
              <w:widowControl w:val="0"/>
              <w:tabs>
                <w:tab w:val="left" w:pos="1130"/>
              </w:tabs>
              <w:spacing w:after="120"/>
            </w:pPr>
            <w:r>
              <w:t>Q</w:t>
            </w:r>
            <w:r w:rsidR="00012853">
              <w:t>2</w:t>
            </w:r>
            <w:r>
              <w:t xml:space="preserve">: In 1.1(N), the definition of “non-Voting Member” was modified to mirror the definition contained in the Certificate per the November 15, 2018 PC meeting.  </w:t>
            </w:r>
          </w:p>
        </w:tc>
      </w:tr>
      <w:tr w:rsidR="0052629B" w:rsidRPr="006B36A1" w14:paraId="04A4C3EA" w14:textId="77777777" w:rsidTr="00BD54C7">
        <w:tc>
          <w:tcPr>
            <w:tcW w:w="805" w:type="dxa"/>
          </w:tcPr>
          <w:p w14:paraId="6F3353EB" w14:textId="77777777" w:rsidR="0052629B" w:rsidRPr="006B36A1" w:rsidRDefault="0052629B" w:rsidP="00BD54C7">
            <w:pPr>
              <w:widowControl w:val="0"/>
              <w:spacing w:before="120"/>
              <w:jc w:val="center"/>
              <w:rPr>
                <w:b/>
              </w:rPr>
            </w:pPr>
            <w:r w:rsidRPr="006B36A1">
              <w:rPr>
                <w:b/>
              </w:rPr>
              <w:lastRenderedPageBreak/>
              <w:t>2</w:t>
            </w:r>
          </w:p>
        </w:tc>
        <w:tc>
          <w:tcPr>
            <w:tcW w:w="900" w:type="dxa"/>
          </w:tcPr>
          <w:p w14:paraId="1F274699" w14:textId="77777777" w:rsidR="0052629B" w:rsidRPr="006B36A1" w:rsidRDefault="0052629B" w:rsidP="00BD54C7">
            <w:pPr>
              <w:widowControl w:val="0"/>
              <w:spacing w:before="120"/>
              <w:jc w:val="center"/>
              <w:rPr>
                <w:b/>
              </w:rPr>
            </w:pPr>
          </w:p>
        </w:tc>
        <w:tc>
          <w:tcPr>
            <w:tcW w:w="7650" w:type="dxa"/>
          </w:tcPr>
          <w:p w14:paraId="40CC2889" w14:textId="77777777" w:rsidR="0052629B" w:rsidRPr="00130BF1" w:rsidRDefault="0052629B" w:rsidP="00BD54C7">
            <w:pPr>
              <w:widowControl w:val="0"/>
              <w:spacing w:before="120"/>
              <w:rPr>
                <w:b/>
              </w:rPr>
            </w:pPr>
            <w:r w:rsidRPr="00130BF1">
              <w:rPr>
                <w:b/>
              </w:rPr>
              <w:t>PURPOSES, SCOPE, ACTIVITIES AND POLICIES</w:t>
            </w:r>
          </w:p>
        </w:tc>
        <w:tc>
          <w:tcPr>
            <w:tcW w:w="630" w:type="dxa"/>
          </w:tcPr>
          <w:p w14:paraId="733BD826" w14:textId="77777777" w:rsidR="0052629B" w:rsidRPr="006B36A1" w:rsidRDefault="0052629B" w:rsidP="00BD54C7">
            <w:pPr>
              <w:widowControl w:val="0"/>
              <w:spacing w:before="120"/>
              <w:jc w:val="center"/>
            </w:pPr>
          </w:p>
        </w:tc>
        <w:tc>
          <w:tcPr>
            <w:tcW w:w="4680" w:type="dxa"/>
          </w:tcPr>
          <w:p w14:paraId="59E0157A" w14:textId="77777777" w:rsidR="0052629B" w:rsidRPr="006B36A1" w:rsidRDefault="0052629B" w:rsidP="00BD54C7">
            <w:pPr>
              <w:widowControl w:val="0"/>
              <w:spacing w:before="120"/>
            </w:pPr>
          </w:p>
        </w:tc>
      </w:tr>
      <w:tr w:rsidR="0052629B" w:rsidRPr="006B36A1" w14:paraId="27CA9800" w14:textId="77777777" w:rsidTr="00BD54C7">
        <w:tc>
          <w:tcPr>
            <w:tcW w:w="805" w:type="dxa"/>
          </w:tcPr>
          <w:p w14:paraId="3FFC8C46" w14:textId="77777777" w:rsidR="0052629B" w:rsidRPr="006B36A1" w:rsidRDefault="0052629B" w:rsidP="00BD54C7">
            <w:pPr>
              <w:widowControl w:val="0"/>
              <w:spacing w:before="120"/>
              <w:jc w:val="center"/>
              <w:rPr>
                <w:b/>
              </w:rPr>
            </w:pPr>
          </w:p>
        </w:tc>
        <w:tc>
          <w:tcPr>
            <w:tcW w:w="900" w:type="dxa"/>
          </w:tcPr>
          <w:p w14:paraId="569E2FF9" w14:textId="77777777" w:rsidR="0052629B" w:rsidRPr="006B36A1" w:rsidRDefault="0052629B" w:rsidP="00BD54C7">
            <w:pPr>
              <w:widowControl w:val="0"/>
              <w:spacing w:before="120"/>
              <w:jc w:val="center"/>
              <w:rPr>
                <w:b/>
              </w:rPr>
            </w:pPr>
            <w:r w:rsidRPr="006B36A1">
              <w:rPr>
                <w:b/>
              </w:rPr>
              <w:t>2.1</w:t>
            </w:r>
          </w:p>
        </w:tc>
        <w:tc>
          <w:tcPr>
            <w:tcW w:w="7650" w:type="dxa"/>
          </w:tcPr>
          <w:p w14:paraId="0DA3356F" w14:textId="77777777" w:rsidR="0052629B" w:rsidRPr="00130BF1" w:rsidRDefault="0052629B" w:rsidP="00BD54C7">
            <w:pPr>
              <w:widowControl w:val="0"/>
              <w:spacing w:before="120"/>
              <w:rPr>
                <w:b/>
              </w:rPr>
            </w:pPr>
            <w:r w:rsidRPr="00130BF1">
              <w:rPr>
                <w:b/>
              </w:rPr>
              <w:t>Purposes, Scope and Activities</w:t>
            </w:r>
          </w:p>
          <w:p w14:paraId="49458BDC" w14:textId="77777777" w:rsidR="0052629B" w:rsidRPr="00130BF1" w:rsidRDefault="0052629B" w:rsidP="00BD54C7">
            <w:pPr>
              <w:widowControl w:val="0"/>
              <w:spacing w:before="120"/>
              <w:rPr>
                <w:b/>
              </w:rPr>
            </w:pPr>
            <w:r w:rsidRPr="00130BF1">
              <w:t>The purposes, scope and activities of NAESB are set forth in Article II of the Certificate.</w:t>
            </w:r>
          </w:p>
        </w:tc>
        <w:tc>
          <w:tcPr>
            <w:tcW w:w="630" w:type="dxa"/>
          </w:tcPr>
          <w:p w14:paraId="0C135B08" w14:textId="77777777" w:rsidR="0052629B" w:rsidRPr="006B36A1" w:rsidRDefault="0052629B" w:rsidP="00BD54C7">
            <w:pPr>
              <w:widowControl w:val="0"/>
              <w:spacing w:before="120"/>
              <w:jc w:val="center"/>
            </w:pPr>
            <w:r w:rsidRPr="006B36A1">
              <w:t>3</w:t>
            </w:r>
          </w:p>
        </w:tc>
        <w:tc>
          <w:tcPr>
            <w:tcW w:w="4680" w:type="dxa"/>
          </w:tcPr>
          <w:p w14:paraId="5D97E8CB" w14:textId="77777777" w:rsidR="0052629B" w:rsidRPr="006B36A1" w:rsidRDefault="0052629B" w:rsidP="00BD54C7">
            <w:pPr>
              <w:widowControl w:val="0"/>
              <w:spacing w:before="120"/>
            </w:pPr>
          </w:p>
        </w:tc>
      </w:tr>
      <w:tr w:rsidR="0052629B" w:rsidRPr="006B36A1" w14:paraId="1F6B7955" w14:textId="77777777" w:rsidTr="00BD54C7">
        <w:tc>
          <w:tcPr>
            <w:tcW w:w="805" w:type="dxa"/>
          </w:tcPr>
          <w:p w14:paraId="22361331" w14:textId="77777777" w:rsidR="0052629B" w:rsidRPr="006B36A1" w:rsidRDefault="0052629B" w:rsidP="00BD54C7">
            <w:pPr>
              <w:widowControl w:val="0"/>
              <w:spacing w:before="120"/>
              <w:jc w:val="center"/>
              <w:rPr>
                <w:b/>
              </w:rPr>
            </w:pPr>
          </w:p>
        </w:tc>
        <w:tc>
          <w:tcPr>
            <w:tcW w:w="900" w:type="dxa"/>
          </w:tcPr>
          <w:p w14:paraId="0F8AF474" w14:textId="77777777" w:rsidR="0052629B" w:rsidRPr="006B36A1" w:rsidRDefault="0052629B" w:rsidP="00BD54C7">
            <w:pPr>
              <w:widowControl w:val="0"/>
              <w:spacing w:before="120"/>
              <w:jc w:val="center"/>
              <w:rPr>
                <w:b/>
              </w:rPr>
            </w:pPr>
            <w:r w:rsidRPr="006B36A1">
              <w:rPr>
                <w:b/>
              </w:rPr>
              <w:t>2.2</w:t>
            </w:r>
          </w:p>
        </w:tc>
        <w:tc>
          <w:tcPr>
            <w:tcW w:w="7650" w:type="dxa"/>
          </w:tcPr>
          <w:p w14:paraId="60D0BBB6" w14:textId="77777777" w:rsidR="0052629B" w:rsidRPr="00130BF1" w:rsidRDefault="0052629B" w:rsidP="00BD54C7">
            <w:pPr>
              <w:widowControl w:val="0"/>
              <w:spacing w:before="120"/>
              <w:rPr>
                <w:b/>
              </w:rPr>
            </w:pPr>
            <w:r w:rsidRPr="00130BF1">
              <w:rPr>
                <w:b/>
              </w:rPr>
              <w:t>Policies</w:t>
            </w:r>
          </w:p>
          <w:p w14:paraId="42BE3073" w14:textId="149B6DA6" w:rsidR="0052629B" w:rsidRPr="00130BF1" w:rsidRDefault="0052629B" w:rsidP="0052629B">
            <w:pPr>
              <w:numPr>
                <w:ilvl w:val="0"/>
                <w:numId w:val="3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130BF1">
              <w:t>As expressed in Article IV, Section</w:t>
            </w:r>
            <w:r w:rsidR="00443E1D" w:rsidRPr="00130BF1">
              <w:t xml:space="preserve"> </w:t>
            </w:r>
            <w:r w:rsidRPr="00130BF1">
              <w:t xml:space="preserve">1 of the Certificate, NAESB's policy is to encourage a widely-based membership of diverse stakeholders whose business interests are directly affected by the adoption of Standards and Model Business Practices for their commercial activities.  Consistent with this approach, NAESB's policy is that all meetings of NAESB, including </w:t>
            </w:r>
            <w:r w:rsidRPr="00130BF1">
              <w:lastRenderedPageBreak/>
              <w:t>those of its Members, Board, EC, Advisory Council (as established in Section 7.9</w:t>
            </w:r>
            <w:r w:rsidR="005E5392">
              <w:t xml:space="preserve"> </w:t>
            </w:r>
            <w:r w:rsidR="005E5392" w:rsidRPr="00AA342B">
              <w:rPr>
                <w:color w:val="FF0000"/>
                <w:u w:val="single"/>
              </w:rPr>
              <w:t>of these Bylaws</w:t>
            </w:r>
            <w:r w:rsidRPr="00012853">
              <w:t>),</w:t>
            </w:r>
            <w:r w:rsidRPr="00130BF1">
              <w:t xml:space="preserve"> Board committees, EC Subcommittees and task forces, shall be open to any member of the public and the minutes thereof shall be available to the public, except as provided in Section 9.1 of these Bylaws. </w:t>
            </w:r>
          </w:p>
          <w:p w14:paraId="155584DF" w14:textId="77777777" w:rsidR="0052629B" w:rsidRPr="00130BF1" w:rsidRDefault="0052629B" w:rsidP="0052629B">
            <w:pPr>
              <w:numPr>
                <w:ilvl w:val="0"/>
                <w:numId w:val="3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130BF1">
              <w:t>The principles governing NAESB are:</w:t>
            </w:r>
          </w:p>
          <w:p w14:paraId="0CD7115E"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 xml:space="preserve">Independence </w:t>
            </w:r>
            <w:r w:rsidRPr="00130BF1">
              <w:t>– NAESB should be an independent body.  While it may have informal liaisons to trade associations, other standards organizations and government agencies, it should be a separately incorporated, fully independent, organization.</w:t>
            </w:r>
          </w:p>
          <w:p w14:paraId="31C1F906" w14:textId="7BB914A5" w:rsidR="0052629B" w:rsidRPr="00130BF1" w:rsidRDefault="0052629B" w:rsidP="00BD54C7">
            <w:pPr>
              <w:widowControl w:val="0"/>
              <w:overflowPunct w:val="0"/>
              <w:autoSpaceDE w:val="0"/>
              <w:autoSpaceDN w:val="0"/>
              <w:adjustRightInd w:val="0"/>
              <w:spacing w:before="120"/>
              <w:ind w:left="1440"/>
              <w:jc w:val="both"/>
              <w:textAlignment w:val="baseline"/>
            </w:pPr>
            <w:r w:rsidRPr="00130BF1">
              <w:rPr>
                <w:b/>
              </w:rPr>
              <w:t xml:space="preserve">Openness – </w:t>
            </w:r>
            <w:r w:rsidRPr="00130BF1">
              <w:t>NAESB should conduct its activities in the open.  Openness should apply to all aspects of its organizational governance, elections and Standards or Model Business Practices development processes, including work products and related meetings.  The meetings, agendas and items set for discussion and/or possible vote should be publicly noticed, and interested parties, regardless of membership</w:t>
            </w:r>
            <w:r w:rsidR="003238EA" w:rsidRPr="00130BF1">
              <w:t>,</w:t>
            </w:r>
            <w:r w:rsidRPr="00130BF1">
              <w:t xml:space="preserve"> should have the opportunity to participate.</w:t>
            </w:r>
          </w:p>
          <w:p w14:paraId="797B25A8" w14:textId="77777777" w:rsidR="0052629B" w:rsidRPr="00130BF1" w:rsidRDefault="0052629B" w:rsidP="00BD54C7">
            <w:pPr>
              <w:widowControl w:val="0"/>
              <w:overflowPunct w:val="0"/>
              <w:autoSpaceDE w:val="0"/>
              <w:autoSpaceDN w:val="0"/>
              <w:adjustRightInd w:val="0"/>
              <w:spacing w:before="120"/>
              <w:ind w:left="1440"/>
              <w:jc w:val="both"/>
              <w:textAlignment w:val="baseline"/>
            </w:pPr>
            <w:r w:rsidRPr="00130BF1">
              <w:rPr>
                <w:b/>
              </w:rPr>
              <w:t xml:space="preserve">Voluntary – </w:t>
            </w:r>
            <w:r w:rsidRPr="00130BF1">
              <w:t>Participation in NAESB should be voluntary and adherence to its Standards and Model Business Practices should, from NAESB's perspective, also be voluntary.  Membership should not be dependent upon whether the company seeking membership implements the Standards and Model Business Practices.  NAESB will not maintain any type of enforcement activity.</w:t>
            </w:r>
          </w:p>
          <w:p w14:paraId="04608D01" w14:textId="77777777" w:rsidR="0052629B" w:rsidRPr="00130BF1" w:rsidRDefault="0052629B" w:rsidP="00BD54C7">
            <w:pPr>
              <w:widowControl w:val="0"/>
              <w:overflowPunct w:val="0"/>
              <w:autoSpaceDE w:val="0"/>
              <w:autoSpaceDN w:val="0"/>
              <w:adjustRightInd w:val="0"/>
              <w:spacing w:before="120"/>
              <w:ind w:left="1440"/>
              <w:jc w:val="both"/>
              <w:textAlignment w:val="baseline"/>
            </w:pPr>
            <w:r w:rsidRPr="00130BF1">
              <w:rPr>
                <w:b/>
              </w:rPr>
              <w:t>Balance of Interests</w:t>
            </w:r>
            <w:r w:rsidRPr="00130BF1">
              <w:t xml:space="preserve"> – The voting with respect to governance, Standards, Model Business Practices, and Operating Procedures should provide for balance among industry Segments and Quadrants participating in NAESB so as to avoid any one interest group or group of interests having the ability to exert undue influence over any decision.</w:t>
            </w:r>
          </w:p>
          <w:p w14:paraId="070E134B"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Inclusivity</w:t>
            </w:r>
            <w:r w:rsidRPr="00130BF1">
              <w:t xml:space="preserve"> – All interested parties have the opportunity to participate in the activities of the standards organization and to join NAESB.  All participants should be identified and associated with a Segment and Quadrant.  </w:t>
            </w:r>
          </w:p>
          <w:p w14:paraId="4206D300"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lastRenderedPageBreak/>
              <w:t>Consensus-Based Decisions</w:t>
            </w:r>
            <w:r w:rsidRPr="00130BF1">
              <w:t xml:space="preserve"> </w:t>
            </w:r>
            <w:r w:rsidRPr="00130BF1">
              <w:rPr>
                <w:b/>
              </w:rPr>
              <w:t>–</w:t>
            </w:r>
            <w:r w:rsidRPr="00130BF1">
              <w:t xml:space="preserve"> The voting rules should be constructed so that decisions based upon consensus are encouraged.  In addition, with respect to voting upon the Standards or Model Business Practices issued or to be issued by NAESB, energy Quadrants and their Segments should be assured that each energy Quadrant and its Segments can protect its interests by requiring both super-majorities and a minimum per Segment, and that a per Quadrant threshold be achieved for passage of such Standards and Model Business Practices by NAESB.</w:t>
            </w:r>
          </w:p>
          <w:p w14:paraId="1AD98E07" w14:textId="153E311B" w:rsidR="0052629B" w:rsidRPr="00130BF1" w:rsidRDefault="0052629B" w:rsidP="00BD54C7">
            <w:pPr>
              <w:overflowPunct w:val="0"/>
              <w:autoSpaceDE w:val="0"/>
              <w:autoSpaceDN w:val="0"/>
              <w:adjustRightInd w:val="0"/>
              <w:spacing w:before="120"/>
              <w:ind w:left="1440"/>
              <w:jc w:val="both"/>
              <w:textAlignment w:val="baseline"/>
            </w:pPr>
            <w:r w:rsidRPr="00130BF1">
              <w:rPr>
                <w:b/>
              </w:rPr>
              <w:t>No Advocacy</w:t>
            </w:r>
            <w:r w:rsidRPr="00130BF1">
              <w:t xml:space="preserve"> – NAESB should be prohibited from taking advocacy positions on its Standards or Model Business Practices as a party to any proceeding before a governmental agency.  This is not intended to preclude NAESB’s duly authorized representatives from educating or communicating with any group as to NAESB’s </w:t>
            </w:r>
            <w:r w:rsidR="00BB6EA6" w:rsidRPr="00130BF1">
              <w:t>Operating</w:t>
            </w:r>
            <w:r w:rsidR="00A348F0" w:rsidRPr="00130BF1">
              <w:t xml:space="preserve"> </w:t>
            </w:r>
            <w:r w:rsidR="00BB6EA6" w:rsidRPr="00130BF1">
              <w:t>Procedures</w:t>
            </w:r>
            <w:r w:rsidRPr="00130BF1">
              <w:t xml:space="preserve"> and/or work product(s). </w:t>
            </w:r>
          </w:p>
          <w:p w14:paraId="272A7305"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Membership Driven</w:t>
            </w:r>
            <w:r w:rsidRPr="00130BF1">
              <w:t xml:space="preserve"> – NAESB should be membership driven.  The paid staff should perform administrative functions to support NAESB's activities.  Requests for Standard(s) or Model Business Practices should be proposed by identified persons and not by NAESB or its committees and subcommittees.  NAESB’s staff should neither have a vote nor a role with respect to conducting the affairs of NAESB other than to provide ministerial functions.  </w:t>
            </w:r>
          </w:p>
          <w:p w14:paraId="228B3D71"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 xml:space="preserve">Develop Practices, Not Policy </w:t>
            </w:r>
            <w:r w:rsidRPr="00130BF1">
              <w:t xml:space="preserve">– The committees, subcommittees and task forces of NAESB should endeavor not to create policy in their Standards or Model Business Practices development activities absent being requested to do so by the Board.  </w:t>
            </w:r>
          </w:p>
          <w:p w14:paraId="52C0DB7C"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 xml:space="preserve">Incorporate Best Practices </w:t>
            </w:r>
            <w:r w:rsidRPr="00130BF1">
              <w:t>– To the extent reasonable, the Standards and Model Business Practices to be established should reflect standardization and streamlining of activities chosen as best practices from among existing and reasonably anticipated policies and practices.</w:t>
            </w:r>
          </w:p>
          <w:p w14:paraId="4BB1102B"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Broad Applicability</w:t>
            </w:r>
            <w:r w:rsidRPr="00130BF1">
              <w:t xml:space="preserve"> – To the extent reasonable, the Standards and Model Business Practices to be established should be structured such that they can be applicable to both the electric and natural gas industries.  The two </w:t>
            </w:r>
            <w:r w:rsidRPr="00130BF1">
              <w:lastRenderedPageBreak/>
              <w:t>industries should work together to develop Standards and Model Business Practices when joint Standards and Model Business Practices are appropriate.  However, where operating requirements dictate the need for different approaches, discrete Standards and Model Business Practices will be established separately by Quadrant(s).</w:t>
            </w:r>
          </w:p>
          <w:p w14:paraId="62C61F94" w14:textId="0DEE944E" w:rsidR="0052629B" w:rsidRPr="00130BF1" w:rsidRDefault="0052629B" w:rsidP="00BD54C7">
            <w:pPr>
              <w:overflowPunct w:val="0"/>
              <w:autoSpaceDE w:val="0"/>
              <w:autoSpaceDN w:val="0"/>
              <w:adjustRightInd w:val="0"/>
              <w:spacing w:before="120"/>
              <w:ind w:left="1440"/>
              <w:jc w:val="both"/>
              <w:textAlignment w:val="baseline"/>
            </w:pPr>
            <w:r w:rsidRPr="00130BF1">
              <w:rPr>
                <w:b/>
              </w:rPr>
              <w:t>ANSI Accreditation</w:t>
            </w:r>
            <w:r w:rsidRPr="00130BF1">
              <w:t xml:space="preserve"> – NAESB will </w:t>
            </w:r>
            <w:r w:rsidR="000A0A59" w:rsidRPr="00130BF1">
              <w:t xml:space="preserve">retain </w:t>
            </w:r>
            <w:r w:rsidRPr="00130BF1">
              <w:t>accreditation as an American National Standards Institute Standards Development Organization.</w:t>
            </w:r>
          </w:p>
          <w:p w14:paraId="65B6686D" w14:textId="59B35BE6" w:rsidR="0052629B" w:rsidRPr="00130BF1" w:rsidRDefault="0052629B" w:rsidP="0052629B">
            <w:pPr>
              <w:pStyle w:val="ListParagraph"/>
              <w:numPr>
                <w:ilvl w:val="0"/>
                <w:numId w:val="32"/>
              </w:numPr>
              <w:tabs>
                <w:tab w:val="clear" w:pos="1800"/>
                <w:tab w:val="num" w:pos="1440"/>
              </w:tabs>
              <w:overflowPunct w:val="0"/>
              <w:autoSpaceDE w:val="0"/>
              <w:autoSpaceDN w:val="0"/>
              <w:adjustRightInd w:val="0"/>
              <w:spacing w:before="120"/>
              <w:ind w:left="1420" w:hanging="720"/>
              <w:jc w:val="both"/>
              <w:textAlignment w:val="baseline"/>
            </w:pPr>
            <w:r w:rsidRPr="00130BF1">
              <w:t xml:space="preserve">It is the policy of NAESB to comply to the fullest extent possible with both the letter and spirit of all applicable federal and state laws and regulations, including the antitrust laws.  The purpose of the antitrust laws is to preserve and promote competition.  Any conduct that violates Federal or State antitrust laws is detrimental to the best interests of NAESB and its Members, and is, therefore, contrary to NAESB policy.  No officer, employee or </w:t>
            </w:r>
            <w:r w:rsidR="00A348F0" w:rsidRPr="00130BF1">
              <w:t>Member</w:t>
            </w:r>
            <w:r w:rsidR="007B1FBE" w:rsidRPr="00130BF1">
              <w:t xml:space="preserve"> </w:t>
            </w:r>
            <w:r w:rsidRPr="00130BF1">
              <w:t>of NAESB is authorized by NAESB to act contrary to this policy.</w:t>
            </w:r>
          </w:p>
        </w:tc>
        <w:tc>
          <w:tcPr>
            <w:tcW w:w="630" w:type="dxa"/>
          </w:tcPr>
          <w:p w14:paraId="21D0FA83" w14:textId="77777777" w:rsidR="0052629B" w:rsidRPr="006B36A1" w:rsidRDefault="0052629B" w:rsidP="00BD54C7">
            <w:pPr>
              <w:widowControl w:val="0"/>
              <w:spacing w:before="120"/>
              <w:jc w:val="center"/>
            </w:pPr>
            <w:r w:rsidRPr="006B36A1">
              <w:lastRenderedPageBreak/>
              <w:t>3</w:t>
            </w:r>
          </w:p>
        </w:tc>
        <w:tc>
          <w:tcPr>
            <w:tcW w:w="4680" w:type="dxa"/>
          </w:tcPr>
          <w:p w14:paraId="6927300E" w14:textId="7C802534" w:rsidR="003E03C9" w:rsidRPr="006B36A1" w:rsidRDefault="003E03C9" w:rsidP="00BD54C7">
            <w:pPr>
              <w:widowControl w:val="0"/>
              <w:spacing w:before="120"/>
            </w:pPr>
            <w:r>
              <w:t xml:space="preserve"> </w:t>
            </w:r>
            <w:r w:rsidR="00012853">
              <w:t>Q2: In 2.2(a), “of these Bylaws” was added for clarification.</w:t>
            </w:r>
          </w:p>
        </w:tc>
      </w:tr>
      <w:tr w:rsidR="0052629B" w:rsidRPr="006B36A1" w14:paraId="60F13A2E" w14:textId="77777777" w:rsidTr="00BD54C7">
        <w:tc>
          <w:tcPr>
            <w:tcW w:w="805" w:type="dxa"/>
          </w:tcPr>
          <w:p w14:paraId="791A6919" w14:textId="77777777" w:rsidR="0052629B" w:rsidRPr="006B36A1" w:rsidRDefault="0052629B" w:rsidP="00BD54C7">
            <w:pPr>
              <w:widowControl w:val="0"/>
              <w:spacing w:before="120"/>
              <w:jc w:val="center"/>
              <w:rPr>
                <w:b/>
              </w:rPr>
            </w:pPr>
          </w:p>
        </w:tc>
        <w:tc>
          <w:tcPr>
            <w:tcW w:w="900" w:type="dxa"/>
          </w:tcPr>
          <w:p w14:paraId="053EDF45" w14:textId="77777777" w:rsidR="0052629B" w:rsidRPr="006B36A1" w:rsidRDefault="0052629B" w:rsidP="00BD54C7">
            <w:pPr>
              <w:widowControl w:val="0"/>
              <w:spacing w:before="120"/>
              <w:jc w:val="center"/>
              <w:rPr>
                <w:b/>
              </w:rPr>
            </w:pPr>
            <w:r w:rsidRPr="006B36A1">
              <w:rPr>
                <w:b/>
              </w:rPr>
              <w:t>2.3</w:t>
            </w:r>
          </w:p>
        </w:tc>
        <w:tc>
          <w:tcPr>
            <w:tcW w:w="7650" w:type="dxa"/>
          </w:tcPr>
          <w:p w14:paraId="5807FEDB" w14:textId="77777777" w:rsidR="0052629B" w:rsidRPr="004D0284" w:rsidRDefault="0052629B" w:rsidP="00BD54C7">
            <w:pPr>
              <w:widowControl w:val="0"/>
              <w:spacing w:before="120"/>
              <w:rPr>
                <w:b/>
              </w:rPr>
            </w:pPr>
            <w:r w:rsidRPr="004D0284">
              <w:rPr>
                <w:b/>
              </w:rPr>
              <w:t>Quadrants and Segments</w:t>
            </w:r>
          </w:p>
          <w:p w14:paraId="45C8F884" w14:textId="4C3059BA" w:rsidR="0052629B" w:rsidRPr="004D0284" w:rsidRDefault="009C1CC2"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tab/>
            </w:r>
            <w:r w:rsidR="0052629B" w:rsidRPr="004D0284">
              <w:t>The procedures of each Quadrant and Segment, respectively, shall conform to the policies of NAESB as stated in the Certificate and these Bylaws.  The Board shall have authority to enforce these NAESB policies with regard to the procedures of the Quadrants and Segments.</w:t>
            </w:r>
          </w:p>
          <w:p w14:paraId="4EB857E9" w14:textId="50D97D2A" w:rsidR="000A0A59" w:rsidRPr="004D0284" w:rsidRDefault="0052629B" w:rsidP="00056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4D0284">
              <w:tab/>
              <w:t xml:space="preserve">In order to have representation on the Board or the EC, a Quadrant shall have at least forty Voting Members and at least four Segments. Each Segment shall have at least five Voting Members.  </w:t>
            </w:r>
            <w:r w:rsidR="00BA12F1" w:rsidRPr="004D0284">
              <w:t xml:space="preserve">If minimum representation requirements are not met, then the Board will review the minimum representation biannually.  </w:t>
            </w:r>
            <w:r w:rsidRPr="004D0284">
              <w:t>Without limitation, and in addition to the other options it may choose, the Board may combine Quadrants, either for operational purposes or administrative purposes (including voting at the Board or the EC), or both, and may add new Quadrants.</w:t>
            </w:r>
          </w:p>
          <w:p w14:paraId="000DAF94" w14:textId="42A3A2B4" w:rsidR="0052629B" w:rsidRPr="004D0284" w:rsidRDefault="0052629B" w:rsidP="00BD54C7">
            <w:pPr>
              <w:widowControl w:val="0"/>
              <w:spacing w:before="120"/>
            </w:pPr>
            <w:r w:rsidRPr="004D0284">
              <w:tab/>
              <w:t>A fully populated segment is one which has eighty percent (80%) of the seats filled on the Board (for a vote at the Board) or one hundred percent (100%) for the EC (for a vote at the EC).</w:t>
            </w:r>
          </w:p>
        </w:tc>
        <w:tc>
          <w:tcPr>
            <w:tcW w:w="630" w:type="dxa"/>
          </w:tcPr>
          <w:p w14:paraId="281565DB" w14:textId="77777777" w:rsidR="0052629B" w:rsidRPr="004D0284" w:rsidRDefault="0052629B" w:rsidP="00BD54C7">
            <w:pPr>
              <w:widowControl w:val="0"/>
              <w:spacing w:before="120"/>
              <w:jc w:val="center"/>
            </w:pPr>
            <w:r w:rsidRPr="004D0284">
              <w:t>6</w:t>
            </w:r>
          </w:p>
        </w:tc>
        <w:tc>
          <w:tcPr>
            <w:tcW w:w="4680" w:type="dxa"/>
          </w:tcPr>
          <w:p w14:paraId="57F15907" w14:textId="0E955D65" w:rsidR="000A0A59" w:rsidRPr="003E03C9" w:rsidRDefault="000A0A59" w:rsidP="00EA013C">
            <w:pPr>
              <w:widowControl w:val="0"/>
              <w:tabs>
                <w:tab w:val="left" w:pos="1312"/>
              </w:tabs>
              <w:spacing w:before="120"/>
            </w:pPr>
          </w:p>
        </w:tc>
      </w:tr>
      <w:tr w:rsidR="0052629B" w:rsidRPr="006B36A1" w14:paraId="643F7258" w14:textId="77777777" w:rsidTr="00BD54C7">
        <w:tc>
          <w:tcPr>
            <w:tcW w:w="805" w:type="dxa"/>
          </w:tcPr>
          <w:p w14:paraId="2151F258" w14:textId="77777777" w:rsidR="0052629B" w:rsidRPr="006B36A1" w:rsidRDefault="0052629B" w:rsidP="00BD54C7">
            <w:pPr>
              <w:widowControl w:val="0"/>
              <w:spacing w:before="120"/>
              <w:jc w:val="center"/>
              <w:rPr>
                <w:b/>
              </w:rPr>
            </w:pPr>
            <w:r w:rsidRPr="006B36A1">
              <w:rPr>
                <w:b/>
              </w:rPr>
              <w:t>3</w:t>
            </w:r>
          </w:p>
        </w:tc>
        <w:tc>
          <w:tcPr>
            <w:tcW w:w="900" w:type="dxa"/>
          </w:tcPr>
          <w:p w14:paraId="5FCAE891" w14:textId="77777777" w:rsidR="0052629B" w:rsidRPr="006B36A1" w:rsidRDefault="0052629B" w:rsidP="00BD54C7">
            <w:pPr>
              <w:widowControl w:val="0"/>
              <w:spacing w:before="120"/>
              <w:jc w:val="center"/>
              <w:rPr>
                <w:b/>
              </w:rPr>
            </w:pPr>
          </w:p>
        </w:tc>
        <w:tc>
          <w:tcPr>
            <w:tcW w:w="7650" w:type="dxa"/>
          </w:tcPr>
          <w:p w14:paraId="0648F146" w14:textId="77777777" w:rsidR="0052629B" w:rsidRPr="004D0284" w:rsidRDefault="0052629B" w:rsidP="00BD54C7">
            <w:pPr>
              <w:widowControl w:val="0"/>
              <w:spacing w:before="120"/>
              <w:rPr>
                <w:b/>
              </w:rPr>
            </w:pPr>
            <w:r w:rsidRPr="004D0284">
              <w:rPr>
                <w:b/>
              </w:rPr>
              <w:t>OFFICES</w:t>
            </w:r>
          </w:p>
        </w:tc>
        <w:tc>
          <w:tcPr>
            <w:tcW w:w="630" w:type="dxa"/>
          </w:tcPr>
          <w:p w14:paraId="375CC1CD" w14:textId="77777777" w:rsidR="0052629B" w:rsidRPr="004D0284" w:rsidRDefault="0052629B" w:rsidP="00BD54C7">
            <w:pPr>
              <w:widowControl w:val="0"/>
              <w:spacing w:before="120"/>
              <w:jc w:val="center"/>
            </w:pPr>
            <w:r w:rsidRPr="004D0284">
              <w:t>7</w:t>
            </w:r>
          </w:p>
        </w:tc>
        <w:tc>
          <w:tcPr>
            <w:tcW w:w="4680" w:type="dxa"/>
          </w:tcPr>
          <w:p w14:paraId="7C83B83A" w14:textId="77777777" w:rsidR="0052629B" w:rsidRPr="006B36A1" w:rsidRDefault="0052629B" w:rsidP="00BD54C7">
            <w:pPr>
              <w:widowControl w:val="0"/>
              <w:spacing w:before="120"/>
            </w:pPr>
          </w:p>
        </w:tc>
      </w:tr>
      <w:tr w:rsidR="0052629B" w:rsidRPr="006B36A1" w14:paraId="4D2D27C7" w14:textId="77777777" w:rsidTr="00BD54C7">
        <w:tc>
          <w:tcPr>
            <w:tcW w:w="805" w:type="dxa"/>
          </w:tcPr>
          <w:p w14:paraId="71127BBF" w14:textId="77777777" w:rsidR="0052629B" w:rsidRPr="006B36A1" w:rsidRDefault="0052629B" w:rsidP="00BD54C7">
            <w:pPr>
              <w:widowControl w:val="0"/>
              <w:spacing w:before="120"/>
              <w:jc w:val="center"/>
              <w:rPr>
                <w:b/>
              </w:rPr>
            </w:pPr>
          </w:p>
        </w:tc>
        <w:tc>
          <w:tcPr>
            <w:tcW w:w="900" w:type="dxa"/>
          </w:tcPr>
          <w:p w14:paraId="6D225029" w14:textId="77777777" w:rsidR="0052629B" w:rsidRPr="006B36A1" w:rsidRDefault="0052629B" w:rsidP="00BD54C7">
            <w:pPr>
              <w:widowControl w:val="0"/>
              <w:spacing w:before="120"/>
              <w:jc w:val="center"/>
              <w:rPr>
                <w:b/>
              </w:rPr>
            </w:pPr>
            <w:r w:rsidRPr="006B36A1">
              <w:rPr>
                <w:b/>
              </w:rPr>
              <w:t>3.1</w:t>
            </w:r>
          </w:p>
        </w:tc>
        <w:tc>
          <w:tcPr>
            <w:tcW w:w="7650" w:type="dxa"/>
          </w:tcPr>
          <w:p w14:paraId="586A25CF" w14:textId="77777777" w:rsidR="0052629B" w:rsidRPr="006B36A1" w:rsidRDefault="0052629B" w:rsidP="00BD54C7">
            <w:pPr>
              <w:widowControl w:val="0"/>
              <w:spacing w:before="120"/>
              <w:rPr>
                <w:b/>
              </w:rPr>
            </w:pPr>
            <w:r w:rsidRPr="006B36A1">
              <w:rPr>
                <w:b/>
              </w:rPr>
              <w:t>Offices</w:t>
            </w:r>
          </w:p>
          <w:p w14:paraId="7B396C35"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lastRenderedPageBreak/>
              <w:tab/>
              <w:t>The registered office of NAESB shall be located in Delaware.  NAESB may have any number of other offices at such places as the Board may determine.</w:t>
            </w:r>
          </w:p>
        </w:tc>
        <w:tc>
          <w:tcPr>
            <w:tcW w:w="630" w:type="dxa"/>
          </w:tcPr>
          <w:p w14:paraId="64F930AD" w14:textId="77777777" w:rsidR="0052629B" w:rsidRPr="006B36A1" w:rsidRDefault="0052629B" w:rsidP="00BD54C7">
            <w:pPr>
              <w:widowControl w:val="0"/>
              <w:spacing w:before="120"/>
              <w:jc w:val="center"/>
            </w:pPr>
          </w:p>
        </w:tc>
        <w:tc>
          <w:tcPr>
            <w:tcW w:w="4680" w:type="dxa"/>
          </w:tcPr>
          <w:p w14:paraId="46CD4DC4" w14:textId="77777777" w:rsidR="0052629B" w:rsidRPr="006B36A1" w:rsidRDefault="0052629B" w:rsidP="00BD54C7">
            <w:pPr>
              <w:widowControl w:val="0"/>
              <w:spacing w:before="120"/>
            </w:pPr>
          </w:p>
        </w:tc>
      </w:tr>
      <w:tr w:rsidR="0052629B" w:rsidRPr="006B36A1" w14:paraId="53820629" w14:textId="77777777" w:rsidTr="00BD54C7">
        <w:tc>
          <w:tcPr>
            <w:tcW w:w="805" w:type="dxa"/>
          </w:tcPr>
          <w:p w14:paraId="585BD362" w14:textId="77777777" w:rsidR="0052629B" w:rsidRPr="006B36A1" w:rsidRDefault="0052629B" w:rsidP="00BD54C7">
            <w:pPr>
              <w:widowControl w:val="0"/>
              <w:spacing w:before="120"/>
              <w:jc w:val="center"/>
              <w:rPr>
                <w:b/>
              </w:rPr>
            </w:pPr>
            <w:r w:rsidRPr="006B36A1">
              <w:rPr>
                <w:b/>
              </w:rPr>
              <w:t>4</w:t>
            </w:r>
          </w:p>
        </w:tc>
        <w:tc>
          <w:tcPr>
            <w:tcW w:w="900" w:type="dxa"/>
          </w:tcPr>
          <w:p w14:paraId="55C94B7D" w14:textId="77777777" w:rsidR="0052629B" w:rsidRPr="006B36A1" w:rsidRDefault="0052629B" w:rsidP="00BD54C7">
            <w:pPr>
              <w:widowControl w:val="0"/>
              <w:spacing w:before="120"/>
              <w:jc w:val="center"/>
              <w:rPr>
                <w:b/>
              </w:rPr>
            </w:pPr>
          </w:p>
        </w:tc>
        <w:tc>
          <w:tcPr>
            <w:tcW w:w="7650" w:type="dxa"/>
          </w:tcPr>
          <w:p w14:paraId="2661E20A" w14:textId="77777777" w:rsidR="0052629B" w:rsidRPr="004D0284" w:rsidRDefault="0052629B" w:rsidP="00BD54C7">
            <w:pPr>
              <w:widowControl w:val="0"/>
              <w:spacing w:before="120"/>
              <w:rPr>
                <w:b/>
              </w:rPr>
            </w:pPr>
            <w:r w:rsidRPr="004D0284">
              <w:rPr>
                <w:b/>
              </w:rPr>
              <w:t>SEAL</w:t>
            </w:r>
          </w:p>
        </w:tc>
        <w:tc>
          <w:tcPr>
            <w:tcW w:w="630" w:type="dxa"/>
          </w:tcPr>
          <w:p w14:paraId="14295521" w14:textId="77777777" w:rsidR="0052629B" w:rsidRPr="006B36A1" w:rsidRDefault="0052629B" w:rsidP="00BD54C7">
            <w:pPr>
              <w:widowControl w:val="0"/>
              <w:spacing w:before="120"/>
              <w:jc w:val="center"/>
            </w:pPr>
          </w:p>
        </w:tc>
        <w:tc>
          <w:tcPr>
            <w:tcW w:w="4680" w:type="dxa"/>
          </w:tcPr>
          <w:p w14:paraId="10B38F02" w14:textId="77777777" w:rsidR="0052629B" w:rsidRPr="006B36A1" w:rsidRDefault="0052629B" w:rsidP="00BD54C7">
            <w:pPr>
              <w:widowControl w:val="0"/>
              <w:spacing w:before="120"/>
            </w:pPr>
          </w:p>
        </w:tc>
      </w:tr>
      <w:tr w:rsidR="0052629B" w:rsidRPr="006B36A1" w14:paraId="6A241237" w14:textId="77777777" w:rsidTr="00BD54C7">
        <w:tc>
          <w:tcPr>
            <w:tcW w:w="805" w:type="dxa"/>
          </w:tcPr>
          <w:p w14:paraId="3E3322D8" w14:textId="77777777" w:rsidR="0052629B" w:rsidRPr="006B36A1" w:rsidRDefault="0052629B" w:rsidP="00BD54C7">
            <w:pPr>
              <w:widowControl w:val="0"/>
              <w:spacing w:before="120"/>
              <w:jc w:val="center"/>
              <w:rPr>
                <w:b/>
              </w:rPr>
            </w:pPr>
          </w:p>
        </w:tc>
        <w:tc>
          <w:tcPr>
            <w:tcW w:w="900" w:type="dxa"/>
          </w:tcPr>
          <w:p w14:paraId="4ACC8B0A" w14:textId="77777777" w:rsidR="0052629B" w:rsidRPr="006B36A1" w:rsidRDefault="0052629B" w:rsidP="00BD54C7">
            <w:pPr>
              <w:widowControl w:val="0"/>
              <w:spacing w:before="120"/>
              <w:jc w:val="center"/>
              <w:rPr>
                <w:b/>
              </w:rPr>
            </w:pPr>
            <w:r w:rsidRPr="006B36A1">
              <w:rPr>
                <w:b/>
              </w:rPr>
              <w:t>4.1</w:t>
            </w:r>
          </w:p>
        </w:tc>
        <w:tc>
          <w:tcPr>
            <w:tcW w:w="7650" w:type="dxa"/>
          </w:tcPr>
          <w:p w14:paraId="23FEDEEB" w14:textId="77777777" w:rsidR="0052629B" w:rsidRPr="004D0284" w:rsidRDefault="0052629B" w:rsidP="00BD54C7">
            <w:pPr>
              <w:widowControl w:val="0"/>
              <w:spacing w:before="120"/>
              <w:rPr>
                <w:b/>
              </w:rPr>
            </w:pPr>
            <w:r w:rsidRPr="004D0284">
              <w:rPr>
                <w:b/>
              </w:rPr>
              <w:t>Seal</w:t>
            </w:r>
          </w:p>
          <w:p w14:paraId="03BAA083" w14:textId="77777777" w:rsidR="0052629B" w:rsidRPr="004D0284"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4D0284">
              <w:tab/>
              <w:t>NAESB may use a Corporate Seal.  The Corporate Seal shall bear the name of NAESB, the year of its incorporation and the words "Corporate Seal, Delaware."</w:t>
            </w:r>
          </w:p>
        </w:tc>
        <w:tc>
          <w:tcPr>
            <w:tcW w:w="630" w:type="dxa"/>
          </w:tcPr>
          <w:p w14:paraId="29AC6B7A" w14:textId="77777777" w:rsidR="0052629B" w:rsidRPr="006B36A1" w:rsidRDefault="0052629B" w:rsidP="00BD54C7">
            <w:pPr>
              <w:widowControl w:val="0"/>
              <w:spacing w:before="120"/>
              <w:jc w:val="center"/>
            </w:pPr>
          </w:p>
        </w:tc>
        <w:tc>
          <w:tcPr>
            <w:tcW w:w="4680" w:type="dxa"/>
          </w:tcPr>
          <w:p w14:paraId="56A3EF66" w14:textId="77777777" w:rsidR="0052629B" w:rsidRPr="006B36A1" w:rsidRDefault="0052629B" w:rsidP="00BD54C7">
            <w:pPr>
              <w:widowControl w:val="0"/>
              <w:spacing w:before="120"/>
            </w:pPr>
          </w:p>
        </w:tc>
      </w:tr>
      <w:tr w:rsidR="0052629B" w:rsidRPr="006B36A1" w14:paraId="1649A9C7" w14:textId="77777777" w:rsidTr="00BD54C7">
        <w:tc>
          <w:tcPr>
            <w:tcW w:w="805" w:type="dxa"/>
          </w:tcPr>
          <w:p w14:paraId="04DBB2FB" w14:textId="77777777" w:rsidR="0052629B" w:rsidRPr="006B36A1" w:rsidRDefault="0052629B" w:rsidP="00BD54C7">
            <w:pPr>
              <w:widowControl w:val="0"/>
              <w:spacing w:before="120"/>
              <w:jc w:val="center"/>
              <w:rPr>
                <w:b/>
              </w:rPr>
            </w:pPr>
            <w:r w:rsidRPr="006B36A1">
              <w:rPr>
                <w:b/>
              </w:rPr>
              <w:t>5</w:t>
            </w:r>
          </w:p>
        </w:tc>
        <w:tc>
          <w:tcPr>
            <w:tcW w:w="900" w:type="dxa"/>
          </w:tcPr>
          <w:p w14:paraId="7B6E0958" w14:textId="77777777" w:rsidR="0052629B" w:rsidRPr="006B36A1" w:rsidRDefault="0052629B" w:rsidP="00BD54C7">
            <w:pPr>
              <w:widowControl w:val="0"/>
              <w:spacing w:before="120"/>
              <w:jc w:val="center"/>
              <w:rPr>
                <w:b/>
              </w:rPr>
            </w:pPr>
          </w:p>
        </w:tc>
        <w:tc>
          <w:tcPr>
            <w:tcW w:w="7650" w:type="dxa"/>
          </w:tcPr>
          <w:p w14:paraId="47695DB8" w14:textId="77777777" w:rsidR="0052629B" w:rsidRPr="004D0284" w:rsidRDefault="0052629B" w:rsidP="00BD54C7">
            <w:pPr>
              <w:widowControl w:val="0"/>
              <w:spacing w:before="120"/>
              <w:rPr>
                <w:b/>
              </w:rPr>
            </w:pPr>
            <w:r w:rsidRPr="004D0284">
              <w:rPr>
                <w:b/>
              </w:rPr>
              <w:t>MEMBERS</w:t>
            </w:r>
          </w:p>
        </w:tc>
        <w:tc>
          <w:tcPr>
            <w:tcW w:w="630" w:type="dxa"/>
          </w:tcPr>
          <w:p w14:paraId="303D3349" w14:textId="77777777" w:rsidR="0052629B" w:rsidRPr="006B36A1" w:rsidRDefault="0052629B" w:rsidP="00BD54C7">
            <w:pPr>
              <w:widowControl w:val="0"/>
              <w:spacing w:before="120"/>
              <w:jc w:val="center"/>
            </w:pPr>
          </w:p>
        </w:tc>
        <w:tc>
          <w:tcPr>
            <w:tcW w:w="4680" w:type="dxa"/>
          </w:tcPr>
          <w:p w14:paraId="36E55063" w14:textId="77777777" w:rsidR="0052629B" w:rsidRPr="006B36A1" w:rsidRDefault="0052629B" w:rsidP="00BD54C7">
            <w:pPr>
              <w:widowControl w:val="0"/>
              <w:spacing w:before="120"/>
            </w:pPr>
          </w:p>
        </w:tc>
      </w:tr>
      <w:tr w:rsidR="0052629B" w:rsidRPr="006B36A1" w14:paraId="344127A8" w14:textId="77777777" w:rsidTr="00BD54C7">
        <w:tc>
          <w:tcPr>
            <w:tcW w:w="805" w:type="dxa"/>
          </w:tcPr>
          <w:p w14:paraId="2302F988" w14:textId="77777777" w:rsidR="0052629B" w:rsidRPr="006B36A1" w:rsidRDefault="0052629B" w:rsidP="00BD54C7">
            <w:pPr>
              <w:widowControl w:val="0"/>
              <w:spacing w:before="120"/>
              <w:jc w:val="center"/>
              <w:rPr>
                <w:b/>
              </w:rPr>
            </w:pPr>
          </w:p>
        </w:tc>
        <w:tc>
          <w:tcPr>
            <w:tcW w:w="900" w:type="dxa"/>
          </w:tcPr>
          <w:p w14:paraId="442B9FC3" w14:textId="77777777" w:rsidR="0052629B" w:rsidRPr="006B36A1" w:rsidRDefault="0052629B" w:rsidP="00BD54C7">
            <w:pPr>
              <w:widowControl w:val="0"/>
              <w:spacing w:before="120"/>
              <w:jc w:val="center"/>
              <w:rPr>
                <w:b/>
              </w:rPr>
            </w:pPr>
            <w:r w:rsidRPr="006B36A1">
              <w:rPr>
                <w:b/>
              </w:rPr>
              <w:t>5.1</w:t>
            </w:r>
          </w:p>
        </w:tc>
        <w:tc>
          <w:tcPr>
            <w:tcW w:w="7650" w:type="dxa"/>
          </w:tcPr>
          <w:p w14:paraId="589CCF02" w14:textId="77777777" w:rsidR="0052629B" w:rsidRPr="006B36A1" w:rsidRDefault="0052629B" w:rsidP="00BD54C7">
            <w:pPr>
              <w:widowControl w:val="0"/>
              <w:spacing w:before="120"/>
              <w:rPr>
                <w:b/>
              </w:rPr>
            </w:pPr>
            <w:r w:rsidRPr="006B36A1">
              <w:rPr>
                <w:b/>
              </w:rPr>
              <w:t>Voting Members</w:t>
            </w:r>
          </w:p>
          <w:p w14:paraId="12BE7165" w14:textId="76F7AC29" w:rsidR="0052629B" w:rsidRPr="004D0284"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r>
            <w:r w:rsidRPr="004D0284">
              <w:t>The general requirements for Voting Membership are set forth in Article IV, Sections 1 and 2 of the Certificate.  I</w:t>
            </w:r>
            <w:r w:rsidR="00810FA7" w:rsidRPr="004D0284">
              <w:t xml:space="preserve">ndividuals, partnerships, firms, governmental entities, </w:t>
            </w:r>
            <w:r w:rsidRPr="004D0284">
              <w:t xml:space="preserve">or corporations shall join as Members through application for Voting Membership in one or more Quadrants and Segments.  The membership requirements for each Quadrant and Segment are set forth in Exhibits 1 through </w:t>
            </w:r>
            <w:r w:rsidR="00A348F0" w:rsidRPr="004D0284">
              <w:t>3 of th</w:t>
            </w:r>
            <w:r w:rsidR="00A348F0" w:rsidRPr="00012853">
              <w:t>e</w:t>
            </w:r>
            <w:r w:rsidR="005E5392" w:rsidRPr="00AA342B">
              <w:rPr>
                <w:color w:val="FF0000"/>
                <w:u w:val="single"/>
              </w:rPr>
              <w:t>se</w:t>
            </w:r>
            <w:r w:rsidR="00A348F0" w:rsidRPr="004D0284">
              <w:t xml:space="preserve"> Bylaws</w:t>
            </w:r>
            <w:r w:rsidRPr="004D0284">
              <w:t>.</w:t>
            </w:r>
          </w:p>
          <w:p w14:paraId="2F10F839" w14:textId="1C6EBA96"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720"/>
              <w:jc w:val="both"/>
              <w:textAlignment w:val="baseline"/>
            </w:pPr>
            <w:r w:rsidRPr="006B36A1">
              <w:t>(i)</w:t>
            </w:r>
            <w:r w:rsidRPr="006B36A1">
              <w:tab/>
              <w:t>Each Voting Member shall be entitled to one vote in person or by proxy, and shall designate in writing the individual authorized to cast that vote.</w:t>
            </w:r>
            <w:r w:rsidR="000714C5">
              <w:t xml:space="preserve"> </w:t>
            </w:r>
          </w:p>
          <w:p w14:paraId="390F75F4" w14:textId="629222D9"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720"/>
              <w:jc w:val="both"/>
              <w:textAlignment w:val="baseline"/>
            </w:pPr>
            <w:r w:rsidRPr="006B36A1">
              <w:t>(ii)</w:t>
            </w:r>
            <w:r w:rsidRPr="006B36A1">
              <w:tab/>
              <w:t>Each Voting Member may vote by proxy.  Every proxy shall be executed in writing by the Voting Member or by such Voting Member's duly authorized attorney in fact and filed with the Secretary of NAESB.  A proxy shall be revocable at will, notwithstanding any other agreement or any provision in the proxy to the contrary.  The revocation of a proxy shall not be effective until notice thereof has been given to the Secretary.  A proxy shall not be revoked by the death or incapacity of the maker unless, before the vote is counted or the authority is exercised, written notice of such death or incapacity is given to the Secretary of NAESB.  No proxy shall be valid after three years from the date of its execution unless otherwise provided in the proxy.</w:t>
            </w:r>
          </w:p>
          <w:p w14:paraId="212CE3EA" w14:textId="77777777" w:rsidR="0052629B" w:rsidRPr="006B36A1" w:rsidRDefault="0052629B" w:rsidP="0052629B">
            <w:pPr>
              <w:numPr>
                <w:ilvl w:val="0"/>
                <w:numId w:val="33"/>
              </w:numPr>
              <w:tabs>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jc w:val="both"/>
              <w:textAlignment w:val="baseline"/>
            </w:pPr>
            <w:r w:rsidRPr="006B36A1">
              <w:lastRenderedPageBreak/>
              <w:t xml:space="preserve">As described in Article IV, Section 2 of the Certificate, each Voting Member is required, as a condition of membership, to execute a revocable appointment, in a proxy form approved by the Board, authorizing a designated proxy to vote in favor of any of the proposals described in Article V, Section 3 of the Certificate; </w:t>
            </w:r>
            <w:r w:rsidRPr="00443E1D">
              <w:t>provided, however,</w:t>
            </w:r>
            <w:r w:rsidRPr="006B36A1">
              <w:t xml:space="preserve"> that any Voting Member shall have the right to cast its vote, in lieu of such revocable proxy, either in favor of or in opposition to any such proposal.  This proxy shall not expire until revoked by the Voting Member.  </w:t>
            </w:r>
          </w:p>
          <w:p w14:paraId="52304C6B" w14:textId="47729198" w:rsidR="0052629B" w:rsidRPr="006B36A1" w:rsidRDefault="0052629B" w:rsidP="0052629B">
            <w:pPr>
              <w:numPr>
                <w:ilvl w:val="0"/>
                <w:numId w:val="33"/>
              </w:numPr>
              <w:tabs>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jc w:val="both"/>
              <w:textAlignment w:val="baseline"/>
            </w:pPr>
            <w:r w:rsidRPr="006B36A1">
              <w:t xml:space="preserve">A trade association may join as </w:t>
            </w:r>
            <w:r w:rsidRPr="004D0284">
              <w:t xml:space="preserve">a </w:t>
            </w:r>
            <w:r w:rsidR="00BA12F1" w:rsidRPr="004D0284">
              <w:t>Non-Voting</w:t>
            </w:r>
            <w:r w:rsidR="004D0284" w:rsidRPr="004D0284">
              <w:t xml:space="preserve"> </w:t>
            </w:r>
            <w:r w:rsidR="005A6759" w:rsidRPr="004D0284">
              <w:t>Member</w:t>
            </w:r>
            <w:r w:rsidRPr="006B36A1">
              <w:t>.  A trade association may become a Voting Member only if there are no other Voting Members of NAESB that can represent the interests of the trade association’s membership, or if the Quadrant determines that the trade association’s membership is otherwise under-represented by Voting Members.  A trade association shall not be eligible to hold a seat on either the Board or the EC, except as an Agent of an eligible Voting Member.</w:t>
            </w:r>
          </w:p>
          <w:p w14:paraId="21F0787E" w14:textId="1148508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The Board may, by resolution, determine (a) the amount of the membership fee described in Article VII, Section 1 of the Certificate to be assessed to each Voting Member, and (b) the time and method of payment.</w:t>
            </w:r>
          </w:p>
          <w:p w14:paraId="214B4886" w14:textId="45C1C5F7" w:rsidR="0052629B" w:rsidRPr="006B36A1" w:rsidRDefault="0052629B" w:rsidP="00810FA7">
            <w:pPr>
              <w:widowControl w:val="0"/>
              <w:spacing w:before="120"/>
              <w:ind w:left="1445" w:hanging="720"/>
              <w:jc w:val="both"/>
              <w:rPr>
                <w:b/>
              </w:rPr>
            </w:pPr>
            <w:r w:rsidRPr="006B36A1">
              <w:t>(c)</w:t>
            </w:r>
            <w:r w:rsidRPr="006B36A1">
              <w:tab/>
              <w:t>Unless otherwise restricted by the Certificate</w:t>
            </w:r>
            <w:r w:rsidR="004D0284">
              <w:t xml:space="preserve"> </w:t>
            </w:r>
            <w:r w:rsidRPr="006B36A1">
              <w:t xml:space="preserve">or these Bylaws, any action required or permitted to be taken by the </w:t>
            </w:r>
            <w:r w:rsidR="005A6759" w:rsidRPr="004D0284">
              <w:t>Members</w:t>
            </w:r>
            <w:r w:rsidRPr="004D0284">
              <w:t xml:space="preserve"> at </w:t>
            </w:r>
            <w:r w:rsidRPr="006B36A1">
              <w:t xml:space="preserve">any annual or special meeting may be taken without a meeting, without prior notice and without a vote, if a consent or consents in writing, setting forth the action so taken, shall be signed </w:t>
            </w:r>
            <w:r w:rsidRPr="004D0284">
              <w:t xml:space="preserve">by the </w:t>
            </w:r>
            <w:r w:rsidR="005A6759" w:rsidRPr="004D0284">
              <w:t>Members</w:t>
            </w:r>
            <w:r w:rsidRPr="004D0284">
              <w:t xml:space="preserve"> </w:t>
            </w:r>
            <w:r w:rsidRPr="006B36A1">
              <w:t xml:space="preserve">having not less than the minimum number of votes that would be necessary to authorize or take such action at a meeting at which </w:t>
            </w:r>
            <w:r w:rsidRPr="004D0284">
              <w:t xml:space="preserve">all </w:t>
            </w:r>
            <w:r w:rsidR="005A6759" w:rsidRPr="004D0284">
              <w:t>Members</w:t>
            </w:r>
            <w:r w:rsidRPr="004D0284">
              <w:t xml:space="preserve"> having </w:t>
            </w:r>
            <w:r w:rsidRPr="006B36A1">
              <w:t xml:space="preserve">a right to vote thereon were present and voted.  Such written consents shall be delivered to NAESB by delivery to its registered office in the State of Delaware, its principal place of business, or an officer </w:t>
            </w:r>
            <w:r w:rsidRPr="00012330">
              <w:t xml:space="preserve">or </w:t>
            </w:r>
            <w:r w:rsidR="00E74D89" w:rsidRPr="00012330">
              <w:t>Agent</w:t>
            </w:r>
            <w:r w:rsidRPr="00012330">
              <w:t xml:space="preserve"> of NAESB having custody of the book in which proceedings of meetings of </w:t>
            </w:r>
            <w:r w:rsidR="005A6759" w:rsidRPr="00012330">
              <w:t>Members</w:t>
            </w:r>
            <w:r w:rsidRPr="00012330">
              <w:t xml:space="preserve"> are recorded.  Delivery made to NAESB's registered office shall be by hand or by </w:t>
            </w:r>
            <w:r w:rsidRPr="001C01B4">
              <w:t xml:space="preserve">certified or registered mail, return receipt requested.  Every written consent shall bear the date of </w:t>
            </w:r>
            <w:r w:rsidRPr="001C01B4">
              <w:lastRenderedPageBreak/>
              <w:t xml:space="preserve">signature of </w:t>
            </w:r>
            <w:r w:rsidRPr="00012330">
              <w:t xml:space="preserve">each </w:t>
            </w:r>
            <w:r w:rsidR="005A6759" w:rsidRPr="00012330">
              <w:t>Member</w:t>
            </w:r>
            <w:r w:rsidRPr="00012330">
              <w:t xml:space="preserve"> who signs </w:t>
            </w:r>
            <w:r w:rsidRPr="001C01B4">
              <w:t xml:space="preserve">the consent, and no written consent shall be effective to take the corporate action referred to therein unless, within sixty days of the earliest dated consent delivered to NAESB in the manner required by this Section </w:t>
            </w:r>
            <w:r w:rsidRPr="00535996">
              <w:t xml:space="preserve">5.1, written consents signed by a sufficient number </w:t>
            </w:r>
            <w:r w:rsidRPr="00012330">
              <w:t xml:space="preserve">of </w:t>
            </w:r>
            <w:r w:rsidR="005A6759" w:rsidRPr="00012330">
              <w:t>Members</w:t>
            </w:r>
            <w:r w:rsidRPr="00012330">
              <w:t xml:space="preserve"> to take action are delivered to NAESB by delivery to its registered office in the State of Delaware, its principal place of business, or an officer or </w:t>
            </w:r>
            <w:r w:rsidR="00C166BB" w:rsidRPr="00012330">
              <w:t>Agent</w:t>
            </w:r>
            <w:r w:rsidRPr="00012330">
              <w:t xml:space="preserve"> of the </w:t>
            </w:r>
            <w:r w:rsidRPr="00535996">
              <w:t xml:space="preserve">Corporation having custody of the book in which proceedings of </w:t>
            </w:r>
            <w:r w:rsidRPr="00012330">
              <w:t xml:space="preserve">meetings of </w:t>
            </w:r>
            <w:r w:rsidR="005A6759" w:rsidRPr="00012330">
              <w:t>Members</w:t>
            </w:r>
            <w:r w:rsidRPr="00012330">
              <w:t xml:space="preserve"> are </w:t>
            </w:r>
            <w:r w:rsidRPr="00535996">
              <w:t xml:space="preserve">recorded.  Delivery made to NAESB's registered office shall be by hand or by certified or registered mail, return receipt requested.  Prompt notice of the taking of the corporate action without a meeting by less than unanimous written consent shall be given to </w:t>
            </w:r>
            <w:r w:rsidRPr="00012330">
              <w:t xml:space="preserve">those </w:t>
            </w:r>
            <w:r w:rsidR="005A6759" w:rsidRPr="00012330">
              <w:t>Members</w:t>
            </w:r>
            <w:r w:rsidRPr="00012330">
              <w:t xml:space="preserve"> who </w:t>
            </w:r>
            <w:r w:rsidRPr="00535996">
              <w:t>have not consented in writing.  In the event that the action which is consented to is such as would have required the filing of a certificate by law, if such action had been voted on by</w:t>
            </w:r>
            <w:r w:rsidRPr="00012330">
              <w:t xml:space="preserve"> </w:t>
            </w:r>
            <w:r w:rsidR="005A6759" w:rsidRPr="00012330">
              <w:t>Members</w:t>
            </w:r>
            <w:r w:rsidRPr="00012330">
              <w:t xml:space="preserve"> </w:t>
            </w:r>
            <w:r w:rsidRPr="00535996">
              <w:t xml:space="preserve">at a meeting thereof, the certificate filed shall state, in lieu of any statement required by law concerning any </w:t>
            </w:r>
            <w:r w:rsidRPr="00012330">
              <w:t xml:space="preserve">vote of </w:t>
            </w:r>
            <w:r w:rsidR="005A6759" w:rsidRPr="00012330">
              <w:t>Members</w:t>
            </w:r>
            <w:r w:rsidRPr="00012330">
              <w:t xml:space="preserve">, that </w:t>
            </w:r>
            <w:r w:rsidRPr="00535996">
              <w:t xml:space="preserve">written consent has been given in accordance with the </w:t>
            </w:r>
            <w:r w:rsidRPr="00012330">
              <w:t xml:space="preserve">Delaware </w:t>
            </w:r>
            <w:r w:rsidR="005A6759" w:rsidRPr="00012330">
              <w:t>l</w:t>
            </w:r>
            <w:r w:rsidRPr="00012330">
              <w:t>aw</w:t>
            </w:r>
            <w:r w:rsidRPr="00535996">
              <w:t>, and that written notice has been given.</w:t>
            </w:r>
          </w:p>
        </w:tc>
        <w:tc>
          <w:tcPr>
            <w:tcW w:w="630" w:type="dxa"/>
          </w:tcPr>
          <w:p w14:paraId="602A12D8" w14:textId="77777777" w:rsidR="0052629B" w:rsidRPr="006B36A1" w:rsidRDefault="0052629B" w:rsidP="00BD54C7">
            <w:pPr>
              <w:widowControl w:val="0"/>
              <w:spacing w:before="120"/>
              <w:jc w:val="center"/>
            </w:pPr>
          </w:p>
        </w:tc>
        <w:tc>
          <w:tcPr>
            <w:tcW w:w="4680" w:type="dxa"/>
          </w:tcPr>
          <w:p w14:paraId="4921E453" w14:textId="6393CE04" w:rsidR="00C166BB" w:rsidRPr="006B36A1" w:rsidRDefault="00012853" w:rsidP="00BD54C7">
            <w:pPr>
              <w:widowControl w:val="0"/>
              <w:spacing w:before="120"/>
            </w:pPr>
            <w:r>
              <w:t xml:space="preserve">Q2: </w:t>
            </w:r>
            <w:r>
              <w:t xml:space="preserve">In </w:t>
            </w:r>
            <w:r>
              <w:t>5.1</w:t>
            </w:r>
            <w:r>
              <w:t xml:space="preserve">(a), “the” was </w:t>
            </w:r>
            <w:r>
              <w:t>replaced with “these.”</w:t>
            </w:r>
          </w:p>
        </w:tc>
      </w:tr>
      <w:tr w:rsidR="0052629B" w:rsidRPr="006B36A1" w14:paraId="3B6F2879" w14:textId="77777777" w:rsidTr="00BD54C7">
        <w:tc>
          <w:tcPr>
            <w:tcW w:w="805" w:type="dxa"/>
          </w:tcPr>
          <w:p w14:paraId="429B3A43" w14:textId="77777777" w:rsidR="0052629B" w:rsidRPr="006B36A1" w:rsidRDefault="0052629B" w:rsidP="00BD54C7">
            <w:pPr>
              <w:widowControl w:val="0"/>
              <w:spacing w:before="120"/>
              <w:jc w:val="center"/>
              <w:rPr>
                <w:b/>
              </w:rPr>
            </w:pPr>
          </w:p>
        </w:tc>
        <w:tc>
          <w:tcPr>
            <w:tcW w:w="900" w:type="dxa"/>
          </w:tcPr>
          <w:p w14:paraId="5816FB33" w14:textId="77777777" w:rsidR="0052629B" w:rsidRPr="00012330" w:rsidRDefault="0052629B" w:rsidP="00BD54C7">
            <w:pPr>
              <w:widowControl w:val="0"/>
              <w:spacing w:before="120"/>
              <w:jc w:val="center"/>
              <w:rPr>
                <w:b/>
              </w:rPr>
            </w:pPr>
            <w:r w:rsidRPr="00012330">
              <w:rPr>
                <w:b/>
              </w:rPr>
              <w:t>5.2</w:t>
            </w:r>
          </w:p>
        </w:tc>
        <w:tc>
          <w:tcPr>
            <w:tcW w:w="7650" w:type="dxa"/>
          </w:tcPr>
          <w:p w14:paraId="625B83AA" w14:textId="64762B9C" w:rsidR="0052629B" w:rsidRPr="003C22C1" w:rsidRDefault="00A348F0" w:rsidP="00130BF1">
            <w:pPr>
              <w:widowControl w:val="0"/>
              <w:spacing w:before="120"/>
              <w:rPr>
                <w:bCs/>
              </w:rPr>
            </w:pPr>
            <w:r w:rsidRPr="003C22C1">
              <w:rPr>
                <w:bCs/>
              </w:rPr>
              <w:t>R</w:t>
            </w:r>
            <w:r w:rsidR="003C22C1">
              <w:rPr>
                <w:bCs/>
              </w:rPr>
              <w:t>eserved</w:t>
            </w:r>
          </w:p>
        </w:tc>
        <w:tc>
          <w:tcPr>
            <w:tcW w:w="630" w:type="dxa"/>
          </w:tcPr>
          <w:p w14:paraId="6BD6F815" w14:textId="77777777" w:rsidR="0052629B" w:rsidRPr="006B36A1" w:rsidRDefault="0052629B" w:rsidP="00BD54C7">
            <w:pPr>
              <w:widowControl w:val="0"/>
              <w:spacing w:before="120"/>
              <w:jc w:val="center"/>
            </w:pPr>
            <w:r w:rsidRPr="006B36A1">
              <w:t>9</w:t>
            </w:r>
          </w:p>
        </w:tc>
        <w:tc>
          <w:tcPr>
            <w:tcW w:w="4680" w:type="dxa"/>
          </w:tcPr>
          <w:p w14:paraId="30F829FA" w14:textId="2609A234" w:rsidR="003E03C9" w:rsidRPr="006B36A1" w:rsidRDefault="003E03C9" w:rsidP="00BD54C7">
            <w:pPr>
              <w:widowControl w:val="0"/>
              <w:spacing w:before="120"/>
            </w:pPr>
          </w:p>
        </w:tc>
      </w:tr>
      <w:tr w:rsidR="0052629B" w:rsidRPr="006B36A1" w14:paraId="03251F4C" w14:textId="77777777" w:rsidTr="00BD54C7">
        <w:tc>
          <w:tcPr>
            <w:tcW w:w="805" w:type="dxa"/>
          </w:tcPr>
          <w:p w14:paraId="32707CD4" w14:textId="77777777" w:rsidR="0052629B" w:rsidRPr="006B36A1" w:rsidRDefault="0052629B" w:rsidP="00BD54C7">
            <w:pPr>
              <w:widowControl w:val="0"/>
              <w:spacing w:before="120"/>
              <w:jc w:val="center"/>
            </w:pPr>
          </w:p>
        </w:tc>
        <w:tc>
          <w:tcPr>
            <w:tcW w:w="900" w:type="dxa"/>
          </w:tcPr>
          <w:p w14:paraId="2071A6D0" w14:textId="77777777" w:rsidR="0052629B" w:rsidRPr="006B36A1" w:rsidRDefault="0052629B" w:rsidP="00BD54C7">
            <w:pPr>
              <w:widowControl w:val="0"/>
              <w:spacing w:before="120"/>
              <w:jc w:val="center"/>
              <w:rPr>
                <w:b/>
              </w:rPr>
            </w:pPr>
            <w:r w:rsidRPr="006B36A1">
              <w:rPr>
                <w:b/>
              </w:rPr>
              <w:t>5.3</w:t>
            </w:r>
          </w:p>
        </w:tc>
        <w:tc>
          <w:tcPr>
            <w:tcW w:w="7650" w:type="dxa"/>
          </w:tcPr>
          <w:p w14:paraId="43192C37" w14:textId="77777777" w:rsidR="0052629B" w:rsidRPr="006B36A1" w:rsidRDefault="0052629B" w:rsidP="00BD54C7">
            <w:pPr>
              <w:widowControl w:val="0"/>
              <w:spacing w:before="120"/>
              <w:rPr>
                <w:b/>
              </w:rPr>
            </w:pPr>
            <w:bookmarkStart w:id="10" w:name="_Hlk10708947"/>
            <w:r w:rsidRPr="006B36A1">
              <w:rPr>
                <w:b/>
              </w:rPr>
              <w:t>Nontransferable</w:t>
            </w:r>
          </w:p>
          <w:p w14:paraId="2A48BEEE" w14:textId="78A0AA29" w:rsidR="0052629B" w:rsidRPr="006B36A1" w:rsidRDefault="0052629B" w:rsidP="00012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Membership in NAESB is not transferable to another corporation or entity, although member organizations may transfer representation from one individual</w:t>
            </w:r>
            <w:r w:rsidR="009B3568" w:rsidRPr="009B3568">
              <w:rPr>
                <w:color w:val="FF0000"/>
              </w:rPr>
              <w:t>(s)</w:t>
            </w:r>
            <w:r w:rsidRPr="009B3568">
              <w:rPr>
                <w:color w:val="FF0000"/>
              </w:rPr>
              <w:t xml:space="preserve"> </w:t>
            </w:r>
            <w:r w:rsidRPr="006B36A1">
              <w:t>to another upon written notice to the Secretary.  Such transfer of representation shall not extend to transfer of Board or EC seats.</w:t>
            </w:r>
            <w:bookmarkEnd w:id="10"/>
          </w:p>
        </w:tc>
        <w:tc>
          <w:tcPr>
            <w:tcW w:w="630" w:type="dxa"/>
          </w:tcPr>
          <w:p w14:paraId="43D17A91" w14:textId="77777777" w:rsidR="0052629B" w:rsidRPr="006B36A1" w:rsidRDefault="0052629B" w:rsidP="00BD54C7">
            <w:pPr>
              <w:widowControl w:val="0"/>
              <w:spacing w:before="120"/>
              <w:jc w:val="center"/>
            </w:pPr>
            <w:r w:rsidRPr="006B36A1">
              <w:t>10</w:t>
            </w:r>
          </w:p>
        </w:tc>
        <w:tc>
          <w:tcPr>
            <w:tcW w:w="4680" w:type="dxa"/>
          </w:tcPr>
          <w:p w14:paraId="5657D8CD" w14:textId="5ABD1888" w:rsidR="0052629B" w:rsidRPr="006B36A1" w:rsidRDefault="0052629B" w:rsidP="00557F09">
            <w:pPr>
              <w:widowControl w:val="0"/>
              <w:spacing w:after="120"/>
            </w:pPr>
          </w:p>
        </w:tc>
      </w:tr>
      <w:tr w:rsidR="0052629B" w:rsidRPr="006B36A1" w14:paraId="0E301EB9" w14:textId="77777777" w:rsidTr="00BD54C7">
        <w:tc>
          <w:tcPr>
            <w:tcW w:w="805" w:type="dxa"/>
          </w:tcPr>
          <w:p w14:paraId="422E4C86" w14:textId="77777777" w:rsidR="0052629B" w:rsidRPr="006B36A1" w:rsidRDefault="0052629B" w:rsidP="00BD54C7">
            <w:pPr>
              <w:widowControl w:val="0"/>
              <w:spacing w:before="120"/>
              <w:jc w:val="center"/>
            </w:pPr>
          </w:p>
        </w:tc>
        <w:tc>
          <w:tcPr>
            <w:tcW w:w="900" w:type="dxa"/>
          </w:tcPr>
          <w:p w14:paraId="053A8714" w14:textId="77777777" w:rsidR="0052629B" w:rsidRPr="006B36A1" w:rsidRDefault="0052629B" w:rsidP="00BD54C7">
            <w:pPr>
              <w:widowControl w:val="0"/>
              <w:spacing w:before="120"/>
              <w:jc w:val="center"/>
              <w:rPr>
                <w:b/>
              </w:rPr>
            </w:pPr>
            <w:r w:rsidRPr="006B36A1">
              <w:rPr>
                <w:b/>
              </w:rPr>
              <w:t>5.4</w:t>
            </w:r>
          </w:p>
        </w:tc>
        <w:tc>
          <w:tcPr>
            <w:tcW w:w="7650" w:type="dxa"/>
          </w:tcPr>
          <w:p w14:paraId="315CBEF1" w14:textId="77777777" w:rsidR="0052629B" w:rsidRPr="006B36A1" w:rsidRDefault="0052629B" w:rsidP="00BD54C7">
            <w:pPr>
              <w:widowControl w:val="0"/>
              <w:spacing w:before="120"/>
              <w:rPr>
                <w:b/>
              </w:rPr>
            </w:pPr>
            <w:r w:rsidRPr="006B36A1">
              <w:rPr>
                <w:b/>
              </w:rPr>
              <w:t>Resignation</w:t>
            </w:r>
          </w:p>
          <w:p w14:paraId="4E15F1A0" w14:textId="64D381D3"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Member may resign from membership by written notice to the Secretary, whereupon </w:t>
            </w:r>
            <w:r w:rsidR="00A348F0" w:rsidRPr="00012330">
              <w:t>the</w:t>
            </w:r>
            <w:r w:rsidR="00BA12F1" w:rsidRPr="00012330">
              <w:t xml:space="preserve"> </w:t>
            </w:r>
            <w:r w:rsidRPr="00012330">
              <w:t>voting rights and benefits</w:t>
            </w:r>
            <w:r w:rsidR="00BA12F1" w:rsidRPr="00012330">
              <w:t xml:space="preserve"> of the Member</w:t>
            </w:r>
            <w:r w:rsidRPr="00012330">
              <w:t xml:space="preserve"> shall </w:t>
            </w:r>
            <w:r w:rsidRPr="006B36A1">
              <w:t>cease.</w:t>
            </w:r>
          </w:p>
        </w:tc>
        <w:tc>
          <w:tcPr>
            <w:tcW w:w="630" w:type="dxa"/>
          </w:tcPr>
          <w:p w14:paraId="3AE36B4E" w14:textId="77777777" w:rsidR="0052629B" w:rsidRPr="006B36A1" w:rsidRDefault="0052629B" w:rsidP="00BD54C7">
            <w:pPr>
              <w:widowControl w:val="0"/>
              <w:spacing w:before="120"/>
              <w:jc w:val="center"/>
            </w:pPr>
            <w:r w:rsidRPr="006B36A1">
              <w:t>10</w:t>
            </w:r>
          </w:p>
        </w:tc>
        <w:tc>
          <w:tcPr>
            <w:tcW w:w="4680" w:type="dxa"/>
          </w:tcPr>
          <w:p w14:paraId="4198638E" w14:textId="5AA05FC8" w:rsidR="003E03C9" w:rsidRPr="006B36A1" w:rsidRDefault="003E03C9" w:rsidP="00BD54C7">
            <w:pPr>
              <w:widowControl w:val="0"/>
              <w:spacing w:before="120"/>
            </w:pPr>
          </w:p>
        </w:tc>
      </w:tr>
      <w:tr w:rsidR="0052629B" w:rsidRPr="006B36A1" w14:paraId="11CE1EDF" w14:textId="77777777" w:rsidTr="00BD54C7">
        <w:tc>
          <w:tcPr>
            <w:tcW w:w="805" w:type="dxa"/>
          </w:tcPr>
          <w:p w14:paraId="67175467" w14:textId="77777777" w:rsidR="0052629B" w:rsidRPr="009C1CC2" w:rsidRDefault="0052629B" w:rsidP="00BD54C7">
            <w:pPr>
              <w:widowControl w:val="0"/>
              <w:spacing w:before="120"/>
              <w:jc w:val="center"/>
              <w:rPr>
                <w:b/>
                <w:bCs/>
              </w:rPr>
            </w:pPr>
            <w:r w:rsidRPr="009C1CC2">
              <w:rPr>
                <w:b/>
                <w:bCs/>
              </w:rPr>
              <w:t>6</w:t>
            </w:r>
          </w:p>
        </w:tc>
        <w:tc>
          <w:tcPr>
            <w:tcW w:w="900" w:type="dxa"/>
          </w:tcPr>
          <w:p w14:paraId="050DF247" w14:textId="77777777" w:rsidR="0052629B" w:rsidRPr="006B36A1" w:rsidRDefault="0052629B" w:rsidP="00BD54C7">
            <w:pPr>
              <w:widowControl w:val="0"/>
              <w:spacing w:before="120"/>
              <w:jc w:val="center"/>
              <w:rPr>
                <w:b/>
              </w:rPr>
            </w:pPr>
          </w:p>
        </w:tc>
        <w:tc>
          <w:tcPr>
            <w:tcW w:w="7650" w:type="dxa"/>
          </w:tcPr>
          <w:p w14:paraId="03142EC4" w14:textId="0D239BD1" w:rsidR="0052629B" w:rsidRPr="00033095" w:rsidRDefault="0052629B" w:rsidP="00BD54C7">
            <w:pPr>
              <w:widowControl w:val="0"/>
              <w:spacing w:before="120"/>
              <w:rPr>
                <w:b/>
                <w:bCs/>
              </w:rPr>
            </w:pPr>
            <w:r w:rsidRPr="00033095">
              <w:rPr>
                <w:b/>
                <w:bCs/>
              </w:rPr>
              <w:t>MEETINGS OF MEMBERS</w:t>
            </w:r>
          </w:p>
        </w:tc>
        <w:tc>
          <w:tcPr>
            <w:tcW w:w="630" w:type="dxa"/>
          </w:tcPr>
          <w:p w14:paraId="3852C5AF" w14:textId="77777777" w:rsidR="0052629B" w:rsidRPr="006B36A1" w:rsidRDefault="0052629B" w:rsidP="00BD54C7">
            <w:pPr>
              <w:widowControl w:val="0"/>
              <w:spacing w:before="120"/>
              <w:jc w:val="center"/>
            </w:pPr>
          </w:p>
        </w:tc>
        <w:tc>
          <w:tcPr>
            <w:tcW w:w="4680" w:type="dxa"/>
          </w:tcPr>
          <w:p w14:paraId="5A76920F" w14:textId="77777777" w:rsidR="0052629B" w:rsidRPr="006B36A1" w:rsidRDefault="0052629B" w:rsidP="00BD54C7">
            <w:pPr>
              <w:widowControl w:val="0"/>
              <w:spacing w:before="120"/>
            </w:pPr>
          </w:p>
        </w:tc>
      </w:tr>
      <w:tr w:rsidR="0052629B" w:rsidRPr="006B36A1" w14:paraId="1F200E04" w14:textId="77777777" w:rsidTr="00BD54C7">
        <w:tc>
          <w:tcPr>
            <w:tcW w:w="805" w:type="dxa"/>
          </w:tcPr>
          <w:p w14:paraId="2B830730" w14:textId="77777777" w:rsidR="0052629B" w:rsidRPr="006B36A1" w:rsidRDefault="0052629B" w:rsidP="00BD54C7">
            <w:pPr>
              <w:widowControl w:val="0"/>
              <w:spacing w:before="120"/>
              <w:jc w:val="center"/>
            </w:pPr>
          </w:p>
        </w:tc>
        <w:tc>
          <w:tcPr>
            <w:tcW w:w="900" w:type="dxa"/>
          </w:tcPr>
          <w:p w14:paraId="5CB77C6D" w14:textId="77777777" w:rsidR="0052629B" w:rsidRPr="006B36A1" w:rsidRDefault="0052629B" w:rsidP="00BD54C7">
            <w:pPr>
              <w:widowControl w:val="0"/>
              <w:spacing w:before="120"/>
              <w:jc w:val="center"/>
              <w:rPr>
                <w:b/>
              </w:rPr>
            </w:pPr>
            <w:r w:rsidRPr="006B36A1">
              <w:rPr>
                <w:b/>
              </w:rPr>
              <w:t>6.1</w:t>
            </w:r>
          </w:p>
        </w:tc>
        <w:tc>
          <w:tcPr>
            <w:tcW w:w="7650" w:type="dxa"/>
          </w:tcPr>
          <w:p w14:paraId="062D4016" w14:textId="77777777" w:rsidR="0052629B" w:rsidRPr="00012330" w:rsidRDefault="0052629B" w:rsidP="00BD54C7">
            <w:pPr>
              <w:widowControl w:val="0"/>
              <w:spacing w:before="120"/>
              <w:rPr>
                <w:b/>
              </w:rPr>
            </w:pPr>
            <w:r w:rsidRPr="00012330">
              <w:rPr>
                <w:b/>
              </w:rPr>
              <w:t>Place of Meetings</w:t>
            </w:r>
          </w:p>
          <w:p w14:paraId="11004158" w14:textId="77777777" w:rsidR="0052629B" w:rsidRPr="00012330"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012330">
              <w:lastRenderedPageBreak/>
              <w:tab/>
              <w:t>Meetings of the Members shall be held at such place as may be fixed by the Board.  If no place is fixed by the Board, meetings of the Members shall be held at the registered office of NAESB.</w:t>
            </w:r>
          </w:p>
        </w:tc>
        <w:tc>
          <w:tcPr>
            <w:tcW w:w="630" w:type="dxa"/>
          </w:tcPr>
          <w:p w14:paraId="51D78D08" w14:textId="77777777" w:rsidR="0052629B" w:rsidRPr="006B36A1" w:rsidRDefault="0052629B" w:rsidP="00BD54C7">
            <w:pPr>
              <w:widowControl w:val="0"/>
              <w:spacing w:before="120"/>
              <w:jc w:val="center"/>
            </w:pPr>
          </w:p>
        </w:tc>
        <w:tc>
          <w:tcPr>
            <w:tcW w:w="4680" w:type="dxa"/>
          </w:tcPr>
          <w:p w14:paraId="554A515C" w14:textId="77777777" w:rsidR="0052629B" w:rsidRPr="006B36A1" w:rsidRDefault="0052629B" w:rsidP="00BD54C7">
            <w:pPr>
              <w:widowControl w:val="0"/>
              <w:spacing w:before="120"/>
            </w:pPr>
          </w:p>
        </w:tc>
      </w:tr>
      <w:tr w:rsidR="0052629B" w:rsidRPr="006B36A1" w14:paraId="63D88C9D" w14:textId="77777777" w:rsidTr="00BD54C7">
        <w:tc>
          <w:tcPr>
            <w:tcW w:w="805" w:type="dxa"/>
          </w:tcPr>
          <w:p w14:paraId="2BC66FE5" w14:textId="77777777" w:rsidR="0052629B" w:rsidRPr="006B36A1" w:rsidRDefault="0052629B" w:rsidP="00BD54C7">
            <w:pPr>
              <w:widowControl w:val="0"/>
              <w:spacing w:before="120"/>
              <w:jc w:val="center"/>
            </w:pPr>
          </w:p>
        </w:tc>
        <w:tc>
          <w:tcPr>
            <w:tcW w:w="900" w:type="dxa"/>
          </w:tcPr>
          <w:p w14:paraId="76BF5FC2" w14:textId="77777777" w:rsidR="0052629B" w:rsidRPr="006B36A1" w:rsidRDefault="0052629B" w:rsidP="00BD54C7">
            <w:pPr>
              <w:widowControl w:val="0"/>
              <w:spacing w:before="120"/>
              <w:jc w:val="center"/>
              <w:rPr>
                <w:b/>
              </w:rPr>
            </w:pPr>
            <w:r w:rsidRPr="006B36A1">
              <w:rPr>
                <w:b/>
              </w:rPr>
              <w:t>6.2</w:t>
            </w:r>
          </w:p>
        </w:tc>
        <w:tc>
          <w:tcPr>
            <w:tcW w:w="7650" w:type="dxa"/>
          </w:tcPr>
          <w:p w14:paraId="26C97ED4" w14:textId="77777777" w:rsidR="0052629B" w:rsidRPr="006B36A1" w:rsidRDefault="0052629B" w:rsidP="009C1CC2">
            <w:pPr>
              <w:keepNext/>
              <w:keepLines/>
              <w:widowControl w:val="0"/>
              <w:spacing w:before="120"/>
              <w:rPr>
                <w:b/>
              </w:rPr>
            </w:pPr>
            <w:r w:rsidRPr="006B36A1">
              <w:rPr>
                <w:b/>
              </w:rPr>
              <w:t xml:space="preserve">Annual Meeting </w:t>
            </w:r>
          </w:p>
          <w:p w14:paraId="1B134D7B" w14:textId="5B9A91A1" w:rsidR="0052629B" w:rsidRPr="006B36A1" w:rsidRDefault="0052629B" w:rsidP="009C1C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the Board provides by resolution for a different time, the </w:t>
            </w:r>
            <w:r w:rsidRPr="003C22C1">
              <w:rPr>
                <w:strike/>
                <w:color w:val="FF0000"/>
              </w:rPr>
              <w:t>Annual</w:t>
            </w:r>
            <w:r w:rsidR="003C22C1" w:rsidRPr="003C22C1">
              <w:rPr>
                <w:color w:val="FF0000"/>
              </w:rPr>
              <w:t>annual</w:t>
            </w:r>
            <w:r w:rsidRPr="006B36A1">
              <w:t xml:space="preserve"> Meeting of the Members shall be held in September, October, November or December of each year on the date specified by the Board in the notice of annual meeting. </w:t>
            </w:r>
          </w:p>
        </w:tc>
        <w:tc>
          <w:tcPr>
            <w:tcW w:w="630" w:type="dxa"/>
          </w:tcPr>
          <w:p w14:paraId="4E901F94" w14:textId="77777777" w:rsidR="0052629B" w:rsidRPr="006B36A1" w:rsidRDefault="0052629B" w:rsidP="00BD54C7">
            <w:pPr>
              <w:widowControl w:val="0"/>
              <w:spacing w:before="120"/>
              <w:jc w:val="center"/>
            </w:pPr>
          </w:p>
        </w:tc>
        <w:tc>
          <w:tcPr>
            <w:tcW w:w="4680" w:type="dxa"/>
          </w:tcPr>
          <w:p w14:paraId="0A185DF1" w14:textId="564AD4EA" w:rsidR="003E03C9" w:rsidRPr="006B36A1" w:rsidRDefault="003E03C9" w:rsidP="00BD54C7">
            <w:pPr>
              <w:widowControl w:val="0"/>
              <w:spacing w:before="120"/>
            </w:pPr>
          </w:p>
        </w:tc>
      </w:tr>
      <w:tr w:rsidR="0052629B" w:rsidRPr="006B36A1" w14:paraId="08C70FC0" w14:textId="77777777" w:rsidTr="00BD54C7">
        <w:tc>
          <w:tcPr>
            <w:tcW w:w="805" w:type="dxa"/>
          </w:tcPr>
          <w:p w14:paraId="0597475E" w14:textId="77777777" w:rsidR="0052629B" w:rsidRPr="006B36A1" w:rsidRDefault="0052629B" w:rsidP="00BD54C7">
            <w:pPr>
              <w:widowControl w:val="0"/>
              <w:spacing w:before="120"/>
              <w:jc w:val="center"/>
            </w:pPr>
          </w:p>
        </w:tc>
        <w:tc>
          <w:tcPr>
            <w:tcW w:w="900" w:type="dxa"/>
          </w:tcPr>
          <w:p w14:paraId="17999CF2" w14:textId="77777777" w:rsidR="0052629B" w:rsidRPr="006B36A1" w:rsidRDefault="0052629B" w:rsidP="00BD54C7">
            <w:pPr>
              <w:widowControl w:val="0"/>
              <w:spacing w:before="120"/>
              <w:jc w:val="center"/>
              <w:rPr>
                <w:b/>
              </w:rPr>
            </w:pPr>
            <w:r w:rsidRPr="006B36A1">
              <w:rPr>
                <w:b/>
              </w:rPr>
              <w:t>6.3</w:t>
            </w:r>
          </w:p>
        </w:tc>
        <w:tc>
          <w:tcPr>
            <w:tcW w:w="7650" w:type="dxa"/>
          </w:tcPr>
          <w:p w14:paraId="7B26A170" w14:textId="77777777" w:rsidR="0052629B" w:rsidRPr="006B36A1" w:rsidRDefault="0052629B" w:rsidP="00BD54C7">
            <w:pPr>
              <w:widowControl w:val="0"/>
              <w:spacing w:before="120"/>
              <w:rPr>
                <w:b/>
              </w:rPr>
            </w:pPr>
            <w:r w:rsidRPr="006B36A1">
              <w:rPr>
                <w:b/>
              </w:rPr>
              <w:t>Special Meetings of Members</w:t>
            </w:r>
          </w:p>
          <w:p w14:paraId="140C485E" w14:textId="07913AF4" w:rsidR="0052629B" w:rsidRPr="006B36A1" w:rsidRDefault="0052629B" w:rsidP="00116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r>
            <w:r w:rsidRPr="00012330">
              <w:t xml:space="preserve">Special </w:t>
            </w:r>
            <w:r w:rsidR="005A6759" w:rsidRPr="00012330">
              <w:t>Meetings</w:t>
            </w:r>
            <w:r w:rsidRPr="00012330">
              <w:t xml:space="preserve"> of the Members may be called at any</w:t>
            </w:r>
            <w:r w:rsidR="00B36CEC" w:rsidRPr="00012330">
              <w:t xml:space="preserve"> time by the Board </w:t>
            </w:r>
            <w:r w:rsidR="00E168F1" w:rsidRPr="00E168F1">
              <w:t>Chair</w:t>
            </w:r>
            <w:r w:rsidR="00B36CEC" w:rsidRPr="00BA66A6">
              <w:t xml:space="preserve">, </w:t>
            </w:r>
            <w:r w:rsidR="00B36CEC" w:rsidRPr="00012330">
              <w:t xml:space="preserve">by a </w:t>
            </w:r>
            <w:r w:rsidR="00116981" w:rsidRPr="00012330">
              <w:t>majority</w:t>
            </w:r>
            <w:r w:rsidR="00B36CEC" w:rsidRPr="00012330">
              <w:t xml:space="preserve"> of the Board or by a </w:t>
            </w:r>
            <w:r w:rsidR="00116981" w:rsidRPr="00012330">
              <w:t xml:space="preserve">majority </w:t>
            </w:r>
            <w:r w:rsidRPr="00012330">
              <w:t xml:space="preserve">of Voting </w:t>
            </w:r>
            <w:r w:rsidRPr="006B36A1">
              <w:t xml:space="preserve">Members.  Upon written request of any person entitled to call a special meeting, the Secretary shall (a) fix the date and time of the meeting, which shall be held not less than ten days nor more than sixty days after receipt of the request, and (b) give notice thereof in accordance with Article </w:t>
            </w:r>
            <w:r w:rsidRPr="00012330">
              <w:t>11</w:t>
            </w:r>
            <w:r w:rsidR="00734361" w:rsidRPr="00012330">
              <w:t xml:space="preserve"> of the</w:t>
            </w:r>
            <w:r w:rsidR="00372B83" w:rsidRPr="00012330">
              <w:t>se Bylaws</w:t>
            </w:r>
            <w:r w:rsidRPr="006B36A1">
              <w:t>.  If the Secretary neglects or refuses to fix the meeting date or give notice, the person or persons calling the meeting may do so.</w:t>
            </w:r>
          </w:p>
        </w:tc>
        <w:tc>
          <w:tcPr>
            <w:tcW w:w="630" w:type="dxa"/>
          </w:tcPr>
          <w:p w14:paraId="3640E93C" w14:textId="77777777" w:rsidR="0052629B" w:rsidRPr="006B36A1" w:rsidRDefault="0052629B" w:rsidP="00BD54C7">
            <w:pPr>
              <w:widowControl w:val="0"/>
              <w:spacing w:before="120"/>
              <w:jc w:val="center"/>
            </w:pPr>
          </w:p>
        </w:tc>
        <w:tc>
          <w:tcPr>
            <w:tcW w:w="4680" w:type="dxa"/>
          </w:tcPr>
          <w:p w14:paraId="73406747" w14:textId="7ED1EBAA" w:rsidR="003E03C9" w:rsidRPr="006B36A1" w:rsidRDefault="003E03C9" w:rsidP="00BD54C7">
            <w:pPr>
              <w:widowControl w:val="0"/>
              <w:spacing w:before="120"/>
            </w:pPr>
          </w:p>
        </w:tc>
      </w:tr>
      <w:tr w:rsidR="0052629B" w:rsidRPr="006B36A1" w14:paraId="40197AA8" w14:textId="77777777" w:rsidTr="00BD54C7">
        <w:tc>
          <w:tcPr>
            <w:tcW w:w="805" w:type="dxa"/>
          </w:tcPr>
          <w:p w14:paraId="57B3DD17" w14:textId="77777777" w:rsidR="0052629B" w:rsidRPr="006B36A1" w:rsidRDefault="0052629B" w:rsidP="00BD54C7">
            <w:pPr>
              <w:widowControl w:val="0"/>
              <w:spacing w:before="120"/>
              <w:jc w:val="center"/>
            </w:pPr>
          </w:p>
        </w:tc>
        <w:tc>
          <w:tcPr>
            <w:tcW w:w="900" w:type="dxa"/>
          </w:tcPr>
          <w:p w14:paraId="2A3598DE" w14:textId="77777777" w:rsidR="0052629B" w:rsidRPr="006B36A1" w:rsidRDefault="0052629B" w:rsidP="00BD54C7">
            <w:pPr>
              <w:widowControl w:val="0"/>
              <w:spacing w:before="120"/>
              <w:jc w:val="center"/>
              <w:rPr>
                <w:b/>
              </w:rPr>
            </w:pPr>
            <w:r w:rsidRPr="006B36A1">
              <w:rPr>
                <w:b/>
              </w:rPr>
              <w:t>6.4</w:t>
            </w:r>
          </w:p>
        </w:tc>
        <w:tc>
          <w:tcPr>
            <w:tcW w:w="7650" w:type="dxa"/>
          </w:tcPr>
          <w:p w14:paraId="65364A7F" w14:textId="77777777" w:rsidR="0052629B" w:rsidRPr="006B36A1" w:rsidRDefault="0052629B" w:rsidP="00BD54C7">
            <w:pPr>
              <w:widowControl w:val="0"/>
              <w:spacing w:before="120"/>
              <w:rPr>
                <w:b/>
              </w:rPr>
            </w:pPr>
            <w:r w:rsidRPr="006B36A1">
              <w:rPr>
                <w:b/>
              </w:rPr>
              <w:t>Determination of Members of Record</w:t>
            </w:r>
          </w:p>
          <w:p w14:paraId="6ED4DFC6" w14:textId="7D892A2B"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may fix a time, not more than sixty days prior to the date of any </w:t>
            </w:r>
            <w:r w:rsidR="00587F8B" w:rsidRPr="00587F8B">
              <w:rPr>
                <w:color w:val="FF0000"/>
              </w:rPr>
              <w:t>Meeting</w:t>
            </w:r>
            <w:r w:rsidRPr="00587F8B">
              <w:rPr>
                <w:strike/>
                <w:color w:val="FF0000"/>
              </w:rPr>
              <w:t>meeting</w:t>
            </w:r>
            <w:r w:rsidRPr="00587F8B">
              <w:rPr>
                <w:color w:val="FF0000"/>
              </w:rPr>
              <w:t xml:space="preserve"> </w:t>
            </w:r>
            <w:r w:rsidRPr="006B36A1">
              <w:t>of the Members or any adjournment thereof, as a record date for the determination of the Members entitled to notice of, or to vote at, such meeting.  The Board may similarly fix a record date for the determination of the Members of record for any other purpose.  When a determination of the Members of record has been made for purposes of a meeting, the determination shall apply to any adjournment thereof unless the Board fixes a new record date for the adjourned meeting.</w:t>
            </w:r>
          </w:p>
        </w:tc>
        <w:tc>
          <w:tcPr>
            <w:tcW w:w="630" w:type="dxa"/>
          </w:tcPr>
          <w:p w14:paraId="77998F82" w14:textId="77777777" w:rsidR="0052629B" w:rsidRPr="006B36A1" w:rsidRDefault="0052629B" w:rsidP="00BD54C7">
            <w:pPr>
              <w:widowControl w:val="0"/>
              <w:spacing w:before="120"/>
              <w:jc w:val="center"/>
            </w:pPr>
            <w:r w:rsidRPr="006B36A1">
              <w:t>11</w:t>
            </w:r>
          </w:p>
        </w:tc>
        <w:tc>
          <w:tcPr>
            <w:tcW w:w="4680" w:type="dxa"/>
          </w:tcPr>
          <w:p w14:paraId="592373AC" w14:textId="1E33232E" w:rsidR="008A44A6" w:rsidRPr="006B36A1" w:rsidRDefault="008A44A6" w:rsidP="009868B7">
            <w:pPr>
              <w:widowControl w:val="0"/>
              <w:spacing w:before="120"/>
            </w:pPr>
          </w:p>
        </w:tc>
      </w:tr>
      <w:tr w:rsidR="0052629B" w:rsidRPr="006B36A1" w14:paraId="0D348A61" w14:textId="77777777" w:rsidTr="00BD54C7">
        <w:tc>
          <w:tcPr>
            <w:tcW w:w="805" w:type="dxa"/>
          </w:tcPr>
          <w:p w14:paraId="2C834B76" w14:textId="77777777" w:rsidR="0052629B" w:rsidRPr="006B36A1" w:rsidRDefault="0052629B" w:rsidP="00BD54C7">
            <w:pPr>
              <w:widowControl w:val="0"/>
              <w:spacing w:before="120"/>
              <w:jc w:val="center"/>
            </w:pPr>
          </w:p>
        </w:tc>
        <w:tc>
          <w:tcPr>
            <w:tcW w:w="900" w:type="dxa"/>
          </w:tcPr>
          <w:p w14:paraId="43F2ABD5" w14:textId="77777777" w:rsidR="0052629B" w:rsidRPr="006B36A1" w:rsidRDefault="0052629B" w:rsidP="00BD54C7">
            <w:pPr>
              <w:widowControl w:val="0"/>
              <w:spacing w:before="120"/>
              <w:jc w:val="center"/>
              <w:rPr>
                <w:b/>
              </w:rPr>
            </w:pPr>
            <w:r w:rsidRPr="006B36A1">
              <w:rPr>
                <w:b/>
              </w:rPr>
              <w:t>6.5</w:t>
            </w:r>
          </w:p>
        </w:tc>
        <w:tc>
          <w:tcPr>
            <w:tcW w:w="7650" w:type="dxa"/>
          </w:tcPr>
          <w:p w14:paraId="4FB6EC89" w14:textId="77777777" w:rsidR="0052629B" w:rsidRPr="006B36A1" w:rsidRDefault="0052629B" w:rsidP="00BD54C7">
            <w:pPr>
              <w:widowControl w:val="0"/>
              <w:spacing w:before="120"/>
              <w:rPr>
                <w:b/>
              </w:rPr>
            </w:pPr>
            <w:r w:rsidRPr="006B36A1">
              <w:rPr>
                <w:b/>
              </w:rPr>
              <w:t>Notice of Meetings of Members</w:t>
            </w:r>
          </w:p>
          <w:p w14:paraId="379D1BA9" w14:textId="06A2FE93"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Notice of meetings of Members and meetings of Quadrants and Segments to elect or remove Directors or EC Members, or to amend their Exhibits, shall be given in the manner described in Article 11 </w:t>
            </w:r>
            <w:r w:rsidRPr="00012330">
              <w:t>of the</w:t>
            </w:r>
            <w:r w:rsidR="00D62888" w:rsidRPr="00012330">
              <w:t>se</w:t>
            </w:r>
            <w:r w:rsidRPr="00012330">
              <w:t xml:space="preserve"> Bylaws</w:t>
            </w:r>
            <w:r w:rsidRPr="006B36A1">
              <w:t xml:space="preserve">.  When a </w:t>
            </w:r>
            <w:r w:rsidR="00587F8B" w:rsidRPr="00587F8B">
              <w:rPr>
                <w:color w:val="FF0000"/>
              </w:rPr>
              <w:t>Meeting</w:t>
            </w:r>
            <w:r w:rsidRPr="00587F8B">
              <w:rPr>
                <w:strike/>
                <w:color w:val="FF0000"/>
              </w:rPr>
              <w:t>meeting</w:t>
            </w:r>
            <w:r w:rsidRPr="006B36A1">
              <w:t xml:space="preserve"> of the Members is adjourned, it shall not be necessary to give any notice of the adjourned meeting or of the business to be transacted at an adjourned meeting, other than by announcement at the meeting at which such adjournment is taken, unless the Board fixes a new record date for the adjourned </w:t>
            </w:r>
            <w:r w:rsidRPr="006B36A1">
              <w:lastRenderedPageBreak/>
              <w:t xml:space="preserve">meeting or </w:t>
            </w:r>
            <w:r w:rsidRPr="00012330">
              <w:t xml:space="preserve">the </w:t>
            </w:r>
            <w:r w:rsidR="00D305FD" w:rsidRPr="00012330">
              <w:t xml:space="preserve">Delaware law </w:t>
            </w:r>
            <w:r w:rsidRPr="00012330">
              <w:t xml:space="preserve">requires </w:t>
            </w:r>
            <w:r w:rsidRPr="006B36A1">
              <w:t>notice of the business to be transacted and such notice has not previously been given.</w:t>
            </w:r>
          </w:p>
        </w:tc>
        <w:tc>
          <w:tcPr>
            <w:tcW w:w="630" w:type="dxa"/>
          </w:tcPr>
          <w:p w14:paraId="213AFEB5" w14:textId="77777777" w:rsidR="0052629B" w:rsidRPr="006B36A1" w:rsidRDefault="0052629B" w:rsidP="00BD54C7">
            <w:pPr>
              <w:widowControl w:val="0"/>
              <w:spacing w:before="120"/>
              <w:jc w:val="center"/>
            </w:pPr>
          </w:p>
        </w:tc>
        <w:tc>
          <w:tcPr>
            <w:tcW w:w="4680" w:type="dxa"/>
          </w:tcPr>
          <w:p w14:paraId="6F4A3733" w14:textId="475A181C" w:rsidR="003E03C9" w:rsidRPr="00CC51DB" w:rsidRDefault="003E03C9" w:rsidP="009868B7">
            <w:pPr>
              <w:widowControl w:val="0"/>
              <w:spacing w:before="120"/>
            </w:pPr>
          </w:p>
        </w:tc>
      </w:tr>
      <w:tr w:rsidR="0052629B" w:rsidRPr="006B36A1" w14:paraId="469F867F" w14:textId="77777777" w:rsidTr="00BD54C7">
        <w:tc>
          <w:tcPr>
            <w:tcW w:w="805" w:type="dxa"/>
          </w:tcPr>
          <w:p w14:paraId="33AD5F9D" w14:textId="77777777" w:rsidR="0052629B" w:rsidRPr="006B36A1" w:rsidRDefault="0052629B" w:rsidP="00BD54C7">
            <w:pPr>
              <w:widowControl w:val="0"/>
              <w:spacing w:before="120"/>
              <w:jc w:val="center"/>
            </w:pPr>
          </w:p>
        </w:tc>
        <w:tc>
          <w:tcPr>
            <w:tcW w:w="900" w:type="dxa"/>
          </w:tcPr>
          <w:p w14:paraId="1D39E29A" w14:textId="77777777" w:rsidR="0052629B" w:rsidRPr="006B36A1" w:rsidRDefault="0052629B" w:rsidP="00BD54C7">
            <w:pPr>
              <w:widowControl w:val="0"/>
              <w:spacing w:before="120"/>
              <w:jc w:val="center"/>
              <w:rPr>
                <w:b/>
              </w:rPr>
            </w:pPr>
            <w:r w:rsidRPr="006B36A1">
              <w:rPr>
                <w:b/>
              </w:rPr>
              <w:t>6.6</w:t>
            </w:r>
          </w:p>
        </w:tc>
        <w:tc>
          <w:tcPr>
            <w:tcW w:w="7650" w:type="dxa"/>
          </w:tcPr>
          <w:p w14:paraId="50B6FC3F" w14:textId="77777777" w:rsidR="0052629B" w:rsidRPr="00012330" w:rsidRDefault="0052629B" w:rsidP="009C1CC2">
            <w:pPr>
              <w:keepNext/>
              <w:keepLines/>
              <w:widowControl w:val="0"/>
              <w:spacing w:before="120"/>
              <w:rPr>
                <w:b/>
              </w:rPr>
            </w:pPr>
            <w:r w:rsidRPr="00012330">
              <w:rPr>
                <w:b/>
              </w:rPr>
              <w:t>Quorum</w:t>
            </w:r>
          </w:p>
          <w:p w14:paraId="3BE45B87" w14:textId="47231411" w:rsidR="0052629B" w:rsidRPr="00012330" w:rsidRDefault="0052629B" w:rsidP="009C1C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rPr>
                <w:b/>
              </w:rPr>
            </w:pPr>
            <w:r w:rsidRPr="00012330">
              <w:tab/>
              <w:t xml:space="preserve">The quorums for meetings of Voting Members shall be as described in Article V, Section 2 of the Certificate.  The quorums may be determined by counting attendance in person or by proxy.  The Voting Members present at a duly organized meeting can continue to do business until adjournment, notwithstanding the withdrawal of enough Members to leave less than a quorum.  If a meeting cannot be organized because a quorum has not attended, those present may, except as otherwise provided in </w:t>
            </w:r>
            <w:r w:rsidR="00D305FD" w:rsidRPr="00012330">
              <w:t>Delaware law</w:t>
            </w:r>
            <w:r w:rsidRPr="00012330">
              <w:t xml:space="preserve">, adjourn the meeting to such time and place as they may determine.  </w:t>
            </w:r>
          </w:p>
        </w:tc>
        <w:tc>
          <w:tcPr>
            <w:tcW w:w="630" w:type="dxa"/>
          </w:tcPr>
          <w:p w14:paraId="42982B4D" w14:textId="77777777" w:rsidR="0052629B" w:rsidRPr="006B36A1" w:rsidRDefault="0052629B" w:rsidP="00BD54C7">
            <w:pPr>
              <w:widowControl w:val="0"/>
              <w:spacing w:before="120"/>
              <w:jc w:val="center"/>
            </w:pPr>
            <w:r w:rsidRPr="006B36A1">
              <w:t>11</w:t>
            </w:r>
          </w:p>
        </w:tc>
        <w:tc>
          <w:tcPr>
            <w:tcW w:w="4680" w:type="dxa"/>
          </w:tcPr>
          <w:p w14:paraId="62C1F9F8" w14:textId="5C7C87B8" w:rsidR="0052629B" w:rsidRPr="006B36A1" w:rsidRDefault="0052629B" w:rsidP="00BD54C7">
            <w:pPr>
              <w:widowControl w:val="0"/>
              <w:spacing w:before="120"/>
            </w:pPr>
          </w:p>
        </w:tc>
      </w:tr>
      <w:tr w:rsidR="0052629B" w:rsidRPr="006B36A1" w14:paraId="392DCBD5" w14:textId="77777777" w:rsidTr="00BD54C7">
        <w:tc>
          <w:tcPr>
            <w:tcW w:w="805" w:type="dxa"/>
          </w:tcPr>
          <w:p w14:paraId="70F78316" w14:textId="77777777" w:rsidR="0052629B" w:rsidRPr="006B36A1" w:rsidRDefault="0052629B" w:rsidP="00BD54C7">
            <w:pPr>
              <w:widowControl w:val="0"/>
              <w:spacing w:before="120"/>
              <w:jc w:val="center"/>
            </w:pPr>
          </w:p>
        </w:tc>
        <w:tc>
          <w:tcPr>
            <w:tcW w:w="900" w:type="dxa"/>
          </w:tcPr>
          <w:p w14:paraId="626CD1BC" w14:textId="77777777" w:rsidR="0052629B" w:rsidRPr="006B36A1" w:rsidRDefault="0052629B" w:rsidP="00BD54C7">
            <w:pPr>
              <w:widowControl w:val="0"/>
              <w:spacing w:before="120"/>
              <w:jc w:val="center"/>
              <w:rPr>
                <w:b/>
              </w:rPr>
            </w:pPr>
            <w:r w:rsidRPr="006B36A1">
              <w:rPr>
                <w:b/>
              </w:rPr>
              <w:t>6.7</w:t>
            </w:r>
          </w:p>
        </w:tc>
        <w:tc>
          <w:tcPr>
            <w:tcW w:w="7650" w:type="dxa"/>
          </w:tcPr>
          <w:p w14:paraId="03B7051F" w14:textId="77777777" w:rsidR="0052629B" w:rsidRPr="00012330" w:rsidRDefault="0052629B" w:rsidP="00BD54C7">
            <w:pPr>
              <w:widowControl w:val="0"/>
              <w:spacing w:before="120"/>
              <w:rPr>
                <w:b/>
              </w:rPr>
            </w:pPr>
            <w:r w:rsidRPr="00012330">
              <w:rPr>
                <w:b/>
              </w:rPr>
              <w:t>Adjournment</w:t>
            </w:r>
          </w:p>
          <w:p w14:paraId="1F4C385A" w14:textId="0309C11C" w:rsidR="0052629B" w:rsidRPr="00012330"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012330">
              <w:tab/>
              <w:t xml:space="preserve">Adjournments of any </w:t>
            </w:r>
            <w:r w:rsidR="00587F8B" w:rsidRPr="00587F8B">
              <w:rPr>
                <w:color w:val="FF0000"/>
              </w:rPr>
              <w:t>Meeting</w:t>
            </w:r>
            <w:r w:rsidRPr="00587F8B">
              <w:rPr>
                <w:strike/>
                <w:color w:val="FF0000"/>
              </w:rPr>
              <w:t>meeting</w:t>
            </w:r>
            <w:r w:rsidRPr="00012330">
              <w:t xml:space="preserve"> of the Members may be taken.</w:t>
            </w:r>
          </w:p>
        </w:tc>
        <w:tc>
          <w:tcPr>
            <w:tcW w:w="630" w:type="dxa"/>
          </w:tcPr>
          <w:p w14:paraId="4A1A901D" w14:textId="77777777" w:rsidR="0052629B" w:rsidRPr="006B36A1" w:rsidRDefault="0052629B" w:rsidP="00BD54C7">
            <w:pPr>
              <w:widowControl w:val="0"/>
              <w:spacing w:before="120"/>
              <w:jc w:val="center"/>
            </w:pPr>
            <w:r w:rsidRPr="006B36A1">
              <w:t>11</w:t>
            </w:r>
          </w:p>
        </w:tc>
        <w:tc>
          <w:tcPr>
            <w:tcW w:w="4680" w:type="dxa"/>
          </w:tcPr>
          <w:p w14:paraId="781783F2" w14:textId="6E2AE64C" w:rsidR="0052629B" w:rsidRPr="006B36A1" w:rsidRDefault="0052629B" w:rsidP="008A44A6">
            <w:pPr>
              <w:widowControl w:val="0"/>
              <w:spacing w:before="120"/>
            </w:pPr>
          </w:p>
        </w:tc>
      </w:tr>
      <w:tr w:rsidR="0052629B" w:rsidRPr="006B36A1" w14:paraId="38E85CB5" w14:textId="77777777" w:rsidTr="00BD54C7">
        <w:tc>
          <w:tcPr>
            <w:tcW w:w="805" w:type="dxa"/>
          </w:tcPr>
          <w:p w14:paraId="2CF17A07" w14:textId="77777777" w:rsidR="0052629B" w:rsidRPr="006B36A1" w:rsidRDefault="0052629B" w:rsidP="00BD54C7">
            <w:pPr>
              <w:widowControl w:val="0"/>
              <w:spacing w:before="120"/>
              <w:jc w:val="center"/>
              <w:rPr>
                <w:b/>
              </w:rPr>
            </w:pPr>
          </w:p>
        </w:tc>
        <w:tc>
          <w:tcPr>
            <w:tcW w:w="900" w:type="dxa"/>
          </w:tcPr>
          <w:p w14:paraId="46E33B9B" w14:textId="77777777" w:rsidR="0052629B" w:rsidRPr="006B36A1" w:rsidRDefault="0052629B" w:rsidP="00BD54C7">
            <w:pPr>
              <w:widowControl w:val="0"/>
              <w:spacing w:before="120"/>
              <w:jc w:val="center"/>
              <w:rPr>
                <w:b/>
              </w:rPr>
            </w:pPr>
            <w:r w:rsidRPr="006B36A1">
              <w:rPr>
                <w:b/>
              </w:rPr>
              <w:t>6.8</w:t>
            </w:r>
          </w:p>
        </w:tc>
        <w:tc>
          <w:tcPr>
            <w:tcW w:w="7650" w:type="dxa"/>
          </w:tcPr>
          <w:p w14:paraId="167273B7" w14:textId="77777777" w:rsidR="0052629B" w:rsidRPr="006B36A1" w:rsidRDefault="0052629B" w:rsidP="00BD54C7">
            <w:pPr>
              <w:widowControl w:val="0"/>
              <w:spacing w:before="120"/>
              <w:rPr>
                <w:b/>
              </w:rPr>
            </w:pPr>
            <w:r w:rsidRPr="006B36A1">
              <w:rPr>
                <w:b/>
              </w:rPr>
              <w:t>Organization</w:t>
            </w:r>
          </w:p>
          <w:p w14:paraId="3FCDF51E" w14:textId="442EBAF5" w:rsidR="0052629B" w:rsidRPr="006B36A1" w:rsidRDefault="0052629B" w:rsidP="009C1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2379C9">
              <w:rPr>
                <w:strike/>
                <w:color w:val="FF0000"/>
              </w:rPr>
              <w:t xml:space="preserve">At every </w:t>
            </w:r>
            <w:r w:rsidR="00D62888" w:rsidRPr="002379C9">
              <w:rPr>
                <w:strike/>
                <w:color w:val="FF0000"/>
              </w:rPr>
              <w:t>Meeting</w:t>
            </w:r>
            <w:r w:rsidRPr="002379C9">
              <w:rPr>
                <w:strike/>
                <w:color w:val="FF0000"/>
              </w:rPr>
              <w:t xml:space="preserve"> of the Members, the Board </w:t>
            </w:r>
            <w:r w:rsidR="00BA66A6" w:rsidRPr="002379C9">
              <w:rPr>
                <w:strike/>
                <w:color w:val="FF0000"/>
              </w:rPr>
              <w:t>Chair</w:t>
            </w:r>
            <w:r w:rsidRPr="002379C9">
              <w:rPr>
                <w:strike/>
                <w:color w:val="FF0000"/>
              </w:rPr>
              <w:t xml:space="preserve">, or in his or her absence, the Board </w:t>
            </w:r>
            <w:r w:rsidR="00BA66A6" w:rsidRPr="002379C9">
              <w:rPr>
                <w:strike/>
                <w:color w:val="FF0000"/>
              </w:rPr>
              <w:t>Vice Chair</w:t>
            </w:r>
            <w:r w:rsidR="00012853" w:rsidRPr="002379C9">
              <w:rPr>
                <w:strike/>
                <w:color w:val="FF0000"/>
              </w:rPr>
              <w:t xml:space="preserve"> </w:t>
            </w:r>
            <w:r w:rsidRPr="002379C9">
              <w:rPr>
                <w:strike/>
                <w:color w:val="FF0000"/>
              </w:rPr>
              <w:t xml:space="preserve">or in the absence of the Board </w:t>
            </w:r>
            <w:r w:rsidR="00BA66A6" w:rsidRPr="002379C9">
              <w:rPr>
                <w:strike/>
                <w:color w:val="FF0000"/>
              </w:rPr>
              <w:t>Chair</w:t>
            </w:r>
            <w:r w:rsidRPr="002379C9">
              <w:rPr>
                <w:strike/>
                <w:color w:val="FF0000"/>
              </w:rPr>
              <w:t xml:space="preserve"> and the Board </w:t>
            </w:r>
            <w:r w:rsidR="00BA66A6" w:rsidRPr="002379C9">
              <w:rPr>
                <w:strike/>
                <w:color w:val="FF0000"/>
              </w:rPr>
              <w:t>Vice</w:t>
            </w:r>
            <w:r w:rsidR="00CF6845" w:rsidRPr="002379C9">
              <w:rPr>
                <w:strike/>
                <w:color w:val="FF0000"/>
              </w:rPr>
              <w:t xml:space="preserve"> </w:t>
            </w:r>
            <w:r w:rsidR="00BA66A6" w:rsidRPr="002379C9">
              <w:rPr>
                <w:strike/>
                <w:color w:val="FF0000"/>
              </w:rPr>
              <w:t>Chair</w:t>
            </w:r>
            <w:r w:rsidR="00012853" w:rsidRPr="002379C9">
              <w:rPr>
                <w:strike/>
                <w:color w:val="FF0000"/>
                <w:u w:val="single"/>
              </w:rPr>
              <w:t>,</w:t>
            </w:r>
            <w:r w:rsidR="00BA66A6" w:rsidRPr="002379C9">
              <w:rPr>
                <w:strike/>
                <w:color w:val="FF0000"/>
                <w:u w:val="single"/>
              </w:rPr>
              <w:t xml:space="preserve"> </w:t>
            </w:r>
            <w:r w:rsidRPr="002379C9">
              <w:rPr>
                <w:strike/>
                <w:color w:val="FF0000"/>
              </w:rPr>
              <w:t>the Board Second</w:t>
            </w:r>
            <w:r w:rsidR="00BA66A6" w:rsidRPr="002379C9">
              <w:rPr>
                <w:strike/>
                <w:color w:val="FF0000"/>
              </w:rPr>
              <w:t xml:space="preserve"> Vice Chair</w:t>
            </w:r>
            <w:r w:rsidRPr="002379C9">
              <w:rPr>
                <w:strike/>
                <w:color w:val="FF0000"/>
              </w:rPr>
              <w:t xml:space="preserve"> or the Board </w:t>
            </w:r>
            <w:r w:rsidR="00BA66A6" w:rsidRPr="002379C9">
              <w:rPr>
                <w:strike/>
                <w:color w:val="FF0000"/>
              </w:rPr>
              <w:t>Third</w:t>
            </w:r>
            <w:r w:rsidRPr="002379C9">
              <w:rPr>
                <w:strike/>
                <w:color w:val="FF0000"/>
              </w:rPr>
              <w:t xml:space="preserve"> </w:t>
            </w:r>
            <w:r w:rsidR="00BA66A6" w:rsidRPr="002379C9">
              <w:rPr>
                <w:strike/>
                <w:color w:val="FF0000"/>
              </w:rPr>
              <w:t>Vice</w:t>
            </w:r>
            <w:r w:rsidRPr="002379C9">
              <w:rPr>
                <w:strike/>
                <w:color w:val="FF0000"/>
              </w:rPr>
              <w:t xml:space="preserve"> </w:t>
            </w:r>
            <w:r w:rsidR="00BA66A6" w:rsidRPr="002379C9">
              <w:rPr>
                <w:strike/>
                <w:color w:val="FF0000"/>
              </w:rPr>
              <w:t xml:space="preserve">Chair, </w:t>
            </w:r>
            <w:r w:rsidRPr="002379C9">
              <w:rPr>
                <w:strike/>
                <w:color w:val="FF0000"/>
              </w:rPr>
              <w:t xml:space="preserve">etc., respectively, together representing each of the Quadrants within the Board, or a </w:t>
            </w:r>
            <w:r w:rsidR="00BA66A6" w:rsidRPr="002379C9">
              <w:rPr>
                <w:strike/>
                <w:color w:val="FF0000"/>
              </w:rPr>
              <w:t xml:space="preserve">Chair </w:t>
            </w:r>
            <w:r w:rsidRPr="002379C9">
              <w:rPr>
                <w:strike/>
                <w:color w:val="FF0000"/>
              </w:rPr>
              <w:t>chosen by the Members, shall act as chair.</w:t>
            </w:r>
            <w:r w:rsidRPr="002379C9">
              <w:rPr>
                <w:color w:val="FF0000"/>
              </w:rPr>
              <w:t xml:space="preserve">  </w:t>
            </w:r>
            <w:r w:rsidR="002379C9">
              <w:rPr>
                <w:color w:val="FF0000"/>
              </w:rPr>
              <w:t xml:space="preserve">The Board Chair shall chair the Meeting of the Members.  In absence of the Board Chair, one of the Board Vice Chairs shall act as Chair.  </w:t>
            </w:r>
            <w:r w:rsidRPr="006B36A1">
              <w:t>The Secretary</w:t>
            </w:r>
            <w:bookmarkStart w:id="11" w:name="_GoBack"/>
            <w:bookmarkEnd w:id="11"/>
            <w:r w:rsidRPr="006B36A1">
              <w:t xml:space="preserve">, or in his or her absence, a person appointed by the </w:t>
            </w:r>
            <w:r w:rsidR="00BA66A6" w:rsidRPr="00BA66A6">
              <w:t>Chair</w:t>
            </w:r>
            <w:r w:rsidRPr="006B36A1">
              <w:t xml:space="preserve"> shall act as secretary.</w:t>
            </w:r>
          </w:p>
        </w:tc>
        <w:tc>
          <w:tcPr>
            <w:tcW w:w="630" w:type="dxa"/>
          </w:tcPr>
          <w:p w14:paraId="5B415E3B" w14:textId="77777777" w:rsidR="0052629B" w:rsidRPr="006B36A1" w:rsidRDefault="0052629B" w:rsidP="00BD54C7">
            <w:pPr>
              <w:widowControl w:val="0"/>
              <w:spacing w:before="120"/>
              <w:jc w:val="center"/>
            </w:pPr>
            <w:r w:rsidRPr="006B36A1">
              <w:t>11</w:t>
            </w:r>
          </w:p>
        </w:tc>
        <w:tc>
          <w:tcPr>
            <w:tcW w:w="4680" w:type="dxa"/>
          </w:tcPr>
          <w:p w14:paraId="75C8F192" w14:textId="73EE2067" w:rsidR="0052629B" w:rsidRPr="006B36A1" w:rsidRDefault="00012853" w:rsidP="008A44A6">
            <w:pPr>
              <w:widowControl w:val="0"/>
              <w:spacing w:before="120"/>
            </w:pPr>
            <w:r>
              <w:t xml:space="preserve">Q2: In </w:t>
            </w:r>
            <w:r>
              <w:t>6.8</w:t>
            </w:r>
            <w:r>
              <w:t xml:space="preserve">, </w:t>
            </w:r>
            <w:r>
              <w:t>a comma was added after the second reference to a “Vice Chair.”</w:t>
            </w:r>
          </w:p>
        </w:tc>
      </w:tr>
      <w:tr w:rsidR="0052629B" w:rsidRPr="006B36A1" w14:paraId="2AC70AA4" w14:textId="77777777" w:rsidTr="00BD54C7">
        <w:tc>
          <w:tcPr>
            <w:tcW w:w="805" w:type="dxa"/>
          </w:tcPr>
          <w:p w14:paraId="45397088" w14:textId="77777777" w:rsidR="0052629B" w:rsidRPr="006B36A1" w:rsidRDefault="0052629B" w:rsidP="00BD54C7">
            <w:pPr>
              <w:widowControl w:val="0"/>
              <w:spacing w:before="120"/>
              <w:jc w:val="center"/>
            </w:pPr>
          </w:p>
        </w:tc>
        <w:tc>
          <w:tcPr>
            <w:tcW w:w="900" w:type="dxa"/>
          </w:tcPr>
          <w:p w14:paraId="479EF702" w14:textId="77777777" w:rsidR="0052629B" w:rsidRPr="006B36A1" w:rsidRDefault="0052629B" w:rsidP="00BD54C7">
            <w:pPr>
              <w:widowControl w:val="0"/>
              <w:spacing w:before="120"/>
              <w:jc w:val="center"/>
              <w:rPr>
                <w:b/>
              </w:rPr>
            </w:pPr>
            <w:r w:rsidRPr="006B36A1">
              <w:rPr>
                <w:b/>
              </w:rPr>
              <w:t>6.9</w:t>
            </w:r>
          </w:p>
        </w:tc>
        <w:tc>
          <w:tcPr>
            <w:tcW w:w="7650" w:type="dxa"/>
          </w:tcPr>
          <w:p w14:paraId="3876ED41" w14:textId="77777777" w:rsidR="0052629B" w:rsidRPr="006B36A1" w:rsidRDefault="0052629B" w:rsidP="00BD54C7">
            <w:pPr>
              <w:widowControl w:val="0"/>
              <w:spacing w:before="120"/>
              <w:rPr>
                <w:b/>
              </w:rPr>
            </w:pPr>
            <w:r w:rsidRPr="006B36A1">
              <w:rPr>
                <w:b/>
              </w:rPr>
              <w:t>Voting on Particular Issues</w:t>
            </w:r>
          </w:p>
          <w:p w14:paraId="4578B52C" w14:textId="1859C845"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Article V, </w:t>
            </w:r>
            <w:r w:rsidRPr="00012330">
              <w:t>Sections 3</w:t>
            </w:r>
            <w:r w:rsidR="00E656BF" w:rsidRPr="00012330">
              <w:t>,</w:t>
            </w:r>
            <w:r w:rsidRPr="00012330">
              <w:t xml:space="preserve"> 4</w:t>
            </w:r>
            <w:r w:rsidR="00E656BF" w:rsidRPr="00012330">
              <w:t xml:space="preserve">, </w:t>
            </w:r>
            <w:r w:rsidR="009F0BA0" w:rsidRPr="009F0BA0">
              <w:rPr>
                <w:color w:val="FF0000"/>
              </w:rPr>
              <w:t>5, and 6</w:t>
            </w:r>
            <w:r w:rsidR="00E656BF" w:rsidRPr="009F0BA0">
              <w:rPr>
                <w:strike/>
                <w:color w:val="FF0000"/>
              </w:rPr>
              <w:t>and 5</w:t>
            </w:r>
            <w:r w:rsidRPr="00012330">
              <w:t xml:space="preserve"> of the </w:t>
            </w:r>
            <w:r w:rsidRPr="006B36A1">
              <w:t>Certificate describe the voting procedures and the number of votes required for adoption and approval for particular issues with respect to NAESB.</w:t>
            </w:r>
          </w:p>
        </w:tc>
        <w:tc>
          <w:tcPr>
            <w:tcW w:w="630" w:type="dxa"/>
          </w:tcPr>
          <w:p w14:paraId="42CB3BAA" w14:textId="77777777" w:rsidR="0052629B" w:rsidRPr="006B36A1" w:rsidRDefault="0052629B" w:rsidP="00BD54C7">
            <w:pPr>
              <w:widowControl w:val="0"/>
              <w:spacing w:before="120"/>
              <w:jc w:val="center"/>
            </w:pPr>
            <w:r w:rsidRPr="006B36A1">
              <w:t>12</w:t>
            </w:r>
          </w:p>
        </w:tc>
        <w:tc>
          <w:tcPr>
            <w:tcW w:w="4680" w:type="dxa"/>
          </w:tcPr>
          <w:p w14:paraId="09BCCB11" w14:textId="4898590F" w:rsidR="003E03C9" w:rsidRPr="006B36A1" w:rsidRDefault="009F0BA0" w:rsidP="00BD54C7">
            <w:pPr>
              <w:widowControl w:val="0"/>
              <w:spacing w:before="120"/>
            </w:pPr>
            <w:r>
              <w:t xml:space="preserve">Q2: In 6.9, reference was added to the newly adopted weighted voting process included in Article V, Section 6 of the Certificate.  </w:t>
            </w:r>
          </w:p>
        </w:tc>
      </w:tr>
      <w:tr w:rsidR="0052629B" w:rsidRPr="006B36A1" w14:paraId="55E4AF44" w14:textId="77777777" w:rsidTr="00BD54C7">
        <w:tc>
          <w:tcPr>
            <w:tcW w:w="805" w:type="dxa"/>
          </w:tcPr>
          <w:p w14:paraId="30F009A6" w14:textId="77777777" w:rsidR="0052629B" w:rsidRPr="00033095" w:rsidRDefault="0052629B" w:rsidP="00BD54C7">
            <w:pPr>
              <w:widowControl w:val="0"/>
              <w:spacing w:before="120"/>
              <w:jc w:val="center"/>
              <w:rPr>
                <w:b/>
              </w:rPr>
            </w:pPr>
            <w:r w:rsidRPr="00033095">
              <w:rPr>
                <w:b/>
              </w:rPr>
              <w:t>7</w:t>
            </w:r>
          </w:p>
        </w:tc>
        <w:tc>
          <w:tcPr>
            <w:tcW w:w="900" w:type="dxa"/>
          </w:tcPr>
          <w:p w14:paraId="03AEF781" w14:textId="77777777" w:rsidR="0052629B" w:rsidRPr="006B36A1" w:rsidRDefault="0052629B" w:rsidP="00BD54C7">
            <w:pPr>
              <w:widowControl w:val="0"/>
              <w:spacing w:before="120"/>
              <w:jc w:val="center"/>
              <w:rPr>
                <w:b/>
              </w:rPr>
            </w:pPr>
          </w:p>
        </w:tc>
        <w:tc>
          <w:tcPr>
            <w:tcW w:w="7650" w:type="dxa"/>
          </w:tcPr>
          <w:p w14:paraId="6A59CD4D" w14:textId="77777777" w:rsidR="0052629B" w:rsidRPr="00012330" w:rsidRDefault="0052629B" w:rsidP="00BD54C7">
            <w:pPr>
              <w:widowControl w:val="0"/>
              <w:spacing w:before="120"/>
              <w:rPr>
                <w:b/>
              </w:rPr>
            </w:pPr>
            <w:r w:rsidRPr="00012330">
              <w:rPr>
                <w:b/>
              </w:rPr>
              <w:t>BOARD</w:t>
            </w:r>
          </w:p>
        </w:tc>
        <w:tc>
          <w:tcPr>
            <w:tcW w:w="630" w:type="dxa"/>
          </w:tcPr>
          <w:p w14:paraId="12260115" w14:textId="77777777" w:rsidR="0052629B" w:rsidRPr="006B36A1" w:rsidRDefault="0052629B" w:rsidP="00BD54C7">
            <w:pPr>
              <w:widowControl w:val="0"/>
              <w:spacing w:before="120"/>
              <w:jc w:val="center"/>
            </w:pPr>
          </w:p>
        </w:tc>
        <w:tc>
          <w:tcPr>
            <w:tcW w:w="4680" w:type="dxa"/>
          </w:tcPr>
          <w:p w14:paraId="57042AA4" w14:textId="77777777" w:rsidR="0052629B" w:rsidRPr="006B36A1" w:rsidRDefault="0052629B" w:rsidP="00BD54C7">
            <w:pPr>
              <w:widowControl w:val="0"/>
              <w:spacing w:before="120"/>
            </w:pPr>
          </w:p>
        </w:tc>
      </w:tr>
      <w:tr w:rsidR="0052629B" w:rsidRPr="006B36A1" w14:paraId="3A353C56" w14:textId="77777777" w:rsidTr="00BD54C7">
        <w:tc>
          <w:tcPr>
            <w:tcW w:w="805" w:type="dxa"/>
          </w:tcPr>
          <w:p w14:paraId="4124ADCD" w14:textId="77777777" w:rsidR="0052629B" w:rsidRPr="006B36A1" w:rsidRDefault="0052629B" w:rsidP="00BD54C7">
            <w:pPr>
              <w:widowControl w:val="0"/>
              <w:spacing w:before="120"/>
              <w:jc w:val="center"/>
            </w:pPr>
          </w:p>
        </w:tc>
        <w:tc>
          <w:tcPr>
            <w:tcW w:w="900" w:type="dxa"/>
          </w:tcPr>
          <w:p w14:paraId="372C731B" w14:textId="77777777" w:rsidR="0052629B" w:rsidRPr="006B36A1" w:rsidRDefault="0052629B" w:rsidP="00BD54C7">
            <w:pPr>
              <w:widowControl w:val="0"/>
              <w:spacing w:before="120"/>
              <w:jc w:val="center"/>
              <w:rPr>
                <w:b/>
              </w:rPr>
            </w:pPr>
            <w:r w:rsidRPr="006B36A1">
              <w:rPr>
                <w:b/>
              </w:rPr>
              <w:t>7.1</w:t>
            </w:r>
          </w:p>
        </w:tc>
        <w:tc>
          <w:tcPr>
            <w:tcW w:w="7650" w:type="dxa"/>
          </w:tcPr>
          <w:p w14:paraId="3F48A049" w14:textId="77777777" w:rsidR="0052629B" w:rsidRPr="00012330" w:rsidRDefault="0052629B" w:rsidP="00BD54C7">
            <w:pPr>
              <w:widowControl w:val="0"/>
              <w:spacing w:before="120"/>
              <w:rPr>
                <w:b/>
              </w:rPr>
            </w:pPr>
            <w:r w:rsidRPr="00012330">
              <w:rPr>
                <w:b/>
              </w:rPr>
              <w:t>Board</w:t>
            </w:r>
          </w:p>
          <w:p w14:paraId="6039E350" w14:textId="622CD6F7" w:rsidR="0052629B" w:rsidRPr="00012330" w:rsidRDefault="00C60634"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tab/>
            </w:r>
            <w:r w:rsidR="0052629B" w:rsidRPr="00012330">
              <w:t>The business and affairs of NAESB shall be managed by the Board.  The powers of NAESB shall be exercised by, or under the authority of, the Board except as otherwise provided by statute, the Certificate</w:t>
            </w:r>
            <w:r w:rsidR="005C6330">
              <w:t>,</w:t>
            </w:r>
            <w:r w:rsidR="0052629B" w:rsidRPr="00012330">
              <w:t xml:space="preserve"> or these Bylaws.  Specific powers and duties are delegated </w:t>
            </w:r>
            <w:r w:rsidR="0052629B" w:rsidRPr="00012330">
              <w:lastRenderedPageBreak/>
              <w:t>to the EC by Article III, Section 5 of the Certificate.  The Board may delegate such other powers to the EC, as it deems appropriate if such delegation is consistent with the Certificate.</w:t>
            </w:r>
          </w:p>
        </w:tc>
        <w:tc>
          <w:tcPr>
            <w:tcW w:w="630" w:type="dxa"/>
          </w:tcPr>
          <w:p w14:paraId="27D26941" w14:textId="77777777" w:rsidR="0052629B" w:rsidRPr="006B36A1" w:rsidRDefault="0052629B" w:rsidP="00BD54C7">
            <w:pPr>
              <w:widowControl w:val="0"/>
              <w:spacing w:before="120"/>
              <w:jc w:val="center"/>
            </w:pPr>
            <w:r w:rsidRPr="006B36A1">
              <w:lastRenderedPageBreak/>
              <w:t>12</w:t>
            </w:r>
          </w:p>
        </w:tc>
        <w:tc>
          <w:tcPr>
            <w:tcW w:w="4680" w:type="dxa"/>
          </w:tcPr>
          <w:p w14:paraId="4E1C9963" w14:textId="77777777" w:rsidR="0052629B" w:rsidRPr="006B36A1" w:rsidRDefault="0052629B" w:rsidP="00BD54C7">
            <w:pPr>
              <w:widowControl w:val="0"/>
              <w:spacing w:before="120"/>
            </w:pPr>
          </w:p>
        </w:tc>
      </w:tr>
      <w:tr w:rsidR="0052629B" w:rsidRPr="006B36A1" w14:paraId="55AD1867" w14:textId="77777777" w:rsidTr="00BD54C7">
        <w:tc>
          <w:tcPr>
            <w:tcW w:w="805" w:type="dxa"/>
          </w:tcPr>
          <w:p w14:paraId="27589320" w14:textId="77777777" w:rsidR="0052629B" w:rsidRPr="006B36A1" w:rsidRDefault="0052629B" w:rsidP="00BD54C7">
            <w:pPr>
              <w:widowControl w:val="0"/>
              <w:spacing w:before="120"/>
              <w:jc w:val="center"/>
              <w:rPr>
                <w:b/>
              </w:rPr>
            </w:pPr>
          </w:p>
        </w:tc>
        <w:tc>
          <w:tcPr>
            <w:tcW w:w="900" w:type="dxa"/>
          </w:tcPr>
          <w:p w14:paraId="0C10EAF9" w14:textId="77777777" w:rsidR="0052629B" w:rsidRPr="006B36A1" w:rsidRDefault="0052629B" w:rsidP="00BD54C7">
            <w:pPr>
              <w:widowControl w:val="0"/>
              <w:spacing w:before="120"/>
              <w:jc w:val="center"/>
              <w:rPr>
                <w:b/>
              </w:rPr>
            </w:pPr>
            <w:r w:rsidRPr="006B36A1">
              <w:rPr>
                <w:b/>
              </w:rPr>
              <w:t>7.2</w:t>
            </w:r>
          </w:p>
        </w:tc>
        <w:tc>
          <w:tcPr>
            <w:tcW w:w="7650" w:type="dxa"/>
          </w:tcPr>
          <w:p w14:paraId="00131CB7" w14:textId="77777777" w:rsidR="0052629B" w:rsidRPr="006B36A1" w:rsidRDefault="0052629B" w:rsidP="009C1CC2">
            <w:pPr>
              <w:keepNext/>
              <w:keepLines/>
              <w:widowControl w:val="0"/>
              <w:spacing w:before="120"/>
              <w:rPr>
                <w:b/>
              </w:rPr>
            </w:pPr>
            <w:r w:rsidRPr="006B36A1">
              <w:rPr>
                <w:b/>
              </w:rPr>
              <w:t>Qualification of Directors</w:t>
            </w:r>
          </w:p>
          <w:p w14:paraId="3B8399D8" w14:textId="77777777" w:rsidR="0062677F" w:rsidRDefault="0052629B" w:rsidP="00BB31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Each Director shall be a natural person at least eighteen (18) years of age who need not be a resident of Delaware and who shall be a Voting Member, or a partner in, or an officer, </w:t>
            </w:r>
            <w:r w:rsidRPr="00012330">
              <w:t xml:space="preserve">employee or </w:t>
            </w:r>
            <w:r w:rsidR="001C01B4" w:rsidRPr="00012330">
              <w:t>Agent</w:t>
            </w:r>
            <w:r w:rsidRPr="00012330">
              <w:t xml:space="preserve"> of, </w:t>
            </w:r>
            <w:r w:rsidRPr="006B36A1">
              <w:t>a Voting Member.</w:t>
            </w:r>
            <w:r w:rsidR="0062677F">
              <w:t xml:space="preserve">  </w:t>
            </w:r>
          </w:p>
          <w:p w14:paraId="63D03552" w14:textId="2F110899" w:rsidR="00BB3152" w:rsidRPr="0062677F" w:rsidRDefault="00BB3152" w:rsidP="00BB315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rPr>
                <w:u w:val="single"/>
              </w:rPr>
            </w:pPr>
            <w:r w:rsidRPr="0062677F">
              <w:rPr>
                <w:color w:val="FF0000"/>
                <w:u w:val="single"/>
              </w:rPr>
              <w:t xml:space="preserve">To be eligible to serve as a representative on the NAESB Board of Directors, the Member's representative must: </w:t>
            </w:r>
          </w:p>
          <w:p w14:paraId="459A6993" w14:textId="77777777" w:rsidR="00BB3152" w:rsidRPr="0062677F" w:rsidRDefault="00BB3152" w:rsidP="00BB3152">
            <w:pPr>
              <w:keepNext/>
              <w:keepLines/>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rPr>
                <w:color w:val="FF0000"/>
                <w:u w:val="single"/>
              </w:rPr>
            </w:pPr>
            <w:r w:rsidRPr="0062677F">
              <w:rPr>
                <w:color w:val="FF0000"/>
                <w:u w:val="single"/>
              </w:rPr>
              <w:t>be willing to commit the time and resources necessary;</w:t>
            </w:r>
          </w:p>
          <w:p w14:paraId="4FD0FDA0" w14:textId="77777777" w:rsidR="00BB3152" w:rsidRPr="0062677F" w:rsidRDefault="00BB3152" w:rsidP="00BB3152">
            <w:pPr>
              <w:keepNext/>
              <w:keepLines/>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rPr>
                <w:color w:val="FF0000"/>
                <w:u w:val="single"/>
              </w:rPr>
            </w:pPr>
            <w:r w:rsidRPr="0062677F">
              <w:rPr>
                <w:color w:val="FF0000"/>
                <w:u w:val="single"/>
              </w:rPr>
              <w:t>have the authority to fulfill the obligations as a Director;</w:t>
            </w:r>
          </w:p>
          <w:p w14:paraId="272EA821" w14:textId="5598A75A" w:rsidR="00BB3152" w:rsidRPr="0062677F" w:rsidRDefault="00BB3152" w:rsidP="0062677F">
            <w:pPr>
              <w:keepNext/>
              <w:keepLines/>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rPr>
                <w:color w:val="FF0000"/>
                <w:u w:val="single"/>
              </w:rPr>
            </w:pPr>
            <w:r w:rsidRPr="0062677F">
              <w:rPr>
                <w:color w:val="FF0000"/>
                <w:u w:val="single"/>
              </w:rPr>
              <w:t>be willing to meet the minimum threshold of participation and attendance established in the NAESB Bylaws, Section 9.7(f), and any other applicable provisions, as set forth in the NAESB Bylaws;</w:t>
            </w:r>
            <w:r w:rsidR="0062677F" w:rsidRPr="0062677F">
              <w:rPr>
                <w:color w:val="FF0000"/>
                <w:u w:val="single"/>
              </w:rPr>
              <w:t xml:space="preserve"> </w:t>
            </w:r>
            <w:r w:rsidRPr="0062677F">
              <w:rPr>
                <w:color w:val="FF0000"/>
                <w:u w:val="single"/>
              </w:rPr>
              <w:t>have a broad understanding of the energy industry and have sufficient authority in the member company organization to make decisions in the best interest of NAESB;</w:t>
            </w:r>
          </w:p>
          <w:p w14:paraId="43F4C37E" w14:textId="77777777" w:rsidR="00BB3152" w:rsidRPr="0062677F" w:rsidRDefault="00BB3152" w:rsidP="00BB3152">
            <w:pPr>
              <w:keepNext/>
              <w:keepLines/>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rPr>
                <w:color w:val="FF0000"/>
                <w:u w:val="single"/>
              </w:rPr>
            </w:pPr>
            <w:r w:rsidRPr="0062677F">
              <w:rPr>
                <w:color w:val="FF0000"/>
                <w:u w:val="single"/>
              </w:rPr>
              <w:t>have a working knowledge of the NAESB process; and</w:t>
            </w:r>
          </w:p>
          <w:p w14:paraId="1FFC99E2" w14:textId="77777777" w:rsidR="00BB3152" w:rsidRPr="0062677F" w:rsidRDefault="00BB3152" w:rsidP="00BB3152">
            <w:pPr>
              <w:keepNext/>
              <w:keepLines/>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rPr>
                <w:color w:val="FF0000"/>
              </w:rPr>
            </w:pPr>
            <w:r w:rsidRPr="0062677F">
              <w:rPr>
                <w:color w:val="FF0000"/>
                <w:u w:val="single"/>
              </w:rPr>
              <w:t>disclose their interest, or their employer's interest, in the energy industry and the relationship with other entities with which the employer may be affiliated.</w:t>
            </w:r>
            <w:r w:rsidRPr="0062677F">
              <w:rPr>
                <w:color w:val="FF0000"/>
              </w:rPr>
              <w:t xml:space="preserve"> </w:t>
            </w:r>
          </w:p>
          <w:p w14:paraId="78414C2E" w14:textId="38A8362A" w:rsidR="0052629B" w:rsidRPr="006B36A1" w:rsidRDefault="0052629B" w:rsidP="009C1C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p>
        </w:tc>
        <w:tc>
          <w:tcPr>
            <w:tcW w:w="630" w:type="dxa"/>
          </w:tcPr>
          <w:p w14:paraId="7C146749" w14:textId="3F835782" w:rsidR="0052629B" w:rsidRPr="006B36A1" w:rsidRDefault="0052629B" w:rsidP="00BD54C7">
            <w:pPr>
              <w:widowControl w:val="0"/>
              <w:spacing w:before="120"/>
              <w:jc w:val="center"/>
            </w:pPr>
          </w:p>
        </w:tc>
        <w:tc>
          <w:tcPr>
            <w:tcW w:w="4680" w:type="dxa"/>
          </w:tcPr>
          <w:p w14:paraId="35CB5C9F" w14:textId="000B3C77" w:rsidR="0052629B" w:rsidRPr="006B36A1" w:rsidRDefault="0062677F" w:rsidP="0062677F">
            <w:pPr>
              <w:spacing w:before="60" w:after="60"/>
              <w:jc w:val="both"/>
            </w:pPr>
            <w:r>
              <w:t>Q5: In 7.2, added language concerning Board member requirement as adopted during the November 21, 2019 PC meeting.</w:t>
            </w:r>
          </w:p>
        </w:tc>
      </w:tr>
      <w:tr w:rsidR="0052629B" w:rsidRPr="006B36A1" w14:paraId="18AFD5A4" w14:textId="77777777" w:rsidTr="00BD54C7">
        <w:tc>
          <w:tcPr>
            <w:tcW w:w="805" w:type="dxa"/>
          </w:tcPr>
          <w:p w14:paraId="6C8DFCAF" w14:textId="77777777" w:rsidR="0052629B" w:rsidRPr="006B36A1" w:rsidRDefault="0052629B" w:rsidP="00BD54C7">
            <w:pPr>
              <w:widowControl w:val="0"/>
              <w:spacing w:before="120"/>
              <w:jc w:val="center"/>
            </w:pPr>
          </w:p>
        </w:tc>
        <w:tc>
          <w:tcPr>
            <w:tcW w:w="900" w:type="dxa"/>
          </w:tcPr>
          <w:p w14:paraId="1E23BA8A" w14:textId="77777777" w:rsidR="0052629B" w:rsidRPr="006B36A1" w:rsidRDefault="0052629B" w:rsidP="00BD54C7">
            <w:pPr>
              <w:widowControl w:val="0"/>
              <w:spacing w:before="120"/>
              <w:jc w:val="center"/>
              <w:rPr>
                <w:b/>
              </w:rPr>
            </w:pPr>
            <w:r w:rsidRPr="006B36A1">
              <w:rPr>
                <w:b/>
              </w:rPr>
              <w:t>7.3</w:t>
            </w:r>
          </w:p>
        </w:tc>
        <w:tc>
          <w:tcPr>
            <w:tcW w:w="7650" w:type="dxa"/>
          </w:tcPr>
          <w:p w14:paraId="5BB80870" w14:textId="68B88AC4" w:rsidR="0052629B" w:rsidRPr="006B36A1" w:rsidRDefault="0052629B" w:rsidP="00BD54C7">
            <w:pPr>
              <w:widowControl w:val="0"/>
              <w:spacing w:before="120"/>
              <w:rPr>
                <w:b/>
              </w:rPr>
            </w:pPr>
            <w:r w:rsidRPr="006B36A1">
              <w:rPr>
                <w:b/>
              </w:rPr>
              <w:t>Number and Election of Directors</w:t>
            </w:r>
          </w:p>
          <w:p w14:paraId="3E28956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shall consist of representatives of the Quadrants, each Quadrant determining the number of Directors who shall occupy seats on the Board, except that every Segment of a Quadrant shall be represented by at least one Director.  Regardless of the number of Directors elected from each Quadrant, no Quadrant shall be entitled to cast a vote greater than the percentage that its Quadrant represents in relation to the total number of Quadrants represented on the Board at a given time.  Each Segment within a Quadrant shall be represented by an equal number of Directors, to be determined by that Quadrant.  The procedures for electing the Directors shall be as specified in each Quadrant’s Exhibit.  Each Quadrant shall communicate the timing of its election of Directors.</w:t>
            </w:r>
          </w:p>
        </w:tc>
        <w:tc>
          <w:tcPr>
            <w:tcW w:w="630" w:type="dxa"/>
          </w:tcPr>
          <w:p w14:paraId="35F7FBF7" w14:textId="77777777" w:rsidR="0052629B" w:rsidRPr="006B36A1" w:rsidRDefault="0052629B" w:rsidP="00BD54C7">
            <w:pPr>
              <w:widowControl w:val="0"/>
              <w:spacing w:before="120"/>
              <w:jc w:val="center"/>
            </w:pPr>
          </w:p>
        </w:tc>
        <w:tc>
          <w:tcPr>
            <w:tcW w:w="4680" w:type="dxa"/>
          </w:tcPr>
          <w:p w14:paraId="0589F605" w14:textId="005E9173" w:rsidR="00B435CF" w:rsidRPr="006B36A1" w:rsidRDefault="00B435CF" w:rsidP="00D62888">
            <w:pPr>
              <w:widowControl w:val="0"/>
              <w:spacing w:before="120"/>
            </w:pPr>
          </w:p>
        </w:tc>
      </w:tr>
      <w:tr w:rsidR="0052629B" w:rsidRPr="006B36A1" w14:paraId="2DA00D12" w14:textId="77777777" w:rsidTr="00BD54C7">
        <w:tc>
          <w:tcPr>
            <w:tcW w:w="805" w:type="dxa"/>
          </w:tcPr>
          <w:p w14:paraId="2CA3B46B" w14:textId="77777777" w:rsidR="0052629B" w:rsidRPr="006B36A1" w:rsidRDefault="0052629B" w:rsidP="00BD54C7">
            <w:pPr>
              <w:widowControl w:val="0"/>
              <w:spacing w:before="120"/>
              <w:jc w:val="center"/>
            </w:pPr>
          </w:p>
        </w:tc>
        <w:tc>
          <w:tcPr>
            <w:tcW w:w="900" w:type="dxa"/>
          </w:tcPr>
          <w:p w14:paraId="1F4D3D6C" w14:textId="77777777" w:rsidR="0052629B" w:rsidRPr="006B36A1" w:rsidRDefault="0052629B" w:rsidP="00BD54C7">
            <w:pPr>
              <w:widowControl w:val="0"/>
              <w:spacing w:before="120"/>
              <w:jc w:val="center"/>
              <w:rPr>
                <w:b/>
              </w:rPr>
            </w:pPr>
            <w:r w:rsidRPr="006B36A1">
              <w:rPr>
                <w:b/>
              </w:rPr>
              <w:t>7.4</w:t>
            </w:r>
          </w:p>
        </w:tc>
        <w:tc>
          <w:tcPr>
            <w:tcW w:w="7650" w:type="dxa"/>
          </w:tcPr>
          <w:p w14:paraId="713A15D3" w14:textId="77777777" w:rsidR="0052629B" w:rsidRPr="006B36A1" w:rsidRDefault="0052629B" w:rsidP="00BD54C7">
            <w:pPr>
              <w:widowControl w:val="0"/>
              <w:spacing w:before="120"/>
              <w:rPr>
                <w:b/>
              </w:rPr>
            </w:pPr>
            <w:r w:rsidRPr="006B36A1">
              <w:rPr>
                <w:b/>
              </w:rPr>
              <w:t>Term of Office</w:t>
            </w:r>
          </w:p>
          <w:p w14:paraId="5C642554" w14:textId="3D0968D3" w:rsidR="0052629B" w:rsidRPr="006B36A1"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 xml:space="preserve">The term of office of a Director shall be for a period set by the Quadrant, not </w:t>
            </w:r>
            <w:r w:rsidRPr="00012330">
              <w:t xml:space="preserve">less than </w:t>
            </w:r>
            <w:r w:rsidR="00D62888" w:rsidRPr="00012330">
              <w:t>one</w:t>
            </w:r>
            <w:r w:rsidR="00407DD0" w:rsidRPr="00012330">
              <w:t xml:space="preserve"> </w:t>
            </w:r>
            <w:r w:rsidRPr="00012330">
              <w:t>year</w:t>
            </w:r>
            <w:r w:rsidRPr="006B36A1">
              <w:t>, not to exceed three years.  Quadrants may elect Directors for varying terms.  Directors may be reelected to subsequent terms.</w:t>
            </w:r>
          </w:p>
          <w:p w14:paraId="08F8F417" w14:textId="1785598E"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Each Director shall hold office during his or her term until the earliest of:  (i) the expiration of the term for which he or she was elected and until his or her successor has been elected and qualified, (ii) the Director's resignation of his or her Voting Membership (if the Director is the Voting Member as an individual) or the lapse of the Director's Voting Membership for delinquency in membership fee payment, (iii) the resignation or lapse (through delinquency in membership fee payment) of Voting Membership of the entity of which the Director is a partner, officer, </w:t>
            </w:r>
            <w:r w:rsidRPr="00012330">
              <w:t xml:space="preserve">employee or </w:t>
            </w:r>
            <w:r w:rsidR="001C01B4" w:rsidRPr="00012330">
              <w:t>Agent</w:t>
            </w:r>
            <w:r w:rsidRPr="00012330">
              <w:t xml:space="preserve">, </w:t>
            </w:r>
            <w:r w:rsidRPr="006B36A1">
              <w:t>or (iv) the Director's death, resignation, or removal.</w:t>
            </w:r>
          </w:p>
        </w:tc>
        <w:tc>
          <w:tcPr>
            <w:tcW w:w="630" w:type="dxa"/>
          </w:tcPr>
          <w:p w14:paraId="51B8D166" w14:textId="77777777" w:rsidR="0052629B" w:rsidRPr="006B36A1" w:rsidRDefault="0052629B" w:rsidP="00BD54C7">
            <w:pPr>
              <w:widowControl w:val="0"/>
              <w:spacing w:before="120"/>
              <w:jc w:val="center"/>
            </w:pPr>
            <w:r w:rsidRPr="006B36A1">
              <w:t>13</w:t>
            </w:r>
          </w:p>
        </w:tc>
        <w:tc>
          <w:tcPr>
            <w:tcW w:w="4680" w:type="dxa"/>
          </w:tcPr>
          <w:p w14:paraId="3A4614FD" w14:textId="0F8464B1" w:rsidR="0052629B" w:rsidRPr="006B36A1" w:rsidRDefault="0052629B" w:rsidP="00BD54C7">
            <w:pPr>
              <w:widowControl w:val="0"/>
              <w:spacing w:before="120"/>
            </w:pPr>
          </w:p>
        </w:tc>
      </w:tr>
      <w:tr w:rsidR="0052629B" w:rsidRPr="006B36A1" w14:paraId="6F2015A3" w14:textId="77777777" w:rsidTr="00BD54C7">
        <w:tc>
          <w:tcPr>
            <w:tcW w:w="805" w:type="dxa"/>
          </w:tcPr>
          <w:p w14:paraId="7022393D" w14:textId="77777777" w:rsidR="0052629B" w:rsidRPr="006B36A1" w:rsidRDefault="0052629B" w:rsidP="00BD54C7">
            <w:pPr>
              <w:widowControl w:val="0"/>
              <w:spacing w:before="120"/>
              <w:jc w:val="center"/>
            </w:pPr>
          </w:p>
        </w:tc>
        <w:tc>
          <w:tcPr>
            <w:tcW w:w="900" w:type="dxa"/>
          </w:tcPr>
          <w:p w14:paraId="6BFAC0DC" w14:textId="77777777" w:rsidR="0052629B" w:rsidRPr="006B36A1" w:rsidRDefault="0052629B" w:rsidP="00BD54C7">
            <w:pPr>
              <w:widowControl w:val="0"/>
              <w:spacing w:before="120"/>
              <w:jc w:val="center"/>
              <w:rPr>
                <w:b/>
              </w:rPr>
            </w:pPr>
            <w:r w:rsidRPr="006B36A1">
              <w:rPr>
                <w:b/>
              </w:rPr>
              <w:t>7.5</w:t>
            </w:r>
          </w:p>
        </w:tc>
        <w:tc>
          <w:tcPr>
            <w:tcW w:w="7650" w:type="dxa"/>
          </w:tcPr>
          <w:p w14:paraId="0DC5A0C0" w14:textId="77777777" w:rsidR="0052629B" w:rsidRPr="006B36A1" w:rsidRDefault="0052629B" w:rsidP="009C1CC2">
            <w:pPr>
              <w:keepNext/>
              <w:keepLines/>
              <w:widowControl w:val="0"/>
              <w:spacing w:before="120"/>
              <w:rPr>
                <w:b/>
              </w:rPr>
            </w:pPr>
            <w:r w:rsidRPr="006B36A1">
              <w:rPr>
                <w:b/>
              </w:rPr>
              <w:t>Vacancies</w:t>
            </w:r>
          </w:p>
          <w:p w14:paraId="71B49DB8" w14:textId="77777777" w:rsidR="0052629B" w:rsidRPr="006B36A1" w:rsidRDefault="0052629B" w:rsidP="009C1C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Vacancies in the Board resulting from the circumstances described in Subsections 7.4(b)(ii), (iii) or (iv) above shall be filled by the Quadrant and Segment in which the vacancy occurs, in accordance with the procedures specified in that Quadrant’s Exhibit.</w:t>
            </w:r>
          </w:p>
        </w:tc>
        <w:tc>
          <w:tcPr>
            <w:tcW w:w="630" w:type="dxa"/>
          </w:tcPr>
          <w:p w14:paraId="39138FFC" w14:textId="77777777" w:rsidR="0052629B" w:rsidRPr="006B36A1" w:rsidRDefault="0052629B" w:rsidP="00BD54C7">
            <w:pPr>
              <w:widowControl w:val="0"/>
              <w:spacing w:before="120"/>
              <w:jc w:val="center"/>
            </w:pPr>
            <w:r w:rsidRPr="006B36A1">
              <w:t>13</w:t>
            </w:r>
          </w:p>
        </w:tc>
        <w:tc>
          <w:tcPr>
            <w:tcW w:w="4680" w:type="dxa"/>
          </w:tcPr>
          <w:p w14:paraId="3E877F01" w14:textId="77777777" w:rsidR="0052629B" w:rsidRPr="006B36A1" w:rsidRDefault="0052629B" w:rsidP="00BD54C7">
            <w:pPr>
              <w:widowControl w:val="0"/>
              <w:spacing w:before="120"/>
            </w:pPr>
          </w:p>
        </w:tc>
      </w:tr>
      <w:tr w:rsidR="0052629B" w:rsidRPr="006B36A1" w14:paraId="396F0EE0" w14:textId="77777777" w:rsidTr="00BD54C7">
        <w:tc>
          <w:tcPr>
            <w:tcW w:w="805" w:type="dxa"/>
          </w:tcPr>
          <w:p w14:paraId="3CEB0AF9" w14:textId="77777777" w:rsidR="0052629B" w:rsidRPr="006B36A1" w:rsidRDefault="0052629B" w:rsidP="00BD54C7">
            <w:pPr>
              <w:widowControl w:val="0"/>
              <w:spacing w:before="120"/>
              <w:jc w:val="center"/>
            </w:pPr>
          </w:p>
        </w:tc>
        <w:tc>
          <w:tcPr>
            <w:tcW w:w="900" w:type="dxa"/>
          </w:tcPr>
          <w:p w14:paraId="2010B692" w14:textId="77777777" w:rsidR="0052629B" w:rsidRPr="006B36A1" w:rsidRDefault="0052629B" w:rsidP="00BD54C7">
            <w:pPr>
              <w:widowControl w:val="0"/>
              <w:spacing w:before="120"/>
              <w:jc w:val="center"/>
              <w:rPr>
                <w:b/>
              </w:rPr>
            </w:pPr>
            <w:r w:rsidRPr="006B36A1">
              <w:rPr>
                <w:b/>
              </w:rPr>
              <w:t>7.6</w:t>
            </w:r>
          </w:p>
        </w:tc>
        <w:tc>
          <w:tcPr>
            <w:tcW w:w="7650" w:type="dxa"/>
          </w:tcPr>
          <w:p w14:paraId="3C38B6C9" w14:textId="77777777" w:rsidR="0052629B" w:rsidRPr="006B36A1" w:rsidRDefault="0052629B" w:rsidP="00BD54C7">
            <w:pPr>
              <w:widowControl w:val="0"/>
              <w:spacing w:before="120"/>
              <w:rPr>
                <w:b/>
              </w:rPr>
            </w:pPr>
            <w:r w:rsidRPr="006B36A1">
              <w:rPr>
                <w:b/>
              </w:rPr>
              <w:t>Removal of Directors</w:t>
            </w:r>
          </w:p>
          <w:p w14:paraId="4C4DBE48" w14:textId="69C2D79A" w:rsidR="0052629B" w:rsidRPr="006B36A1" w:rsidRDefault="0052629B" w:rsidP="009C1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tab/>
              <w:t xml:space="preserve">Directors shall act in the best interest of NAESB consistent with Delaware law. </w:t>
            </w:r>
            <w:r w:rsidRPr="00012330">
              <w:t xml:space="preserve">Directors may be removed for malfeasance, misfeasance or nonfeasance by simple majority vote at any meeting of the Board, or by notational ballot, pursuant to the NAESB Operating </w:t>
            </w:r>
            <w:r w:rsidR="001C01B4" w:rsidRPr="00012330">
              <w:t>Procedures</w:t>
            </w:r>
            <w:r w:rsidRPr="00012330">
              <w:t>.</w:t>
            </w:r>
          </w:p>
        </w:tc>
        <w:tc>
          <w:tcPr>
            <w:tcW w:w="630" w:type="dxa"/>
          </w:tcPr>
          <w:p w14:paraId="5D89B3BC" w14:textId="77777777" w:rsidR="0052629B" w:rsidRPr="006B36A1" w:rsidRDefault="0052629B" w:rsidP="00BD54C7">
            <w:pPr>
              <w:widowControl w:val="0"/>
              <w:spacing w:before="120"/>
              <w:jc w:val="center"/>
            </w:pPr>
            <w:r w:rsidRPr="006B36A1">
              <w:t>13</w:t>
            </w:r>
          </w:p>
        </w:tc>
        <w:tc>
          <w:tcPr>
            <w:tcW w:w="4680" w:type="dxa"/>
          </w:tcPr>
          <w:p w14:paraId="06C11C80" w14:textId="352EA3D2" w:rsidR="0052629B" w:rsidRPr="006B36A1" w:rsidRDefault="0052629B" w:rsidP="00BD54C7">
            <w:pPr>
              <w:widowControl w:val="0"/>
              <w:spacing w:before="120"/>
            </w:pPr>
          </w:p>
        </w:tc>
      </w:tr>
      <w:tr w:rsidR="0052629B" w:rsidRPr="006B36A1" w14:paraId="67B96B5C" w14:textId="77777777" w:rsidTr="00BD54C7">
        <w:tc>
          <w:tcPr>
            <w:tcW w:w="805" w:type="dxa"/>
          </w:tcPr>
          <w:p w14:paraId="749A7FF0" w14:textId="77777777" w:rsidR="0052629B" w:rsidRPr="006B36A1" w:rsidRDefault="0052629B" w:rsidP="00BD54C7">
            <w:pPr>
              <w:widowControl w:val="0"/>
              <w:spacing w:before="120"/>
              <w:jc w:val="center"/>
            </w:pPr>
          </w:p>
        </w:tc>
        <w:tc>
          <w:tcPr>
            <w:tcW w:w="900" w:type="dxa"/>
          </w:tcPr>
          <w:p w14:paraId="662B0ED9" w14:textId="77777777" w:rsidR="0052629B" w:rsidRPr="006B36A1" w:rsidRDefault="0052629B" w:rsidP="00BD54C7">
            <w:pPr>
              <w:widowControl w:val="0"/>
              <w:spacing w:before="120"/>
              <w:jc w:val="center"/>
              <w:rPr>
                <w:b/>
              </w:rPr>
            </w:pPr>
            <w:r w:rsidRPr="006B36A1">
              <w:rPr>
                <w:b/>
              </w:rPr>
              <w:t>7.7</w:t>
            </w:r>
          </w:p>
        </w:tc>
        <w:tc>
          <w:tcPr>
            <w:tcW w:w="7650" w:type="dxa"/>
          </w:tcPr>
          <w:p w14:paraId="1CE593FE" w14:textId="77777777" w:rsidR="0052629B" w:rsidRPr="006B36A1" w:rsidRDefault="0052629B" w:rsidP="00BD54C7">
            <w:pPr>
              <w:widowControl w:val="0"/>
              <w:spacing w:before="120"/>
              <w:rPr>
                <w:b/>
              </w:rPr>
            </w:pPr>
            <w:r w:rsidRPr="006B36A1">
              <w:rPr>
                <w:b/>
              </w:rPr>
              <w:t>Resignations</w:t>
            </w:r>
          </w:p>
          <w:p w14:paraId="2E6B4619" w14:textId="2381A05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Director may resign at any time by giving written notice to the Secretary.   The resignation shall be effective upon receipt by </w:t>
            </w:r>
            <w:r w:rsidRPr="00345163">
              <w:rPr>
                <w:strike/>
                <w:color w:val="FF0000"/>
              </w:rPr>
              <w:t>NAESB</w:t>
            </w:r>
            <w:r w:rsidR="00345163" w:rsidRPr="00345163">
              <w:rPr>
                <w:color w:val="FF0000"/>
              </w:rPr>
              <w:t>the Secretary</w:t>
            </w:r>
            <w:r w:rsidRPr="00345163">
              <w:t xml:space="preserve"> </w:t>
            </w:r>
            <w:r w:rsidRPr="006B36A1">
              <w:t>or at such subsequent time as may be specified in the notice of resignation.</w:t>
            </w:r>
          </w:p>
        </w:tc>
        <w:tc>
          <w:tcPr>
            <w:tcW w:w="630" w:type="dxa"/>
          </w:tcPr>
          <w:p w14:paraId="646D0A37" w14:textId="77777777" w:rsidR="0052629B" w:rsidRPr="006B36A1" w:rsidRDefault="0052629B" w:rsidP="00BD54C7">
            <w:pPr>
              <w:widowControl w:val="0"/>
              <w:spacing w:before="120"/>
              <w:jc w:val="center"/>
            </w:pPr>
            <w:r w:rsidRPr="006B36A1">
              <w:t>13</w:t>
            </w:r>
          </w:p>
        </w:tc>
        <w:tc>
          <w:tcPr>
            <w:tcW w:w="4680" w:type="dxa"/>
          </w:tcPr>
          <w:p w14:paraId="462DD7B7" w14:textId="2C94519F" w:rsidR="0052629B" w:rsidRPr="006B36A1" w:rsidRDefault="0052629B" w:rsidP="00557F09">
            <w:pPr>
              <w:widowControl w:val="0"/>
              <w:spacing w:after="120"/>
            </w:pPr>
          </w:p>
        </w:tc>
      </w:tr>
      <w:tr w:rsidR="0052629B" w:rsidRPr="006B36A1" w14:paraId="1F1F68CB" w14:textId="77777777" w:rsidTr="00BD54C7">
        <w:tc>
          <w:tcPr>
            <w:tcW w:w="805" w:type="dxa"/>
          </w:tcPr>
          <w:p w14:paraId="4F588721" w14:textId="77777777" w:rsidR="0052629B" w:rsidRPr="006B36A1" w:rsidRDefault="0052629B" w:rsidP="00BD54C7">
            <w:pPr>
              <w:widowControl w:val="0"/>
              <w:spacing w:before="120"/>
              <w:jc w:val="center"/>
            </w:pPr>
          </w:p>
        </w:tc>
        <w:tc>
          <w:tcPr>
            <w:tcW w:w="900" w:type="dxa"/>
          </w:tcPr>
          <w:p w14:paraId="1244ED9C" w14:textId="77777777" w:rsidR="0052629B" w:rsidRPr="006B36A1" w:rsidRDefault="0052629B" w:rsidP="00BD54C7">
            <w:pPr>
              <w:widowControl w:val="0"/>
              <w:spacing w:before="120"/>
              <w:jc w:val="center"/>
              <w:rPr>
                <w:b/>
              </w:rPr>
            </w:pPr>
            <w:r w:rsidRPr="006B36A1">
              <w:rPr>
                <w:b/>
              </w:rPr>
              <w:t>7.8</w:t>
            </w:r>
          </w:p>
        </w:tc>
        <w:tc>
          <w:tcPr>
            <w:tcW w:w="7650" w:type="dxa"/>
          </w:tcPr>
          <w:p w14:paraId="795C2D5F" w14:textId="77777777" w:rsidR="0052629B" w:rsidRPr="006B36A1" w:rsidRDefault="0052629B" w:rsidP="00BD54C7">
            <w:pPr>
              <w:widowControl w:val="0"/>
              <w:spacing w:before="120"/>
              <w:rPr>
                <w:b/>
              </w:rPr>
            </w:pPr>
            <w:r w:rsidRPr="006B36A1">
              <w:rPr>
                <w:b/>
              </w:rPr>
              <w:t>Board Committees</w:t>
            </w:r>
          </w:p>
          <w:p w14:paraId="60457C16" w14:textId="6FBAC338" w:rsidR="0052629B" w:rsidRPr="006B36A1" w:rsidRDefault="0052629B" w:rsidP="0052629B">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lastRenderedPageBreak/>
              <w:t xml:space="preserve">The Board, by </w:t>
            </w:r>
            <w:r w:rsidR="00B36CEC">
              <w:t xml:space="preserve">majority </w:t>
            </w:r>
            <w:r w:rsidRPr="006B36A1">
              <w:t>vote of the entire Board</w:t>
            </w:r>
            <w:r w:rsidR="00D17C85">
              <w:t>,</w:t>
            </w:r>
            <w:r w:rsidR="00345163">
              <w:t xml:space="preserve"> </w:t>
            </w:r>
            <w:r w:rsidR="00345163" w:rsidRPr="009F0BA0">
              <w:rPr>
                <w:strike/>
                <w:color w:val="FF0000"/>
              </w:rPr>
              <w:t xml:space="preserve">or the </w:t>
            </w:r>
            <w:r w:rsidR="00BA66A6" w:rsidRPr="009F0BA0">
              <w:rPr>
                <w:strike/>
                <w:color w:val="FF0000"/>
              </w:rPr>
              <w:t>C</w:t>
            </w:r>
            <w:r w:rsidR="00345163" w:rsidRPr="009F0BA0">
              <w:rPr>
                <w:strike/>
                <w:color w:val="FF0000"/>
              </w:rPr>
              <w:t>hair of the Board,</w:t>
            </w:r>
            <w:r w:rsidRPr="006B36A1">
              <w:t xml:space="preserve"> may establish, by means of resolutions to be attached hereto, committees of the </w:t>
            </w:r>
            <w:proofErr w:type="spellStart"/>
            <w:r w:rsidRPr="0062677F">
              <w:rPr>
                <w:strike/>
                <w:color w:val="FF0000"/>
              </w:rPr>
              <w:t>Directors</w:t>
            </w:r>
            <w:r w:rsidR="00AD24F8" w:rsidRPr="0062677F">
              <w:rPr>
                <w:color w:val="FF0000"/>
                <w:u w:val="single"/>
              </w:rPr>
              <w:t>Board</w:t>
            </w:r>
            <w:proofErr w:type="spellEnd"/>
            <w:r w:rsidRPr="006B36A1">
              <w:t xml:space="preserve">.  The resolutions shall describe the powers and authorities of each committee, require each committee to adopt procedures, and provide opportunity for Directors from each Quadrant and Segment </w:t>
            </w:r>
            <w:r w:rsidR="009F0BA0" w:rsidRPr="009F0BA0">
              <w:rPr>
                <w:color w:val="FF0000"/>
                <w:u w:val="single"/>
              </w:rPr>
              <w:t xml:space="preserve">and Advisory Council members </w:t>
            </w:r>
            <w:r w:rsidRPr="006B36A1">
              <w:t>to participate in the committee's work.</w:t>
            </w:r>
            <w:r w:rsidR="009F0BA0">
              <w:t xml:space="preserve">  </w:t>
            </w:r>
            <w:r w:rsidR="009F0BA0" w:rsidRPr="009F0BA0">
              <w:rPr>
                <w:color w:val="FF0000"/>
                <w:u w:val="single"/>
              </w:rPr>
              <w:t>The Chair of the Board may also establish committees of the Directors as needed</w:t>
            </w:r>
            <w:r w:rsidR="009F0BA0">
              <w:rPr>
                <w:color w:val="FF0000"/>
                <w:u w:val="single"/>
              </w:rPr>
              <w:t>.</w:t>
            </w:r>
          </w:p>
          <w:p w14:paraId="64B64B74" w14:textId="39774D25" w:rsidR="0052629B" w:rsidRPr="00012330" w:rsidRDefault="0052629B" w:rsidP="0052629B">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There shall be a Managing Committee, consisting of the chair, the vice chairs of each Quadrant, the past </w:t>
            </w:r>
            <w:r w:rsidRPr="00012330">
              <w:t xml:space="preserve">chairs (if a </w:t>
            </w:r>
            <w:r w:rsidR="005A6759" w:rsidRPr="00012330">
              <w:t xml:space="preserve">Member </w:t>
            </w:r>
            <w:r w:rsidRPr="00012330">
              <w:t xml:space="preserve">of the Board), </w:t>
            </w:r>
            <w:r w:rsidR="00D17C85" w:rsidRPr="00D17C85">
              <w:rPr>
                <w:color w:val="FF0000"/>
              </w:rPr>
              <w:t xml:space="preserve">the </w:t>
            </w:r>
            <w:r w:rsidR="00BA66A6">
              <w:rPr>
                <w:color w:val="FF0000"/>
              </w:rPr>
              <w:t>C</w:t>
            </w:r>
            <w:r w:rsidR="00D17C85" w:rsidRPr="00D17C85">
              <w:rPr>
                <w:color w:val="FF0000"/>
              </w:rPr>
              <w:t>hair of the Advisory Council,</w:t>
            </w:r>
            <w:r w:rsidR="00D17C85">
              <w:t xml:space="preserve"> </w:t>
            </w:r>
            <w:r w:rsidRPr="00012330">
              <w:t xml:space="preserve">the </w:t>
            </w:r>
            <w:r w:rsidR="001C01B4" w:rsidRPr="00012330">
              <w:t>President</w:t>
            </w:r>
            <w:r w:rsidRPr="00012330">
              <w:t xml:space="preserve">, and the General Counsel.  It shall have the authority of the Board between Board meetings, subject to the limitations placed upon it by the Board; however it shall have no authority to amend the Certificate or the Bylaws.  The </w:t>
            </w:r>
            <w:r w:rsidR="001C01B4" w:rsidRPr="00012330">
              <w:t>President</w:t>
            </w:r>
            <w:r w:rsidRPr="00012330">
              <w:t xml:space="preserve"> and the General Counsel shall </w:t>
            </w:r>
            <w:r w:rsidRPr="00E64F65">
              <w:t xml:space="preserve">be </w:t>
            </w:r>
            <w:r w:rsidR="00407DD0" w:rsidRPr="00E64F65">
              <w:t>Non</w:t>
            </w:r>
            <w:r w:rsidR="0027780E" w:rsidRPr="00E64F65">
              <w:rPr>
                <w:color w:val="FF0000"/>
              </w:rPr>
              <w:t>-</w:t>
            </w:r>
            <w:r w:rsidR="00407DD0" w:rsidRPr="00E64F65">
              <w:t>Voting</w:t>
            </w:r>
            <w:r w:rsidR="005A6759" w:rsidRPr="0036777E">
              <w:t xml:space="preserve"> Members</w:t>
            </w:r>
            <w:r w:rsidRPr="00012330">
              <w:t xml:space="preserve"> of the committee.</w:t>
            </w:r>
          </w:p>
          <w:p w14:paraId="40799DD2" w14:textId="7D2C8962" w:rsidR="0052629B" w:rsidRPr="006B36A1" w:rsidRDefault="0052629B" w:rsidP="00BD54C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080" w:hanging="360"/>
              <w:jc w:val="both"/>
              <w:textAlignment w:val="baseline"/>
            </w:pPr>
            <w:r w:rsidRPr="006B36A1">
              <w:t>(c)</w:t>
            </w:r>
            <w:r w:rsidRPr="006B36A1">
              <w:tab/>
              <w:t xml:space="preserve">There shall be a Parliamentary Committee, </w:t>
            </w:r>
            <w:r w:rsidRPr="00012330">
              <w:t xml:space="preserve">consisting of </w:t>
            </w:r>
            <w:r w:rsidR="005A6759" w:rsidRPr="00012330">
              <w:t>Members</w:t>
            </w:r>
            <w:r w:rsidRPr="00012330">
              <w:t xml:space="preserve"> of the Board with at least two Directors from each Quadrant.  The function of the Parliamentary Committee is to address issues related to corporate governance</w:t>
            </w:r>
            <w:r w:rsidRPr="006B36A1">
              <w:t xml:space="preserve">, including, but not limited to, the Certificate, the Bylaws and the Operating Procedures.  Members of the Parliamentary Committee shall be appointed by the </w:t>
            </w:r>
            <w:r w:rsidR="00BA66A6" w:rsidRPr="00BA66A6">
              <w:t>Chair</w:t>
            </w:r>
            <w:r w:rsidR="00BA66A6" w:rsidRPr="006B36A1">
              <w:t xml:space="preserve"> </w:t>
            </w:r>
            <w:r w:rsidRPr="006B36A1">
              <w:t>of the Board, who shall serve as the chair of this committee.</w:t>
            </w:r>
          </w:p>
        </w:tc>
        <w:tc>
          <w:tcPr>
            <w:tcW w:w="630" w:type="dxa"/>
          </w:tcPr>
          <w:p w14:paraId="14A864B9" w14:textId="77777777" w:rsidR="0052629B" w:rsidRPr="006B36A1" w:rsidRDefault="0052629B" w:rsidP="00BD54C7">
            <w:pPr>
              <w:widowControl w:val="0"/>
              <w:spacing w:before="120"/>
              <w:jc w:val="center"/>
            </w:pPr>
            <w:r w:rsidRPr="006B36A1">
              <w:lastRenderedPageBreak/>
              <w:t>13</w:t>
            </w:r>
          </w:p>
        </w:tc>
        <w:tc>
          <w:tcPr>
            <w:tcW w:w="4680" w:type="dxa"/>
          </w:tcPr>
          <w:p w14:paraId="527309A6" w14:textId="4816AF72" w:rsidR="00855F94" w:rsidRDefault="00855F94" w:rsidP="00557F09">
            <w:pPr>
              <w:widowControl w:val="0"/>
              <w:spacing w:after="120"/>
              <w:jc w:val="both"/>
            </w:pPr>
            <w:r>
              <w:t>Q5: In 7.8(a), added “and Advisory Council members” to reflect current practice.</w:t>
            </w:r>
          </w:p>
          <w:p w14:paraId="4025EA3D" w14:textId="1D72009C" w:rsidR="00857142" w:rsidRDefault="009F0BA0" w:rsidP="00557F09">
            <w:pPr>
              <w:widowControl w:val="0"/>
              <w:spacing w:after="120"/>
              <w:jc w:val="both"/>
            </w:pPr>
            <w:r>
              <w:t>Q5: In 7.8</w:t>
            </w:r>
            <w:r w:rsidR="00855F94">
              <w:t>(a)</w:t>
            </w:r>
            <w:r>
              <w:t xml:space="preserve">, “or the Chair of the Board” was deleted </w:t>
            </w:r>
            <w:r>
              <w:lastRenderedPageBreak/>
              <w:t>and a sentence was added to reflect the current practice.</w:t>
            </w:r>
          </w:p>
          <w:p w14:paraId="1B2CC21C" w14:textId="6BA1FAF8" w:rsidR="00855F94" w:rsidRPr="006B36A1" w:rsidRDefault="00855F94" w:rsidP="00557F09">
            <w:pPr>
              <w:widowControl w:val="0"/>
              <w:spacing w:after="120"/>
              <w:jc w:val="both"/>
            </w:pPr>
          </w:p>
        </w:tc>
      </w:tr>
      <w:tr w:rsidR="0052629B" w:rsidRPr="006B36A1" w14:paraId="447FA8A4" w14:textId="77777777" w:rsidTr="00BD54C7">
        <w:tc>
          <w:tcPr>
            <w:tcW w:w="805" w:type="dxa"/>
          </w:tcPr>
          <w:p w14:paraId="1303E534" w14:textId="77777777" w:rsidR="0052629B" w:rsidRPr="006B36A1" w:rsidRDefault="0052629B" w:rsidP="00BD54C7">
            <w:pPr>
              <w:widowControl w:val="0"/>
              <w:spacing w:before="120"/>
              <w:jc w:val="center"/>
              <w:rPr>
                <w:b/>
              </w:rPr>
            </w:pPr>
          </w:p>
        </w:tc>
        <w:tc>
          <w:tcPr>
            <w:tcW w:w="900" w:type="dxa"/>
          </w:tcPr>
          <w:p w14:paraId="177CAAE0" w14:textId="77777777" w:rsidR="0052629B" w:rsidRPr="006B36A1" w:rsidRDefault="0052629B" w:rsidP="00BD54C7">
            <w:pPr>
              <w:widowControl w:val="0"/>
              <w:spacing w:before="120"/>
              <w:jc w:val="center"/>
              <w:rPr>
                <w:b/>
              </w:rPr>
            </w:pPr>
            <w:r w:rsidRPr="006B36A1">
              <w:rPr>
                <w:b/>
              </w:rPr>
              <w:t>7.9</w:t>
            </w:r>
          </w:p>
        </w:tc>
        <w:tc>
          <w:tcPr>
            <w:tcW w:w="7650" w:type="dxa"/>
          </w:tcPr>
          <w:p w14:paraId="24B40295" w14:textId="77777777" w:rsidR="0052629B" w:rsidRPr="006B36A1" w:rsidRDefault="0052629B" w:rsidP="00BD54C7">
            <w:pPr>
              <w:widowControl w:val="0"/>
              <w:spacing w:before="120"/>
              <w:rPr>
                <w:b/>
              </w:rPr>
            </w:pPr>
            <w:r w:rsidRPr="006B36A1">
              <w:rPr>
                <w:b/>
              </w:rPr>
              <w:t>Advisory Council</w:t>
            </w:r>
          </w:p>
          <w:p w14:paraId="28D3D23E" w14:textId="4B7F9AE4" w:rsidR="0052629B" w:rsidRPr="006B36A1" w:rsidRDefault="0052629B" w:rsidP="009C1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tab/>
              <w:t xml:space="preserve">The Board shall establish a standing Advisory Council, to be known as the "NAESB Advisory Council."  The Advisory Council shall be composed of </w:t>
            </w:r>
            <w:r w:rsidRPr="001958FD">
              <w:t>persons</w:t>
            </w:r>
            <w:r w:rsidRPr="006B36A1">
              <w:t xml:space="preserve"> who shall be knowledgeable about the issues involved in carrying out the purposes, scope and activities of NAESB.  The membership of the Advisory Council should be rotated from time to time, and should reflect participation by federal, state and local agencies; public interest groups; non-profit research organizations; and similar organizations.  The Advisory Council shall advise both the Board and EC.</w:t>
            </w:r>
          </w:p>
        </w:tc>
        <w:tc>
          <w:tcPr>
            <w:tcW w:w="630" w:type="dxa"/>
          </w:tcPr>
          <w:p w14:paraId="61354C45" w14:textId="77777777" w:rsidR="0052629B" w:rsidRPr="006B36A1" w:rsidRDefault="0052629B" w:rsidP="00BD54C7">
            <w:pPr>
              <w:widowControl w:val="0"/>
              <w:spacing w:before="120"/>
              <w:jc w:val="center"/>
            </w:pPr>
            <w:r w:rsidRPr="006B36A1">
              <w:t>14</w:t>
            </w:r>
          </w:p>
        </w:tc>
        <w:tc>
          <w:tcPr>
            <w:tcW w:w="4680" w:type="dxa"/>
          </w:tcPr>
          <w:p w14:paraId="54BBD24D" w14:textId="1461A997" w:rsidR="0052629B" w:rsidRPr="006B36A1" w:rsidRDefault="0052629B" w:rsidP="00BD54C7">
            <w:pPr>
              <w:widowControl w:val="0"/>
              <w:spacing w:before="120"/>
            </w:pPr>
          </w:p>
        </w:tc>
      </w:tr>
      <w:tr w:rsidR="0052629B" w:rsidRPr="006B36A1" w14:paraId="79FC36E6" w14:textId="77777777" w:rsidTr="00BD54C7">
        <w:tc>
          <w:tcPr>
            <w:tcW w:w="805" w:type="dxa"/>
          </w:tcPr>
          <w:p w14:paraId="70757F28" w14:textId="77777777" w:rsidR="0052629B" w:rsidRPr="006B36A1" w:rsidRDefault="0052629B" w:rsidP="00BD54C7">
            <w:pPr>
              <w:widowControl w:val="0"/>
              <w:spacing w:before="120"/>
              <w:jc w:val="center"/>
              <w:rPr>
                <w:b/>
              </w:rPr>
            </w:pPr>
            <w:r w:rsidRPr="006B36A1">
              <w:rPr>
                <w:b/>
              </w:rPr>
              <w:t>8</w:t>
            </w:r>
          </w:p>
        </w:tc>
        <w:tc>
          <w:tcPr>
            <w:tcW w:w="900" w:type="dxa"/>
          </w:tcPr>
          <w:p w14:paraId="669C0ABB" w14:textId="77777777" w:rsidR="0052629B" w:rsidRPr="006B36A1" w:rsidRDefault="0052629B" w:rsidP="00BD54C7">
            <w:pPr>
              <w:widowControl w:val="0"/>
              <w:spacing w:before="120"/>
              <w:jc w:val="center"/>
              <w:rPr>
                <w:b/>
              </w:rPr>
            </w:pPr>
          </w:p>
        </w:tc>
        <w:tc>
          <w:tcPr>
            <w:tcW w:w="7650" w:type="dxa"/>
          </w:tcPr>
          <w:p w14:paraId="0B5482AD" w14:textId="77777777" w:rsidR="0052629B" w:rsidRPr="006B36A1" w:rsidRDefault="0052629B" w:rsidP="00BD54C7">
            <w:pPr>
              <w:widowControl w:val="0"/>
              <w:spacing w:before="120"/>
              <w:rPr>
                <w:b/>
              </w:rPr>
            </w:pPr>
            <w:r w:rsidRPr="006B36A1">
              <w:rPr>
                <w:b/>
              </w:rPr>
              <w:t>OFFICERS</w:t>
            </w:r>
          </w:p>
        </w:tc>
        <w:tc>
          <w:tcPr>
            <w:tcW w:w="630" w:type="dxa"/>
          </w:tcPr>
          <w:p w14:paraId="4425D90D" w14:textId="77777777" w:rsidR="0052629B" w:rsidRPr="006B36A1" w:rsidRDefault="0052629B" w:rsidP="00BD54C7">
            <w:pPr>
              <w:widowControl w:val="0"/>
              <w:spacing w:before="120"/>
              <w:jc w:val="center"/>
            </w:pPr>
            <w:r w:rsidRPr="006B36A1">
              <w:t>14</w:t>
            </w:r>
          </w:p>
        </w:tc>
        <w:tc>
          <w:tcPr>
            <w:tcW w:w="4680" w:type="dxa"/>
          </w:tcPr>
          <w:p w14:paraId="7B049605" w14:textId="77777777" w:rsidR="0052629B" w:rsidRPr="006B36A1" w:rsidRDefault="0052629B" w:rsidP="00BD54C7">
            <w:pPr>
              <w:widowControl w:val="0"/>
              <w:spacing w:before="120"/>
            </w:pPr>
          </w:p>
        </w:tc>
      </w:tr>
      <w:tr w:rsidR="0052629B" w:rsidRPr="006B36A1" w14:paraId="6FD9E606" w14:textId="77777777" w:rsidTr="00BD54C7">
        <w:tc>
          <w:tcPr>
            <w:tcW w:w="805" w:type="dxa"/>
          </w:tcPr>
          <w:p w14:paraId="5BD303C6" w14:textId="77777777" w:rsidR="0052629B" w:rsidRPr="006B36A1" w:rsidRDefault="0052629B" w:rsidP="00BD54C7">
            <w:pPr>
              <w:widowControl w:val="0"/>
              <w:spacing w:before="120"/>
              <w:jc w:val="center"/>
              <w:rPr>
                <w:b/>
              </w:rPr>
            </w:pPr>
          </w:p>
        </w:tc>
        <w:tc>
          <w:tcPr>
            <w:tcW w:w="900" w:type="dxa"/>
          </w:tcPr>
          <w:p w14:paraId="4944A443" w14:textId="77777777" w:rsidR="0052629B" w:rsidRPr="006B36A1" w:rsidRDefault="0052629B" w:rsidP="00BD54C7">
            <w:pPr>
              <w:widowControl w:val="0"/>
              <w:spacing w:before="120"/>
              <w:jc w:val="center"/>
              <w:rPr>
                <w:b/>
              </w:rPr>
            </w:pPr>
            <w:r w:rsidRPr="006B36A1">
              <w:rPr>
                <w:b/>
              </w:rPr>
              <w:t>8.1</w:t>
            </w:r>
          </w:p>
        </w:tc>
        <w:tc>
          <w:tcPr>
            <w:tcW w:w="7650" w:type="dxa"/>
          </w:tcPr>
          <w:p w14:paraId="695E764E" w14:textId="77777777" w:rsidR="0052629B" w:rsidRPr="006B36A1" w:rsidRDefault="0052629B" w:rsidP="00BD54C7">
            <w:pPr>
              <w:widowControl w:val="0"/>
              <w:spacing w:before="120"/>
              <w:rPr>
                <w:b/>
              </w:rPr>
            </w:pPr>
            <w:r w:rsidRPr="006B36A1">
              <w:rPr>
                <w:b/>
              </w:rPr>
              <w:t>Number</w:t>
            </w:r>
          </w:p>
          <w:p w14:paraId="67ED719D" w14:textId="41AEDBC2" w:rsidR="0052629B" w:rsidRPr="006B36A1" w:rsidRDefault="0052629B" w:rsidP="009C1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lastRenderedPageBreak/>
              <w:tab/>
              <w:t xml:space="preserve">The officers of NAESB shall include a </w:t>
            </w:r>
            <w:r w:rsidR="00BA66A6" w:rsidRPr="00BA66A6">
              <w:t>Chair</w:t>
            </w:r>
            <w:r w:rsidRPr="006B36A1">
              <w:t xml:space="preserve">, and up to </w:t>
            </w:r>
            <w:r w:rsidRPr="00BA66A6">
              <w:t xml:space="preserve">three </w:t>
            </w:r>
            <w:r w:rsidR="00BA66A6" w:rsidRPr="00BA66A6">
              <w:t>Vice</w:t>
            </w:r>
            <w:r w:rsidR="00BA66A6" w:rsidRPr="00E168F1">
              <w:t xml:space="preserve"> </w:t>
            </w:r>
            <w:r w:rsidR="00BA66A6" w:rsidRPr="00BA66A6">
              <w:t>Chair</w:t>
            </w:r>
            <w:r w:rsidR="00BA66A6">
              <w:t>s</w:t>
            </w:r>
            <w:r w:rsidR="00E021BC" w:rsidRPr="006B36A1">
              <w:t xml:space="preserve"> </w:t>
            </w:r>
            <w:r w:rsidRPr="006B36A1">
              <w:t xml:space="preserve">(each </w:t>
            </w:r>
            <w:r w:rsidRPr="00012330">
              <w:t xml:space="preserve">representing a different Quadrant within the Board), a Secretary, a Treasurer, and a </w:t>
            </w:r>
            <w:r w:rsidR="001C01B4" w:rsidRPr="00012330">
              <w:t>President</w:t>
            </w:r>
            <w:r w:rsidRPr="00012330">
              <w:t>.  The officers may include other officers as the Board may determine by resolution.  Any number of offices may be held by the same person.</w:t>
            </w:r>
          </w:p>
        </w:tc>
        <w:tc>
          <w:tcPr>
            <w:tcW w:w="630" w:type="dxa"/>
          </w:tcPr>
          <w:p w14:paraId="1B2C87BA" w14:textId="77777777" w:rsidR="0052629B" w:rsidRPr="006B36A1" w:rsidRDefault="0052629B" w:rsidP="00BD54C7">
            <w:pPr>
              <w:widowControl w:val="0"/>
              <w:spacing w:before="120"/>
              <w:jc w:val="center"/>
            </w:pPr>
            <w:r w:rsidRPr="006B36A1">
              <w:lastRenderedPageBreak/>
              <w:t>14</w:t>
            </w:r>
          </w:p>
        </w:tc>
        <w:tc>
          <w:tcPr>
            <w:tcW w:w="4680" w:type="dxa"/>
          </w:tcPr>
          <w:p w14:paraId="165FAF6F" w14:textId="5FB6173C" w:rsidR="001958FD" w:rsidRPr="006B36A1" w:rsidRDefault="001958FD" w:rsidP="00D55737">
            <w:pPr>
              <w:widowControl w:val="0"/>
              <w:spacing w:before="120"/>
            </w:pPr>
          </w:p>
        </w:tc>
      </w:tr>
      <w:tr w:rsidR="0052629B" w:rsidRPr="006B36A1" w14:paraId="7049CDF9" w14:textId="77777777" w:rsidTr="00BD54C7">
        <w:tc>
          <w:tcPr>
            <w:tcW w:w="805" w:type="dxa"/>
          </w:tcPr>
          <w:p w14:paraId="155A76EF" w14:textId="77777777" w:rsidR="0052629B" w:rsidRPr="006B36A1" w:rsidRDefault="0052629B" w:rsidP="00BD54C7">
            <w:pPr>
              <w:widowControl w:val="0"/>
              <w:spacing w:before="120"/>
              <w:jc w:val="center"/>
              <w:rPr>
                <w:b/>
              </w:rPr>
            </w:pPr>
          </w:p>
        </w:tc>
        <w:tc>
          <w:tcPr>
            <w:tcW w:w="900" w:type="dxa"/>
          </w:tcPr>
          <w:p w14:paraId="4A9160F3" w14:textId="77777777" w:rsidR="0052629B" w:rsidRPr="006B36A1" w:rsidRDefault="0052629B" w:rsidP="00BD54C7">
            <w:pPr>
              <w:widowControl w:val="0"/>
              <w:spacing w:before="120"/>
              <w:jc w:val="center"/>
              <w:rPr>
                <w:b/>
              </w:rPr>
            </w:pPr>
            <w:r w:rsidRPr="006B36A1">
              <w:rPr>
                <w:b/>
              </w:rPr>
              <w:t>8.2</w:t>
            </w:r>
          </w:p>
        </w:tc>
        <w:tc>
          <w:tcPr>
            <w:tcW w:w="7650" w:type="dxa"/>
          </w:tcPr>
          <w:p w14:paraId="464137F9" w14:textId="77777777" w:rsidR="0052629B" w:rsidRPr="006B36A1" w:rsidRDefault="0052629B" w:rsidP="00BD54C7">
            <w:pPr>
              <w:widowControl w:val="0"/>
              <w:spacing w:before="120"/>
              <w:rPr>
                <w:b/>
              </w:rPr>
            </w:pPr>
            <w:r w:rsidRPr="006B36A1">
              <w:rPr>
                <w:b/>
              </w:rPr>
              <w:t>Qualifications of Officers of NAESB</w:t>
            </w:r>
          </w:p>
          <w:p w14:paraId="4F0D224C" w14:textId="0C63666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w:t>
            </w:r>
            <w:r w:rsidRPr="00012330">
              <w:t xml:space="preserve">officers shall be natural persons at least eighteen years of age who are Directors, except that the </w:t>
            </w:r>
            <w:r w:rsidR="001C01B4" w:rsidRPr="00012330">
              <w:t>President</w:t>
            </w:r>
            <w:r w:rsidR="00D15F62" w:rsidRPr="00012330">
              <w:t>,</w:t>
            </w:r>
            <w:r w:rsidRPr="00012330">
              <w:t xml:space="preserve"> </w:t>
            </w:r>
            <w:r w:rsidR="00D62888" w:rsidRPr="00012330">
              <w:t xml:space="preserve">and </w:t>
            </w:r>
            <w:r w:rsidRPr="00012330">
              <w:t>Secretary</w:t>
            </w:r>
            <w:r w:rsidRPr="006B36A1">
              <w:t>, need not be Directors.</w:t>
            </w:r>
          </w:p>
        </w:tc>
        <w:tc>
          <w:tcPr>
            <w:tcW w:w="630" w:type="dxa"/>
          </w:tcPr>
          <w:p w14:paraId="45E9AB74" w14:textId="77777777" w:rsidR="0052629B" w:rsidRPr="006B36A1" w:rsidRDefault="0052629B" w:rsidP="00BD54C7">
            <w:pPr>
              <w:widowControl w:val="0"/>
              <w:spacing w:before="120"/>
              <w:jc w:val="center"/>
            </w:pPr>
            <w:r w:rsidRPr="006B36A1">
              <w:t>15</w:t>
            </w:r>
          </w:p>
        </w:tc>
        <w:tc>
          <w:tcPr>
            <w:tcW w:w="4680" w:type="dxa"/>
          </w:tcPr>
          <w:p w14:paraId="306365EC" w14:textId="66A04623" w:rsidR="001958FD" w:rsidRPr="006B36A1" w:rsidRDefault="001958FD" w:rsidP="00DD3A1A">
            <w:pPr>
              <w:widowControl w:val="0"/>
              <w:spacing w:before="120"/>
            </w:pPr>
          </w:p>
        </w:tc>
      </w:tr>
      <w:tr w:rsidR="0052629B" w:rsidRPr="006B36A1" w14:paraId="64EF15AB" w14:textId="77777777" w:rsidTr="00855F94">
        <w:tc>
          <w:tcPr>
            <w:tcW w:w="805" w:type="dxa"/>
          </w:tcPr>
          <w:p w14:paraId="5A6FAEFC" w14:textId="77777777" w:rsidR="0052629B" w:rsidRPr="006B36A1" w:rsidRDefault="0052629B" w:rsidP="00BD54C7">
            <w:pPr>
              <w:widowControl w:val="0"/>
              <w:spacing w:before="120"/>
              <w:jc w:val="center"/>
              <w:rPr>
                <w:b/>
              </w:rPr>
            </w:pPr>
          </w:p>
        </w:tc>
        <w:tc>
          <w:tcPr>
            <w:tcW w:w="900" w:type="dxa"/>
          </w:tcPr>
          <w:p w14:paraId="0998D82F" w14:textId="77777777" w:rsidR="0052629B" w:rsidRPr="006B36A1" w:rsidRDefault="0052629B" w:rsidP="00BD54C7">
            <w:pPr>
              <w:widowControl w:val="0"/>
              <w:spacing w:before="120"/>
              <w:jc w:val="center"/>
              <w:rPr>
                <w:b/>
              </w:rPr>
            </w:pPr>
            <w:r w:rsidRPr="006B36A1">
              <w:rPr>
                <w:b/>
              </w:rPr>
              <w:t>8.3</w:t>
            </w:r>
          </w:p>
        </w:tc>
        <w:tc>
          <w:tcPr>
            <w:tcW w:w="7650" w:type="dxa"/>
            <w:shd w:val="clear" w:color="auto" w:fill="FFFFFF" w:themeFill="background1"/>
          </w:tcPr>
          <w:p w14:paraId="47AA465C" w14:textId="77777777" w:rsidR="0052629B" w:rsidRPr="006B36A1" w:rsidRDefault="0052629B" w:rsidP="00BD54C7">
            <w:pPr>
              <w:widowControl w:val="0"/>
              <w:spacing w:before="120"/>
              <w:rPr>
                <w:b/>
              </w:rPr>
            </w:pPr>
            <w:r w:rsidRPr="006B36A1">
              <w:rPr>
                <w:b/>
              </w:rPr>
              <w:t>Election and Term of Office</w:t>
            </w:r>
          </w:p>
          <w:p w14:paraId="6A5A159B" w14:textId="06A485DB"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officers of NAESB shall be elected by the Board at any meeting of the Board.  Each officer except for </w:t>
            </w:r>
            <w:r w:rsidRPr="00012330">
              <w:t xml:space="preserve">the </w:t>
            </w:r>
            <w:r w:rsidR="001C01B4" w:rsidRPr="00012330">
              <w:t>President</w:t>
            </w:r>
            <w:r w:rsidRPr="00012330">
              <w:t xml:space="preserve">, shall </w:t>
            </w:r>
            <w:r w:rsidRPr="006B36A1">
              <w:t xml:space="preserve">serve </w:t>
            </w:r>
            <w:r w:rsidRPr="00855F94">
              <w:rPr>
                <w:strike/>
                <w:color w:val="FF0000"/>
              </w:rPr>
              <w:t>for a term of one</w:t>
            </w:r>
            <w:r w:rsidR="00E64F65" w:rsidRPr="00855F94">
              <w:rPr>
                <w:strike/>
                <w:color w:val="FF0000"/>
              </w:rPr>
              <w:t xml:space="preserve"> (1)</w:t>
            </w:r>
            <w:r w:rsidR="001013E9" w:rsidRPr="00855F94">
              <w:rPr>
                <w:strike/>
                <w:color w:val="FF0000"/>
              </w:rPr>
              <w:t xml:space="preserve"> </w:t>
            </w:r>
            <w:r w:rsidRPr="00855F94">
              <w:rPr>
                <w:strike/>
                <w:color w:val="FF0000"/>
              </w:rPr>
              <w:t xml:space="preserve">year and </w:t>
            </w:r>
            <w:r w:rsidRPr="00855F94">
              <w:t xml:space="preserve">until his or her successor begins his or her term, or until </w:t>
            </w:r>
            <w:r w:rsidRPr="006B36A1">
              <w:t xml:space="preserve">his or her </w:t>
            </w:r>
            <w:r w:rsidRPr="00855F94">
              <w:rPr>
                <w:strike/>
                <w:color w:val="FF0000"/>
              </w:rPr>
              <w:t xml:space="preserve">earlier </w:t>
            </w:r>
            <w:r w:rsidRPr="006B36A1">
              <w:t>death, resignation, or removal, or lapse of Director status pursuant to Subsections 7.4(b)(ii),(iii) or (iv) or Section 7.6</w:t>
            </w:r>
            <w:r w:rsidR="00AB6584">
              <w:t xml:space="preserve"> </w:t>
            </w:r>
            <w:r w:rsidR="00AB6584" w:rsidRPr="00012330">
              <w:t>of these Bylaws</w:t>
            </w:r>
            <w:r w:rsidRPr="00012330">
              <w:t xml:space="preserve">.  </w:t>
            </w:r>
            <w:r w:rsidRPr="00855F94">
              <w:rPr>
                <w:strike/>
                <w:color w:val="FF0000"/>
              </w:rPr>
              <w:t xml:space="preserve">On expiration of the terms of the officers of NAESB, the </w:t>
            </w:r>
            <w:r w:rsidR="005D4FFD" w:rsidRPr="00855F94">
              <w:rPr>
                <w:strike/>
                <w:color w:val="FF0000"/>
              </w:rPr>
              <w:t xml:space="preserve">Vice </w:t>
            </w:r>
            <w:r w:rsidR="00BA66A6" w:rsidRPr="00855F94">
              <w:rPr>
                <w:strike/>
                <w:color w:val="FF0000"/>
              </w:rPr>
              <w:t>Chair</w:t>
            </w:r>
            <w:r w:rsidRPr="00855F94">
              <w:rPr>
                <w:strike/>
                <w:color w:val="FF0000"/>
              </w:rPr>
              <w:t xml:space="preserve"> shall become the </w:t>
            </w:r>
            <w:r w:rsidR="00BA66A6" w:rsidRPr="00855F94">
              <w:rPr>
                <w:strike/>
                <w:color w:val="FF0000"/>
              </w:rPr>
              <w:t>Chair</w:t>
            </w:r>
            <w:r w:rsidR="005D4FFD" w:rsidRPr="00855F94">
              <w:rPr>
                <w:strike/>
                <w:color w:val="FF0000"/>
              </w:rPr>
              <w:t xml:space="preserve">, </w:t>
            </w:r>
            <w:r w:rsidRPr="00855F94">
              <w:rPr>
                <w:strike/>
                <w:color w:val="FF0000"/>
              </w:rPr>
              <w:t xml:space="preserve">the </w:t>
            </w:r>
            <w:r w:rsidR="005D4FFD" w:rsidRPr="00855F94">
              <w:rPr>
                <w:strike/>
                <w:color w:val="FF0000"/>
              </w:rPr>
              <w:t>Second Vice</w:t>
            </w:r>
            <w:r w:rsidRPr="00855F94">
              <w:rPr>
                <w:strike/>
                <w:color w:val="FF0000"/>
              </w:rPr>
              <w:t xml:space="preserve"> </w:t>
            </w:r>
            <w:r w:rsidR="00BA66A6" w:rsidRPr="00855F94">
              <w:rPr>
                <w:strike/>
                <w:color w:val="FF0000"/>
              </w:rPr>
              <w:t>Chair</w:t>
            </w:r>
            <w:r w:rsidRPr="00855F94">
              <w:rPr>
                <w:strike/>
                <w:color w:val="FF0000"/>
              </w:rPr>
              <w:t xml:space="preserve"> shall become the </w:t>
            </w:r>
            <w:r w:rsidR="005D4FFD" w:rsidRPr="00855F94">
              <w:rPr>
                <w:strike/>
                <w:color w:val="FF0000"/>
              </w:rPr>
              <w:t>Vice Chair,</w:t>
            </w:r>
            <w:r w:rsidRPr="00855F94">
              <w:rPr>
                <w:strike/>
                <w:color w:val="FF0000"/>
              </w:rPr>
              <w:t xml:space="preserve"> the </w:t>
            </w:r>
            <w:r w:rsidR="00BA66A6" w:rsidRPr="00855F94">
              <w:rPr>
                <w:strike/>
                <w:color w:val="FF0000"/>
              </w:rPr>
              <w:t>Third Vice Chair</w:t>
            </w:r>
            <w:r w:rsidRPr="00855F94">
              <w:rPr>
                <w:strike/>
                <w:color w:val="FF0000"/>
              </w:rPr>
              <w:t xml:space="preserve"> shall become the </w:t>
            </w:r>
            <w:r w:rsidR="005D4FFD" w:rsidRPr="00855F94">
              <w:rPr>
                <w:strike/>
                <w:color w:val="FF0000"/>
              </w:rPr>
              <w:t>Second Vice Chair</w:t>
            </w:r>
            <w:r w:rsidRPr="00855F94">
              <w:rPr>
                <w:strike/>
                <w:color w:val="FF0000"/>
              </w:rPr>
              <w:t xml:space="preserve"> and the </w:t>
            </w:r>
            <w:r w:rsidRPr="00855F94">
              <w:rPr>
                <w:strike/>
                <w:color w:val="FF0000"/>
                <w:shd w:val="clear" w:color="auto" w:fill="FFFFFF" w:themeFill="background1"/>
              </w:rPr>
              <w:t xml:space="preserve">Board shall elect a new Third </w:t>
            </w:r>
            <w:r w:rsidR="00CF6845" w:rsidRPr="00855F94">
              <w:rPr>
                <w:strike/>
                <w:color w:val="FF0000"/>
                <w:shd w:val="clear" w:color="auto" w:fill="FFFFFF" w:themeFill="background1"/>
              </w:rPr>
              <w:t>Vice</w:t>
            </w:r>
            <w:r w:rsidR="00BA66A6" w:rsidRPr="00855F94">
              <w:rPr>
                <w:strike/>
                <w:color w:val="FF0000"/>
                <w:shd w:val="clear" w:color="auto" w:fill="FFFFFF" w:themeFill="background1"/>
              </w:rPr>
              <w:t xml:space="preserve"> Chair</w:t>
            </w:r>
            <w:r w:rsidRPr="00855F94">
              <w:rPr>
                <w:strike/>
                <w:color w:val="FF0000"/>
                <w:shd w:val="clear" w:color="auto" w:fill="FFFFFF" w:themeFill="background1"/>
              </w:rPr>
              <w:t xml:space="preserve">.  The new </w:t>
            </w:r>
            <w:r w:rsidR="00BA66A6" w:rsidRPr="00855F94">
              <w:rPr>
                <w:strike/>
                <w:color w:val="FF0000"/>
                <w:shd w:val="clear" w:color="auto" w:fill="FFFFFF" w:themeFill="background1"/>
              </w:rPr>
              <w:t>Third Vice</w:t>
            </w:r>
            <w:r w:rsidRPr="00855F94">
              <w:rPr>
                <w:strike/>
                <w:color w:val="FF0000"/>
                <w:shd w:val="clear" w:color="auto" w:fill="FFFFFF" w:themeFill="background1"/>
              </w:rPr>
              <w:t xml:space="preserve"> </w:t>
            </w:r>
            <w:r w:rsidR="00BA66A6" w:rsidRPr="00855F94">
              <w:rPr>
                <w:strike/>
                <w:color w:val="FF0000"/>
                <w:shd w:val="clear" w:color="auto" w:fill="FFFFFF" w:themeFill="background1"/>
              </w:rPr>
              <w:t>Chair</w:t>
            </w:r>
            <w:r w:rsidR="00E021BC" w:rsidRPr="00855F94">
              <w:rPr>
                <w:strike/>
                <w:color w:val="FF0000"/>
                <w:shd w:val="clear" w:color="auto" w:fill="FFFFFF" w:themeFill="background1"/>
              </w:rPr>
              <w:t xml:space="preserve"> </w:t>
            </w:r>
            <w:r w:rsidRPr="00855F94">
              <w:rPr>
                <w:strike/>
                <w:color w:val="FF0000"/>
                <w:shd w:val="clear" w:color="auto" w:fill="FFFFFF" w:themeFill="background1"/>
              </w:rPr>
              <w:t xml:space="preserve">shall be elected in the following order of rotation, which shall be repeated </w:t>
            </w:r>
            <w:proofErr w:type="spellStart"/>
            <w:proofErr w:type="gramStart"/>
            <w:r w:rsidRPr="00855F94">
              <w:rPr>
                <w:strike/>
                <w:color w:val="FF0000"/>
                <w:shd w:val="clear" w:color="auto" w:fill="FFFFFF" w:themeFill="background1"/>
              </w:rPr>
              <w:t>indefinitely:</w:t>
            </w:r>
            <w:r w:rsidR="00855F94" w:rsidRPr="00855F94">
              <w:rPr>
                <w:color w:val="FF0000"/>
                <w:u w:val="single"/>
                <w:shd w:val="clear" w:color="auto" w:fill="FFFFFF" w:themeFill="background1"/>
              </w:rPr>
              <w:t>The</w:t>
            </w:r>
            <w:proofErr w:type="spellEnd"/>
            <w:proofErr w:type="gramEnd"/>
            <w:r w:rsidR="00855F94" w:rsidRPr="00855F94">
              <w:rPr>
                <w:color w:val="FF0000"/>
                <w:u w:val="single"/>
                <w:shd w:val="clear" w:color="auto" w:fill="FFFFFF" w:themeFill="background1"/>
              </w:rPr>
              <w:t xml:space="preserve"> Vice Chairs shall rotate in succession in the following order:</w:t>
            </w:r>
            <w:r w:rsidR="00855F94" w:rsidRPr="00855F94">
              <w:rPr>
                <w:color w:val="FF0000"/>
                <w:shd w:val="clear" w:color="auto" w:fill="FFFFFF" w:themeFill="background1"/>
              </w:rPr>
              <w:t xml:space="preserve"> </w:t>
            </w:r>
            <w:r w:rsidR="00855F94" w:rsidRPr="00855F94">
              <w:rPr>
                <w:color w:val="FF0000"/>
                <w:u w:val="single"/>
                <w:shd w:val="clear" w:color="auto" w:fill="FFFFFF" w:themeFill="background1"/>
              </w:rPr>
              <w:t>Wholesale Gas,</w:t>
            </w:r>
            <w:r w:rsidR="00855F94" w:rsidRPr="00855F94">
              <w:rPr>
                <w:color w:val="FF0000"/>
                <w:shd w:val="clear" w:color="auto" w:fill="FFFFFF" w:themeFill="background1"/>
              </w:rPr>
              <w:t xml:space="preserve"> </w:t>
            </w:r>
            <w:r w:rsidR="00855F94" w:rsidRPr="00855F94">
              <w:rPr>
                <w:strike/>
                <w:color w:val="FF0000"/>
                <w:shd w:val="clear" w:color="auto" w:fill="FFFFFF" w:themeFill="background1"/>
              </w:rPr>
              <w:t>G</w:t>
            </w:r>
            <w:r w:rsidRPr="00855F94">
              <w:rPr>
                <w:strike/>
                <w:color w:val="FF0000"/>
                <w:shd w:val="clear" w:color="auto" w:fill="FFFFFF" w:themeFill="background1"/>
              </w:rPr>
              <w:t>as Wholesale,</w:t>
            </w:r>
            <w:r w:rsidRPr="00855F94">
              <w:rPr>
                <w:shd w:val="clear" w:color="auto" w:fill="FFFFFF" w:themeFill="background1"/>
              </w:rPr>
              <w:t xml:space="preserve"> </w:t>
            </w:r>
            <w:r w:rsidR="00855F94" w:rsidRPr="00855F94">
              <w:rPr>
                <w:color w:val="FF0000"/>
                <w:u w:val="single"/>
                <w:shd w:val="clear" w:color="auto" w:fill="FFFFFF" w:themeFill="background1"/>
              </w:rPr>
              <w:t xml:space="preserve">Retail </w:t>
            </w:r>
            <w:proofErr w:type="spellStart"/>
            <w:r w:rsidR="00855F94" w:rsidRPr="00855F94">
              <w:rPr>
                <w:color w:val="FF0000"/>
                <w:u w:val="single"/>
                <w:shd w:val="clear" w:color="auto" w:fill="FFFFFF" w:themeFill="background1"/>
              </w:rPr>
              <w:t>Markets</w:t>
            </w:r>
            <w:r w:rsidRPr="00855F94">
              <w:rPr>
                <w:strike/>
                <w:color w:val="FF0000"/>
                <w:shd w:val="clear" w:color="auto" w:fill="FFFFFF" w:themeFill="background1"/>
              </w:rPr>
              <w:t>Markets</w:t>
            </w:r>
            <w:proofErr w:type="spellEnd"/>
            <w:r w:rsidRPr="00855F94">
              <w:rPr>
                <w:strike/>
                <w:color w:val="FF0000"/>
                <w:shd w:val="clear" w:color="auto" w:fill="FFFFFF" w:themeFill="background1"/>
              </w:rPr>
              <w:t xml:space="preserve"> Retail</w:t>
            </w:r>
            <w:r w:rsidRPr="00855F94">
              <w:rPr>
                <w:shd w:val="clear" w:color="auto" w:fill="FFFFFF" w:themeFill="background1"/>
              </w:rPr>
              <w:t xml:space="preserve">, and </w:t>
            </w:r>
            <w:r w:rsidR="00855F94" w:rsidRPr="00855F94">
              <w:rPr>
                <w:color w:val="FF0000"/>
                <w:u w:val="single"/>
                <w:shd w:val="clear" w:color="auto" w:fill="FFFFFF" w:themeFill="background1"/>
              </w:rPr>
              <w:t xml:space="preserve">Wholesale </w:t>
            </w:r>
            <w:proofErr w:type="spellStart"/>
            <w:r w:rsidR="00855F94" w:rsidRPr="00855F94">
              <w:rPr>
                <w:color w:val="FF0000"/>
                <w:u w:val="single"/>
                <w:shd w:val="clear" w:color="auto" w:fill="FFFFFF" w:themeFill="background1"/>
              </w:rPr>
              <w:t>Electric</w:t>
            </w:r>
            <w:r w:rsidRPr="00855F94">
              <w:rPr>
                <w:strike/>
                <w:color w:val="FF0000"/>
                <w:shd w:val="clear" w:color="auto" w:fill="FFFFFF" w:themeFill="background1"/>
              </w:rPr>
              <w:t>Electric</w:t>
            </w:r>
            <w:proofErr w:type="spellEnd"/>
            <w:r w:rsidRPr="00855F94">
              <w:rPr>
                <w:strike/>
                <w:color w:val="FF0000"/>
                <w:shd w:val="clear" w:color="auto" w:fill="FFFFFF" w:themeFill="background1"/>
              </w:rPr>
              <w:t xml:space="preserve"> Wholesale</w:t>
            </w:r>
            <w:r w:rsidRPr="00855F94">
              <w:rPr>
                <w:shd w:val="clear" w:color="auto" w:fill="FFFFFF" w:themeFill="background1"/>
              </w:rPr>
              <w:t>.  If no Director representing a Quadrant is willing to</w:t>
            </w:r>
            <w:r w:rsidRPr="00855F94">
              <w:t xml:space="preserve"> serve</w:t>
            </w:r>
            <w:r w:rsidRPr="006B36A1">
              <w:t xml:space="preserve"> as </w:t>
            </w:r>
            <w:proofErr w:type="spellStart"/>
            <w:r w:rsidRPr="00855F94">
              <w:rPr>
                <w:strike/>
                <w:color w:val="FF0000"/>
              </w:rPr>
              <w:t>T</w:t>
            </w:r>
            <w:r w:rsidR="00BA66A6" w:rsidRPr="00855F94">
              <w:rPr>
                <w:strike/>
                <w:color w:val="FF0000"/>
              </w:rPr>
              <w:t>hird</w:t>
            </w:r>
            <w:r w:rsidR="00CF6845" w:rsidRPr="00BA66A6">
              <w:t>Vice</w:t>
            </w:r>
            <w:proofErr w:type="spellEnd"/>
            <w:r w:rsidRPr="00BA66A6">
              <w:t xml:space="preserve"> </w:t>
            </w:r>
            <w:r w:rsidR="00BA66A6" w:rsidRPr="00BA66A6">
              <w:t>Chair</w:t>
            </w:r>
            <w:r w:rsidR="00E021BC" w:rsidRPr="00BA66A6">
              <w:t xml:space="preserve"> </w:t>
            </w:r>
            <w:r w:rsidRPr="00BA66A6">
              <w:t xml:space="preserve">when the rotation turns to that Quadrant, the Board shall elect a </w:t>
            </w:r>
            <w:r w:rsidRPr="00855F94">
              <w:rPr>
                <w:strike/>
                <w:color w:val="FF0000"/>
              </w:rPr>
              <w:t>Third</w:t>
            </w:r>
            <w:r w:rsidR="00BA66A6" w:rsidRPr="00855F94">
              <w:rPr>
                <w:strike/>
                <w:color w:val="FF0000"/>
              </w:rPr>
              <w:t xml:space="preserve"> </w:t>
            </w:r>
            <w:r w:rsidRPr="00BA66A6">
              <w:t xml:space="preserve">Vice </w:t>
            </w:r>
            <w:r w:rsidR="00BA66A6" w:rsidRPr="00BA66A6">
              <w:t>Chair</w:t>
            </w:r>
            <w:r w:rsidR="00BA66A6" w:rsidRPr="006B36A1">
              <w:t xml:space="preserve"> </w:t>
            </w:r>
            <w:r w:rsidRPr="006B36A1">
              <w:t xml:space="preserve">from among its remaining Directors, and the rotation shall continue thereafter as though a Director representing the Quadrant had in fact served </w:t>
            </w:r>
            <w:r w:rsidRPr="00BA66A6">
              <w:t xml:space="preserve">as </w:t>
            </w:r>
            <w:r w:rsidR="00BA66A6" w:rsidRPr="00855F94">
              <w:rPr>
                <w:strike/>
                <w:color w:val="FF0000"/>
              </w:rPr>
              <w:t xml:space="preserve">Third </w:t>
            </w:r>
            <w:r w:rsidR="00BA66A6" w:rsidRPr="00BA66A6">
              <w:t>Vice</w:t>
            </w:r>
            <w:r w:rsidR="00BA66A6" w:rsidRPr="00B860E8">
              <w:t xml:space="preserve"> </w:t>
            </w:r>
            <w:r w:rsidR="00BA66A6" w:rsidRPr="00BA66A6">
              <w:t>Chair</w:t>
            </w:r>
            <w:r w:rsidRPr="006B36A1">
              <w:t>.</w:t>
            </w:r>
          </w:p>
        </w:tc>
        <w:tc>
          <w:tcPr>
            <w:tcW w:w="630" w:type="dxa"/>
          </w:tcPr>
          <w:p w14:paraId="1CFBC183" w14:textId="77777777" w:rsidR="0052629B" w:rsidRPr="006B36A1" w:rsidRDefault="0052629B" w:rsidP="00BD54C7">
            <w:pPr>
              <w:widowControl w:val="0"/>
              <w:spacing w:before="120"/>
              <w:jc w:val="center"/>
            </w:pPr>
            <w:r w:rsidRPr="006B36A1">
              <w:t>15</w:t>
            </w:r>
          </w:p>
        </w:tc>
        <w:tc>
          <w:tcPr>
            <w:tcW w:w="4680" w:type="dxa"/>
          </w:tcPr>
          <w:p w14:paraId="013B8F24" w14:textId="048FA751" w:rsidR="00D55737" w:rsidRPr="006B36A1" w:rsidRDefault="00D55737" w:rsidP="00557F09">
            <w:pPr>
              <w:widowControl w:val="0"/>
              <w:spacing w:after="120"/>
            </w:pPr>
          </w:p>
        </w:tc>
      </w:tr>
      <w:tr w:rsidR="0052629B" w:rsidRPr="006B36A1" w14:paraId="79354DCB" w14:textId="77777777" w:rsidTr="00BD54C7">
        <w:tc>
          <w:tcPr>
            <w:tcW w:w="805" w:type="dxa"/>
          </w:tcPr>
          <w:p w14:paraId="431F26CD" w14:textId="77777777" w:rsidR="0052629B" w:rsidRPr="006B36A1" w:rsidRDefault="0052629B" w:rsidP="00BD54C7">
            <w:pPr>
              <w:widowControl w:val="0"/>
              <w:spacing w:before="120"/>
              <w:jc w:val="center"/>
              <w:rPr>
                <w:b/>
              </w:rPr>
            </w:pPr>
          </w:p>
        </w:tc>
        <w:tc>
          <w:tcPr>
            <w:tcW w:w="900" w:type="dxa"/>
          </w:tcPr>
          <w:p w14:paraId="1D205812" w14:textId="77777777" w:rsidR="0052629B" w:rsidRPr="006B36A1" w:rsidRDefault="0052629B" w:rsidP="00BD54C7">
            <w:pPr>
              <w:widowControl w:val="0"/>
              <w:spacing w:before="120"/>
              <w:jc w:val="center"/>
              <w:rPr>
                <w:b/>
              </w:rPr>
            </w:pPr>
            <w:r w:rsidRPr="006B36A1">
              <w:rPr>
                <w:b/>
              </w:rPr>
              <w:t>8.4</w:t>
            </w:r>
          </w:p>
        </w:tc>
        <w:tc>
          <w:tcPr>
            <w:tcW w:w="7650" w:type="dxa"/>
          </w:tcPr>
          <w:p w14:paraId="7CDF7CF5" w14:textId="77777777" w:rsidR="0052629B" w:rsidRPr="006B36A1" w:rsidRDefault="0052629B" w:rsidP="00BD54C7">
            <w:pPr>
              <w:widowControl w:val="0"/>
              <w:spacing w:before="120"/>
              <w:rPr>
                <w:b/>
              </w:rPr>
            </w:pPr>
            <w:r w:rsidRPr="006B36A1">
              <w:rPr>
                <w:b/>
              </w:rPr>
              <w:t>Removal of Officers</w:t>
            </w:r>
          </w:p>
          <w:p w14:paraId="4769754B" w14:textId="495342A8"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officer may be removed by </w:t>
            </w:r>
            <w:r w:rsidRPr="00012330">
              <w:t xml:space="preserve">action of a </w:t>
            </w:r>
            <w:r w:rsidR="00B36CEC" w:rsidRPr="00012330">
              <w:t>majority</w:t>
            </w:r>
            <w:r w:rsidRPr="00012330">
              <w:t xml:space="preserve"> of the </w:t>
            </w:r>
            <w:r w:rsidRPr="006B36A1">
              <w:t>Directors whenever in their judgment the best interests of NAESB will be served. Such removal shall be without prejudice to the contract rights, if any, of any person so removed.</w:t>
            </w:r>
          </w:p>
        </w:tc>
        <w:tc>
          <w:tcPr>
            <w:tcW w:w="630" w:type="dxa"/>
          </w:tcPr>
          <w:p w14:paraId="33C58940" w14:textId="77777777" w:rsidR="0052629B" w:rsidRPr="006B36A1" w:rsidRDefault="0052629B" w:rsidP="00BD54C7">
            <w:pPr>
              <w:widowControl w:val="0"/>
              <w:spacing w:before="120"/>
              <w:jc w:val="center"/>
            </w:pPr>
            <w:r w:rsidRPr="006B36A1">
              <w:t>15</w:t>
            </w:r>
          </w:p>
        </w:tc>
        <w:tc>
          <w:tcPr>
            <w:tcW w:w="4680" w:type="dxa"/>
          </w:tcPr>
          <w:p w14:paraId="3C2F2F45" w14:textId="77777777" w:rsidR="0052629B" w:rsidRPr="006B36A1" w:rsidRDefault="0052629B" w:rsidP="00BD54C7">
            <w:pPr>
              <w:widowControl w:val="0"/>
              <w:spacing w:before="120"/>
            </w:pPr>
          </w:p>
        </w:tc>
      </w:tr>
      <w:tr w:rsidR="0052629B" w:rsidRPr="006B36A1" w14:paraId="1C25071A" w14:textId="77777777" w:rsidTr="00BD54C7">
        <w:tc>
          <w:tcPr>
            <w:tcW w:w="805" w:type="dxa"/>
          </w:tcPr>
          <w:p w14:paraId="0CF65BE3" w14:textId="77777777" w:rsidR="0052629B" w:rsidRPr="006B36A1" w:rsidRDefault="0052629B" w:rsidP="00BD54C7">
            <w:pPr>
              <w:widowControl w:val="0"/>
              <w:spacing w:before="120"/>
              <w:jc w:val="center"/>
              <w:rPr>
                <w:b/>
              </w:rPr>
            </w:pPr>
          </w:p>
        </w:tc>
        <w:tc>
          <w:tcPr>
            <w:tcW w:w="900" w:type="dxa"/>
          </w:tcPr>
          <w:p w14:paraId="622FBFBF" w14:textId="77777777" w:rsidR="0052629B" w:rsidRPr="006B36A1" w:rsidRDefault="0052629B" w:rsidP="00BD54C7">
            <w:pPr>
              <w:widowControl w:val="0"/>
              <w:spacing w:before="120"/>
              <w:jc w:val="center"/>
              <w:rPr>
                <w:b/>
              </w:rPr>
            </w:pPr>
            <w:r w:rsidRPr="006B36A1">
              <w:rPr>
                <w:b/>
              </w:rPr>
              <w:t>8.5</w:t>
            </w:r>
          </w:p>
        </w:tc>
        <w:tc>
          <w:tcPr>
            <w:tcW w:w="7650" w:type="dxa"/>
          </w:tcPr>
          <w:p w14:paraId="5CDBE9A3" w14:textId="77777777" w:rsidR="0052629B" w:rsidRPr="006B36A1" w:rsidRDefault="0052629B" w:rsidP="00BD54C7">
            <w:pPr>
              <w:widowControl w:val="0"/>
              <w:spacing w:before="120"/>
              <w:rPr>
                <w:b/>
              </w:rPr>
            </w:pPr>
            <w:r w:rsidRPr="006B36A1">
              <w:rPr>
                <w:b/>
              </w:rPr>
              <w:t>Resignations</w:t>
            </w:r>
          </w:p>
          <w:p w14:paraId="7B9EF797"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Any officer may resign at any time by giving written notice to the Secretary.  The resignation shall be effective upon receipt by the Secretary or at such subsequent time as may be specified in the notice of resignation.</w:t>
            </w:r>
          </w:p>
        </w:tc>
        <w:tc>
          <w:tcPr>
            <w:tcW w:w="630" w:type="dxa"/>
          </w:tcPr>
          <w:p w14:paraId="1C8D52D8" w14:textId="77777777" w:rsidR="0052629B" w:rsidRPr="006B36A1" w:rsidRDefault="0052629B" w:rsidP="00BD54C7">
            <w:pPr>
              <w:widowControl w:val="0"/>
              <w:spacing w:before="120"/>
              <w:jc w:val="center"/>
            </w:pPr>
            <w:r w:rsidRPr="006B36A1">
              <w:t>15</w:t>
            </w:r>
          </w:p>
        </w:tc>
        <w:tc>
          <w:tcPr>
            <w:tcW w:w="4680" w:type="dxa"/>
          </w:tcPr>
          <w:p w14:paraId="74AFED06" w14:textId="77777777" w:rsidR="0052629B" w:rsidRPr="006B36A1" w:rsidRDefault="0052629B" w:rsidP="00BD54C7">
            <w:pPr>
              <w:widowControl w:val="0"/>
              <w:spacing w:before="120"/>
            </w:pPr>
          </w:p>
        </w:tc>
      </w:tr>
      <w:tr w:rsidR="0052629B" w:rsidRPr="006B36A1" w14:paraId="204351B5" w14:textId="77777777" w:rsidTr="00BD54C7">
        <w:tc>
          <w:tcPr>
            <w:tcW w:w="805" w:type="dxa"/>
          </w:tcPr>
          <w:p w14:paraId="538E371A" w14:textId="77777777" w:rsidR="0052629B" w:rsidRPr="006B36A1" w:rsidRDefault="0052629B" w:rsidP="00BD54C7">
            <w:pPr>
              <w:widowControl w:val="0"/>
              <w:spacing w:before="120"/>
              <w:jc w:val="center"/>
              <w:rPr>
                <w:b/>
              </w:rPr>
            </w:pPr>
          </w:p>
        </w:tc>
        <w:tc>
          <w:tcPr>
            <w:tcW w:w="900" w:type="dxa"/>
          </w:tcPr>
          <w:p w14:paraId="11E4C54D" w14:textId="77777777" w:rsidR="0052629B" w:rsidRPr="006B36A1" w:rsidRDefault="0052629B" w:rsidP="00BD54C7">
            <w:pPr>
              <w:widowControl w:val="0"/>
              <w:spacing w:before="120"/>
              <w:jc w:val="center"/>
              <w:rPr>
                <w:b/>
              </w:rPr>
            </w:pPr>
            <w:r w:rsidRPr="006B36A1">
              <w:rPr>
                <w:b/>
              </w:rPr>
              <w:t>8.6</w:t>
            </w:r>
          </w:p>
        </w:tc>
        <w:tc>
          <w:tcPr>
            <w:tcW w:w="7650" w:type="dxa"/>
          </w:tcPr>
          <w:p w14:paraId="1071E12F" w14:textId="77777777" w:rsidR="0052629B" w:rsidRPr="006B36A1" w:rsidRDefault="0052629B" w:rsidP="00BD54C7">
            <w:pPr>
              <w:widowControl w:val="0"/>
              <w:spacing w:before="120"/>
              <w:rPr>
                <w:b/>
              </w:rPr>
            </w:pPr>
            <w:r w:rsidRPr="006B36A1">
              <w:rPr>
                <w:b/>
              </w:rPr>
              <w:t>The Chair</w:t>
            </w:r>
          </w:p>
          <w:p w14:paraId="7BD8831D" w14:textId="10E3E57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w:t>
            </w:r>
            <w:r w:rsidR="005D4FFD" w:rsidRPr="00BA66A6">
              <w:t>Chair</w:t>
            </w:r>
            <w:r w:rsidRPr="006B36A1">
              <w:t xml:space="preserve"> shall be </w:t>
            </w:r>
            <w:r w:rsidRPr="00012330">
              <w:t xml:space="preserve">the </w:t>
            </w:r>
            <w:r w:rsidR="00C84E01" w:rsidRPr="00012330">
              <w:t xml:space="preserve">Chief Executive Officer </w:t>
            </w:r>
            <w:r w:rsidRPr="00012330">
              <w:t xml:space="preserve">of NAESB </w:t>
            </w:r>
            <w:r w:rsidRPr="006B36A1">
              <w:t xml:space="preserve">and shall have general supervision over the business and operations of NAESB, subject to the control of the Board.  The </w:t>
            </w:r>
            <w:r w:rsidR="005D4FFD" w:rsidRPr="00BA66A6">
              <w:t>Chair</w:t>
            </w:r>
            <w:r w:rsidR="005D4FFD" w:rsidRPr="006B36A1">
              <w:t xml:space="preserve"> </w:t>
            </w:r>
            <w:r w:rsidRPr="006B36A1">
              <w:t xml:space="preserve">shall chair all meetings of the Board and the Members.  </w:t>
            </w:r>
            <w:r w:rsidRPr="00855F94">
              <w:rPr>
                <w:strike/>
                <w:color w:val="FF0000"/>
              </w:rPr>
              <w:t xml:space="preserve">The </w:t>
            </w:r>
            <w:r w:rsidR="005D4FFD" w:rsidRPr="00855F94">
              <w:rPr>
                <w:strike/>
                <w:color w:val="FF0000"/>
              </w:rPr>
              <w:t>Chair</w:t>
            </w:r>
            <w:r w:rsidRPr="00855F94">
              <w:rPr>
                <w:strike/>
                <w:color w:val="FF0000"/>
              </w:rPr>
              <w:t xml:space="preserve"> shall execute in the name of NAESB, deeds, mortgages, bonds, contracts, and other instruments to the extent authorized by the Board, except in cases where the execution thereof shall be expressly delegated by the Board to some other officer or </w:t>
            </w:r>
            <w:r w:rsidR="00C84E01" w:rsidRPr="00855F94">
              <w:rPr>
                <w:strike/>
                <w:color w:val="FF0000"/>
              </w:rPr>
              <w:t>Agent</w:t>
            </w:r>
            <w:r w:rsidRPr="00855F94">
              <w:rPr>
                <w:strike/>
                <w:color w:val="FF0000"/>
              </w:rPr>
              <w:t xml:space="preserve"> of NAESB.</w:t>
            </w:r>
            <w:r w:rsidRPr="006B36A1">
              <w:t xml:space="preserve">  In general, the </w:t>
            </w:r>
            <w:r w:rsidR="005D4FFD" w:rsidRPr="00BA66A6">
              <w:t>Chair</w:t>
            </w:r>
            <w:r w:rsidR="005D4FFD" w:rsidRPr="006B36A1">
              <w:t xml:space="preserve"> </w:t>
            </w:r>
            <w:r w:rsidRPr="006B36A1">
              <w:t xml:space="preserve">shall perform all duties incident to the office of </w:t>
            </w:r>
            <w:r w:rsidR="005D4FFD" w:rsidRPr="00BA66A6">
              <w:t>Chair</w:t>
            </w:r>
            <w:r w:rsidRPr="006B36A1">
              <w:t xml:space="preserve"> and such other duties as may be assigned by the Board.</w:t>
            </w:r>
          </w:p>
        </w:tc>
        <w:tc>
          <w:tcPr>
            <w:tcW w:w="630" w:type="dxa"/>
          </w:tcPr>
          <w:p w14:paraId="3C2AF4D5" w14:textId="77777777" w:rsidR="0052629B" w:rsidRPr="006B36A1" w:rsidRDefault="0052629B" w:rsidP="00BD54C7">
            <w:pPr>
              <w:widowControl w:val="0"/>
              <w:spacing w:before="120"/>
              <w:jc w:val="center"/>
            </w:pPr>
            <w:r w:rsidRPr="006B36A1">
              <w:t>16</w:t>
            </w:r>
          </w:p>
        </w:tc>
        <w:tc>
          <w:tcPr>
            <w:tcW w:w="4680" w:type="dxa"/>
          </w:tcPr>
          <w:p w14:paraId="56FF6E9D" w14:textId="4A7F3B83" w:rsidR="00C84E01" w:rsidRPr="006B36A1" w:rsidRDefault="00855F94" w:rsidP="00D55737">
            <w:pPr>
              <w:widowControl w:val="0"/>
              <w:spacing w:before="120"/>
            </w:pPr>
            <w:r>
              <w:t xml:space="preserve">Q5: Section 8.6 </w:t>
            </w:r>
            <w:r w:rsidR="00AF34E5">
              <w:t xml:space="preserve">modified to reflect current practice. </w:t>
            </w:r>
            <w:r>
              <w:t xml:space="preserve">  </w:t>
            </w:r>
          </w:p>
        </w:tc>
      </w:tr>
      <w:tr w:rsidR="0052629B" w:rsidRPr="006B36A1" w14:paraId="5C0BD216" w14:textId="77777777" w:rsidTr="00BD54C7">
        <w:tc>
          <w:tcPr>
            <w:tcW w:w="805" w:type="dxa"/>
          </w:tcPr>
          <w:p w14:paraId="51A249F8" w14:textId="77777777" w:rsidR="0052629B" w:rsidRPr="006B36A1" w:rsidRDefault="0052629B" w:rsidP="00BD54C7">
            <w:pPr>
              <w:widowControl w:val="0"/>
              <w:spacing w:before="120"/>
              <w:jc w:val="center"/>
              <w:rPr>
                <w:b/>
              </w:rPr>
            </w:pPr>
          </w:p>
        </w:tc>
        <w:tc>
          <w:tcPr>
            <w:tcW w:w="900" w:type="dxa"/>
          </w:tcPr>
          <w:p w14:paraId="59FC984B" w14:textId="77777777" w:rsidR="0052629B" w:rsidRPr="006B36A1" w:rsidRDefault="0052629B" w:rsidP="00BD54C7">
            <w:pPr>
              <w:widowControl w:val="0"/>
              <w:spacing w:before="120"/>
              <w:jc w:val="center"/>
              <w:rPr>
                <w:b/>
              </w:rPr>
            </w:pPr>
            <w:r w:rsidRPr="006B36A1">
              <w:rPr>
                <w:b/>
              </w:rPr>
              <w:t>8.7</w:t>
            </w:r>
          </w:p>
        </w:tc>
        <w:tc>
          <w:tcPr>
            <w:tcW w:w="7650" w:type="dxa"/>
          </w:tcPr>
          <w:p w14:paraId="4A6B4FFC" w14:textId="77777777" w:rsidR="0052629B" w:rsidRPr="006B36A1" w:rsidRDefault="0052629B" w:rsidP="00BD54C7">
            <w:pPr>
              <w:widowControl w:val="0"/>
              <w:spacing w:before="120"/>
              <w:rPr>
                <w:b/>
              </w:rPr>
            </w:pPr>
            <w:r w:rsidRPr="006B36A1">
              <w:rPr>
                <w:b/>
              </w:rPr>
              <w:t>The Vice Chairs</w:t>
            </w:r>
          </w:p>
          <w:p w14:paraId="11E84F1E" w14:textId="7BB4EFF6"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There </w:t>
            </w:r>
            <w:r w:rsidRPr="005D4FFD">
              <w:t xml:space="preserve">shall be a </w:t>
            </w:r>
            <w:r w:rsidR="005D4FFD" w:rsidRPr="005D4FFD">
              <w:t>Vice</w:t>
            </w:r>
            <w:r w:rsidRPr="005D4FFD">
              <w:t xml:space="preserve"> </w:t>
            </w:r>
            <w:r w:rsidR="005D4FFD" w:rsidRPr="005D4FFD">
              <w:t>Chair</w:t>
            </w:r>
            <w:r w:rsidRPr="005D4FFD">
              <w:t xml:space="preserve"> for each Quadrant.  In the absence of other Quadrant procedures, the </w:t>
            </w:r>
            <w:r w:rsidR="005D4FFD" w:rsidRPr="005D4FFD">
              <w:t>Vice Chair</w:t>
            </w:r>
            <w:r w:rsidRPr="005D4FFD">
              <w:t xml:space="preserve"> of each Quadrant shall be </w:t>
            </w:r>
            <w:r w:rsidR="00AF34E5" w:rsidRPr="00AF34E5">
              <w:rPr>
                <w:color w:val="FF0000"/>
                <w:u w:val="single"/>
              </w:rPr>
              <w:t>s</w:t>
            </w:r>
            <w:r w:rsidRPr="005D4FFD">
              <w:t xml:space="preserve">elected by a simple majority of its respective Quadrant Board </w:t>
            </w:r>
            <w:r w:rsidR="005A6759" w:rsidRPr="005D4FFD">
              <w:t>Members</w:t>
            </w:r>
            <w:r w:rsidRPr="005D4FFD">
              <w:t xml:space="preserve">.  In the absence or disability of the </w:t>
            </w:r>
            <w:r w:rsidR="005D4FFD" w:rsidRPr="005D4FFD">
              <w:t xml:space="preserve">Chair </w:t>
            </w:r>
            <w:r w:rsidRPr="005D4FFD">
              <w:t xml:space="preserve">or when so directed by the </w:t>
            </w:r>
            <w:r w:rsidR="005D4FFD" w:rsidRPr="005D4FFD">
              <w:t>Chair</w:t>
            </w:r>
            <w:r w:rsidRPr="005D4FFD">
              <w:t>, a</w:t>
            </w:r>
            <w:r w:rsidR="005D4FFD" w:rsidRPr="005D4FFD">
              <w:t xml:space="preserve"> Vice Chair </w:t>
            </w:r>
            <w:r w:rsidRPr="005D4FFD">
              <w:t xml:space="preserve">(in order of precedence) may perform all the duties of the </w:t>
            </w:r>
            <w:r w:rsidR="005D4FFD" w:rsidRPr="005D4FFD">
              <w:t>Chair</w:t>
            </w:r>
            <w:r w:rsidRPr="005D4FFD">
              <w:t xml:space="preserve">, and, when so acting, shall have all the powers of, and be subject to all the restrictions upon, the </w:t>
            </w:r>
            <w:r w:rsidR="005D4FFD" w:rsidRPr="005D4FFD">
              <w:t>Chai</w:t>
            </w:r>
            <w:r w:rsidR="005D4FFD" w:rsidRPr="00AF34E5">
              <w:t>r</w:t>
            </w:r>
            <w:r w:rsidR="00AF34E5" w:rsidRPr="00AF34E5">
              <w:rPr>
                <w:color w:val="FF0000"/>
                <w:u w:val="single"/>
              </w:rPr>
              <w:t>.</w:t>
            </w:r>
            <w:r w:rsidR="005D4FFD" w:rsidRPr="00AF34E5">
              <w:rPr>
                <w:color w:val="FF0000"/>
                <w:u w:val="single"/>
              </w:rPr>
              <w:t xml:space="preserve"> </w:t>
            </w:r>
            <w:r w:rsidRPr="005D4FFD">
              <w:t xml:space="preserve">The </w:t>
            </w:r>
            <w:r w:rsidR="005D4FFD" w:rsidRPr="005D4FFD">
              <w:t>Vice Chair</w:t>
            </w:r>
            <w:r w:rsidR="00AF34E5">
              <w:t>s</w:t>
            </w:r>
            <w:r w:rsidRPr="005D4FFD">
              <w:t xml:space="preserve"> </w:t>
            </w:r>
            <w:r w:rsidRPr="006B36A1">
              <w:t xml:space="preserve">shall perform such other duties as may be assigned by the </w:t>
            </w:r>
            <w:r w:rsidRPr="00AF34E5">
              <w:rPr>
                <w:strike/>
                <w:color w:val="FF0000"/>
              </w:rPr>
              <w:t>Board or the</w:t>
            </w:r>
            <w:r w:rsidRPr="00AF34E5">
              <w:rPr>
                <w:color w:val="FF0000"/>
              </w:rPr>
              <w:t xml:space="preserve"> </w:t>
            </w:r>
            <w:r w:rsidR="005D4FFD" w:rsidRPr="00BA66A6">
              <w:t>Chair</w:t>
            </w:r>
            <w:r w:rsidRPr="006B36A1">
              <w:t>.</w:t>
            </w:r>
          </w:p>
        </w:tc>
        <w:tc>
          <w:tcPr>
            <w:tcW w:w="630" w:type="dxa"/>
          </w:tcPr>
          <w:p w14:paraId="182FD9D7" w14:textId="77777777" w:rsidR="0052629B" w:rsidRPr="006B36A1" w:rsidRDefault="0052629B" w:rsidP="00BD54C7">
            <w:pPr>
              <w:widowControl w:val="0"/>
              <w:spacing w:before="120"/>
              <w:jc w:val="center"/>
            </w:pPr>
            <w:r w:rsidRPr="006B36A1">
              <w:t>16</w:t>
            </w:r>
          </w:p>
        </w:tc>
        <w:tc>
          <w:tcPr>
            <w:tcW w:w="4680" w:type="dxa"/>
          </w:tcPr>
          <w:p w14:paraId="7EC4B976" w14:textId="3AD7F794" w:rsidR="0052629B" w:rsidRPr="006B36A1" w:rsidRDefault="00AF34E5" w:rsidP="00D55737">
            <w:pPr>
              <w:widowControl w:val="0"/>
              <w:spacing w:before="120"/>
            </w:pPr>
            <w:r>
              <w:t>Q5: Section 8.</w:t>
            </w:r>
            <w:r>
              <w:t>7</w:t>
            </w:r>
            <w:r>
              <w:t xml:space="preserve"> modified t</w:t>
            </w:r>
            <w:r>
              <w:t>o</w:t>
            </w:r>
            <w:r>
              <w:t xml:space="preserve"> reflect current practice.   </w:t>
            </w:r>
          </w:p>
        </w:tc>
      </w:tr>
      <w:tr w:rsidR="0052629B" w:rsidRPr="006B36A1" w14:paraId="13694739" w14:textId="77777777" w:rsidTr="00BD54C7">
        <w:tc>
          <w:tcPr>
            <w:tcW w:w="805" w:type="dxa"/>
          </w:tcPr>
          <w:p w14:paraId="4C877753" w14:textId="77777777" w:rsidR="0052629B" w:rsidRPr="006B36A1" w:rsidRDefault="0052629B" w:rsidP="00BD54C7">
            <w:pPr>
              <w:widowControl w:val="0"/>
              <w:spacing w:before="120"/>
              <w:jc w:val="center"/>
              <w:rPr>
                <w:b/>
              </w:rPr>
            </w:pPr>
          </w:p>
        </w:tc>
        <w:tc>
          <w:tcPr>
            <w:tcW w:w="900" w:type="dxa"/>
          </w:tcPr>
          <w:p w14:paraId="03F9831F" w14:textId="77777777" w:rsidR="0052629B" w:rsidRPr="006B36A1" w:rsidRDefault="0052629B" w:rsidP="00BD54C7">
            <w:pPr>
              <w:widowControl w:val="0"/>
              <w:spacing w:before="120"/>
              <w:jc w:val="center"/>
              <w:rPr>
                <w:b/>
              </w:rPr>
            </w:pPr>
            <w:r w:rsidRPr="006B36A1">
              <w:rPr>
                <w:b/>
              </w:rPr>
              <w:t>8.8</w:t>
            </w:r>
          </w:p>
        </w:tc>
        <w:tc>
          <w:tcPr>
            <w:tcW w:w="7650" w:type="dxa"/>
          </w:tcPr>
          <w:p w14:paraId="1627F92E" w14:textId="77777777" w:rsidR="0052629B" w:rsidRPr="006B36A1" w:rsidRDefault="0052629B" w:rsidP="001C43EC">
            <w:pPr>
              <w:keepNext/>
              <w:keepLines/>
              <w:widowControl w:val="0"/>
              <w:spacing w:before="120"/>
              <w:rPr>
                <w:b/>
              </w:rPr>
            </w:pPr>
            <w:r w:rsidRPr="006B36A1">
              <w:rPr>
                <w:b/>
              </w:rPr>
              <w:t>The Secretary</w:t>
            </w:r>
          </w:p>
          <w:p w14:paraId="168F270A" w14:textId="1BE3B3ED" w:rsidR="0052629B" w:rsidRPr="006B36A1" w:rsidRDefault="0052629B" w:rsidP="001C43EC">
            <w:pPr>
              <w:keepNext/>
              <w:keepLines/>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Unless the Board directs otherwise, </w:t>
            </w:r>
            <w:r w:rsidRPr="00012330">
              <w:t xml:space="preserve">the </w:t>
            </w:r>
            <w:r w:rsidR="001C01B4" w:rsidRPr="00012330">
              <w:t xml:space="preserve">President </w:t>
            </w:r>
            <w:r w:rsidRPr="00012330">
              <w:t xml:space="preserve">shall </w:t>
            </w:r>
            <w:r w:rsidRPr="006B36A1">
              <w:t>be the Secretary of NAESB.</w:t>
            </w:r>
          </w:p>
          <w:p w14:paraId="0CD96F7F" w14:textId="61881CF2"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The Secretary shall attend all meetings of the Board and of the Members.  The Secretary shall record all votes of the Board, EC and the Voting Members and the minutes of the meetings of the Board, EC and of the Members in a book or books belonging to NAESB to be kept for that purpose.  The Secretary shall see that required notices of meetings of the Board and of the Members are given and that all records and reports are properly kept and filed by NAESB.  The Secretary shall be the custodian of the seal of NAESB and shall see that it is affixed to all documents to be executed on behalf of NAESB under its seal.  In general, the Secretary shall perform all duties incident to the office of Secretary and such other duties as may be assigned by the Board or the </w:t>
            </w:r>
            <w:r w:rsidR="005D4FFD" w:rsidRPr="00BA66A6">
              <w:t>Chair</w:t>
            </w:r>
          </w:p>
          <w:p w14:paraId="0C970BD8" w14:textId="097A4E63"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lastRenderedPageBreak/>
              <w:tab/>
              <w:t>(c)</w:t>
            </w:r>
            <w:r w:rsidRPr="006B36A1">
              <w:rPr>
                <w:sz w:val="20"/>
              </w:rPr>
              <w:tab/>
            </w:r>
            <w:r w:rsidR="00662D87" w:rsidRPr="00012330">
              <w:rPr>
                <w:sz w:val="20"/>
              </w:rPr>
              <w:t>Reserved</w:t>
            </w:r>
          </w:p>
          <w:p w14:paraId="19AE137F"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(d)</w:t>
            </w:r>
            <w:r w:rsidRPr="006B36A1">
              <w:rPr>
                <w:sz w:val="20"/>
              </w:rPr>
              <w:tab/>
              <w:t>To the extent not provided for by the EC, the Secretary shall appoint persons to take minutes of EC Meetings and EC Subcommittee meetings.</w:t>
            </w:r>
          </w:p>
        </w:tc>
        <w:tc>
          <w:tcPr>
            <w:tcW w:w="630" w:type="dxa"/>
          </w:tcPr>
          <w:p w14:paraId="462EA130" w14:textId="77777777" w:rsidR="0052629B" w:rsidRPr="006B36A1" w:rsidRDefault="0052629B" w:rsidP="00BD54C7">
            <w:pPr>
              <w:widowControl w:val="0"/>
              <w:spacing w:before="120"/>
              <w:jc w:val="center"/>
            </w:pPr>
            <w:r w:rsidRPr="006B36A1">
              <w:lastRenderedPageBreak/>
              <w:t>(a)</w:t>
            </w:r>
          </w:p>
        </w:tc>
        <w:tc>
          <w:tcPr>
            <w:tcW w:w="4680" w:type="dxa"/>
          </w:tcPr>
          <w:p w14:paraId="05EA952B" w14:textId="1612794A" w:rsidR="0052629B" w:rsidRPr="006B36A1" w:rsidRDefault="0052629B" w:rsidP="00557F09">
            <w:pPr>
              <w:widowControl w:val="0"/>
              <w:spacing w:after="120"/>
              <w:ind w:left="250"/>
              <w:jc w:val="both"/>
            </w:pPr>
          </w:p>
        </w:tc>
      </w:tr>
      <w:tr w:rsidR="0052629B" w:rsidRPr="006B36A1" w14:paraId="6AD86203" w14:textId="77777777" w:rsidTr="00BD54C7">
        <w:tc>
          <w:tcPr>
            <w:tcW w:w="805" w:type="dxa"/>
          </w:tcPr>
          <w:p w14:paraId="48DE1CD0" w14:textId="77777777" w:rsidR="0052629B" w:rsidRPr="006B36A1" w:rsidRDefault="0052629B" w:rsidP="00BD54C7">
            <w:pPr>
              <w:widowControl w:val="0"/>
              <w:spacing w:before="120"/>
              <w:jc w:val="center"/>
              <w:rPr>
                <w:b/>
              </w:rPr>
            </w:pPr>
          </w:p>
        </w:tc>
        <w:tc>
          <w:tcPr>
            <w:tcW w:w="900" w:type="dxa"/>
          </w:tcPr>
          <w:p w14:paraId="0C043FDE" w14:textId="77777777" w:rsidR="0052629B" w:rsidRPr="006B36A1" w:rsidRDefault="0052629B" w:rsidP="00BD54C7">
            <w:pPr>
              <w:widowControl w:val="0"/>
              <w:spacing w:before="120"/>
              <w:jc w:val="center"/>
              <w:rPr>
                <w:b/>
              </w:rPr>
            </w:pPr>
            <w:r w:rsidRPr="006B36A1">
              <w:rPr>
                <w:b/>
              </w:rPr>
              <w:t>8.9</w:t>
            </w:r>
          </w:p>
        </w:tc>
        <w:tc>
          <w:tcPr>
            <w:tcW w:w="7650" w:type="dxa"/>
          </w:tcPr>
          <w:p w14:paraId="1A12D522" w14:textId="77777777" w:rsidR="0052629B" w:rsidRPr="006B36A1" w:rsidRDefault="0052629B" w:rsidP="00BD54C7">
            <w:pPr>
              <w:widowControl w:val="0"/>
              <w:spacing w:before="120"/>
              <w:rPr>
                <w:b/>
              </w:rPr>
            </w:pPr>
            <w:r w:rsidRPr="006B36A1">
              <w:rPr>
                <w:b/>
              </w:rPr>
              <w:t>The Treasurer</w:t>
            </w:r>
          </w:p>
          <w:p w14:paraId="5F8736A4" w14:textId="51F2AF5B" w:rsidR="0052629B" w:rsidRPr="00AF34E5"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rPr>
                <w:strike/>
              </w:rPr>
            </w:pPr>
            <w:r w:rsidRPr="006B36A1">
              <w:tab/>
            </w:r>
            <w:r w:rsidRPr="00AF34E5">
              <w:rPr>
                <w:strike/>
                <w:color w:val="FF0000"/>
              </w:rPr>
              <w:t>(a)</w:t>
            </w:r>
            <w:r w:rsidRPr="00AF34E5">
              <w:rPr>
                <w:strike/>
                <w:color w:val="FF0000"/>
              </w:rPr>
              <w:tab/>
              <w:t xml:space="preserve">Unless the Board directs otherwise, the </w:t>
            </w:r>
            <w:r w:rsidR="005D4FFD" w:rsidRPr="00AF34E5">
              <w:rPr>
                <w:strike/>
                <w:color w:val="FF0000"/>
              </w:rPr>
              <w:t>Second Vice</w:t>
            </w:r>
            <w:r w:rsidRPr="00AF34E5">
              <w:rPr>
                <w:strike/>
                <w:color w:val="FF0000"/>
              </w:rPr>
              <w:t xml:space="preserve"> </w:t>
            </w:r>
            <w:r w:rsidR="005D4FFD" w:rsidRPr="00AF34E5">
              <w:rPr>
                <w:strike/>
                <w:color w:val="FF0000"/>
              </w:rPr>
              <w:t>Chair</w:t>
            </w:r>
            <w:r w:rsidRPr="00AF34E5">
              <w:rPr>
                <w:strike/>
                <w:color w:val="FF0000"/>
              </w:rPr>
              <w:t xml:space="preserve"> shall be the Treasurer. </w:t>
            </w:r>
          </w:p>
          <w:p w14:paraId="614821BE" w14:textId="731D4EF2"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w:t>
            </w:r>
            <w:r w:rsidR="00AF34E5" w:rsidRPr="00AF34E5">
              <w:rPr>
                <w:color w:val="FF0000"/>
                <w:u w:val="single"/>
              </w:rPr>
              <w:t>a</w:t>
            </w:r>
            <w:r w:rsidRPr="00AF34E5">
              <w:rPr>
                <w:strike/>
                <w:color w:val="FF0000"/>
              </w:rPr>
              <w:t>b</w:t>
            </w:r>
            <w:r w:rsidRPr="006B36A1">
              <w:t>)</w:t>
            </w:r>
            <w:r w:rsidRPr="006B36A1">
              <w:tab/>
              <w:t xml:space="preserve">The Treasurer shall be responsible for corporate funds and securities and shall keep full and accurate accounts of receipts and disbursements in books belonging to NAESB.  </w:t>
            </w:r>
            <w:r w:rsidRPr="00AF34E5">
              <w:rPr>
                <w:strike/>
                <w:color w:val="FF0000"/>
              </w:rPr>
              <w:t>The Treasurer shall have full authority to receive and give receipts for all money due and payable to NAESB, and to endorse checks, drafts, and warrants in its name and on its behalf and to give full discharge for the same.  The Treasurer shall deposit all funds of NAESB, except such as may be required for current use, in such banks or other places of deposit as the Board may designate.</w:t>
            </w:r>
            <w:r w:rsidRPr="006B36A1">
              <w:t xml:space="preserve">  In general, the Treasurer shall perform all duties incident to the office of Treasurer and such other duties as may be assigned by the Board or the </w:t>
            </w:r>
            <w:r w:rsidR="005D4FFD" w:rsidRPr="00BA66A6">
              <w:t>Chair</w:t>
            </w:r>
            <w:r w:rsidRPr="006B36A1">
              <w:t>.</w:t>
            </w:r>
            <w:r w:rsidR="00AF34E5">
              <w:t xml:space="preserve"> </w:t>
            </w:r>
            <w:r w:rsidR="00AF34E5" w:rsidRPr="0089155F">
              <w:rPr>
                <w:u w:val="single"/>
              </w:rPr>
              <w:t xml:space="preserve"> </w:t>
            </w:r>
            <w:r w:rsidR="00AF34E5" w:rsidRPr="0089155F">
              <w:rPr>
                <w:color w:val="FF0000"/>
                <w:u w:val="single"/>
              </w:rPr>
              <w:t>The President shall be an Assistant Treasurer.</w:t>
            </w:r>
          </w:p>
          <w:p w14:paraId="27437301" w14:textId="42050458"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r>
            <w:r w:rsidR="00163ADA" w:rsidRPr="00AF34E5">
              <w:rPr>
                <w:strike/>
                <w:color w:val="FF0000"/>
              </w:rPr>
              <w:t xml:space="preserve">Reserved </w:t>
            </w:r>
            <w:r w:rsidR="00AF34E5" w:rsidRPr="0089155F">
              <w:rPr>
                <w:color w:val="FF0000"/>
                <w:u w:val="single"/>
              </w:rPr>
              <w:t xml:space="preserve">In the absence or disability of the Treasurer or when so directed by the </w:t>
            </w:r>
            <w:r w:rsidR="0089155F" w:rsidRPr="0089155F">
              <w:rPr>
                <w:color w:val="FF0000"/>
                <w:u w:val="single"/>
              </w:rPr>
              <w:t>Treasurer</w:t>
            </w:r>
            <w:r w:rsidR="00AF34E5" w:rsidRPr="0089155F">
              <w:rPr>
                <w:color w:val="FF0000"/>
                <w:u w:val="single"/>
              </w:rPr>
              <w:t xml:space="preserve">, any Assistant </w:t>
            </w:r>
            <w:r w:rsidR="0089155F" w:rsidRPr="0089155F">
              <w:rPr>
                <w:color w:val="FF0000"/>
                <w:u w:val="single"/>
              </w:rPr>
              <w:t>T</w:t>
            </w:r>
            <w:r w:rsidR="00AF34E5" w:rsidRPr="0089155F">
              <w:rPr>
                <w:color w:val="FF0000"/>
                <w:u w:val="single"/>
              </w:rPr>
              <w:t xml:space="preserve">reasurer may perform all the duties of the Treasurer, and, when so acting, shall have all the powers of, and be subject to all the restrictions upon, the Treasurer. Each Assistant </w:t>
            </w:r>
            <w:r w:rsidR="0089155F" w:rsidRPr="0089155F">
              <w:rPr>
                <w:color w:val="FF0000"/>
                <w:u w:val="single"/>
              </w:rPr>
              <w:t>T</w:t>
            </w:r>
            <w:r w:rsidR="00AF34E5" w:rsidRPr="0089155F">
              <w:rPr>
                <w:color w:val="FF0000"/>
                <w:u w:val="single"/>
              </w:rPr>
              <w:t xml:space="preserve">reasurer </w:t>
            </w:r>
            <w:r w:rsidR="0089155F" w:rsidRPr="0089155F">
              <w:rPr>
                <w:color w:val="FF0000"/>
                <w:u w:val="single"/>
              </w:rPr>
              <w:t>s</w:t>
            </w:r>
            <w:r w:rsidR="00AF34E5" w:rsidRPr="0089155F">
              <w:rPr>
                <w:color w:val="FF0000"/>
                <w:u w:val="single"/>
              </w:rPr>
              <w:t xml:space="preserve">hall perform </w:t>
            </w:r>
            <w:r w:rsidR="0089155F" w:rsidRPr="0089155F">
              <w:rPr>
                <w:color w:val="FF0000"/>
                <w:u w:val="single"/>
              </w:rPr>
              <w:t xml:space="preserve">such </w:t>
            </w:r>
            <w:r w:rsidR="00AF34E5" w:rsidRPr="0089155F">
              <w:rPr>
                <w:color w:val="FF0000"/>
                <w:u w:val="single"/>
              </w:rPr>
              <w:t xml:space="preserve">other duties as may be assigned by the Board, the Chair, or the </w:t>
            </w:r>
            <w:r w:rsidR="0089155F" w:rsidRPr="0089155F">
              <w:rPr>
                <w:color w:val="FF0000"/>
                <w:u w:val="single"/>
              </w:rPr>
              <w:t>T</w:t>
            </w:r>
            <w:r w:rsidR="00AF34E5" w:rsidRPr="0089155F">
              <w:rPr>
                <w:color w:val="FF0000"/>
                <w:u w:val="single"/>
              </w:rPr>
              <w:t xml:space="preserve">reasurer. </w:t>
            </w:r>
          </w:p>
        </w:tc>
        <w:tc>
          <w:tcPr>
            <w:tcW w:w="630" w:type="dxa"/>
          </w:tcPr>
          <w:p w14:paraId="619FC64D" w14:textId="77777777" w:rsidR="0052629B" w:rsidRPr="006B36A1" w:rsidRDefault="0052629B" w:rsidP="00BD54C7">
            <w:pPr>
              <w:widowControl w:val="0"/>
              <w:spacing w:before="120"/>
              <w:jc w:val="center"/>
            </w:pPr>
            <w:r w:rsidRPr="006B36A1">
              <w:t>17</w:t>
            </w:r>
          </w:p>
        </w:tc>
        <w:tc>
          <w:tcPr>
            <w:tcW w:w="4680" w:type="dxa"/>
          </w:tcPr>
          <w:p w14:paraId="4987691D" w14:textId="4F56BEE0" w:rsidR="0052629B" w:rsidRPr="006B36A1" w:rsidRDefault="0052629B" w:rsidP="00D55737">
            <w:pPr>
              <w:widowControl w:val="0"/>
              <w:spacing w:before="120"/>
            </w:pPr>
          </w:p>
        </w:tc>
      </w:tr>
      <w:tr w:rsidR="0052629B" w:rsidRPr="006B36A1" w14:paraId="1357E35D" w14:textId="77777777" w:rsidTr="00BD54C7">
        <w:tc>
          <w:tcPr>
            <w:tcW w:w="805" w:type="dxa"/>
          </w:tcPr>
          <w:p w14:paraId="0A34FD30" w14:textId="77777777" w:rsidR="0052629B" w:rsidRPr="006B36A1" w:rsidRDefault="0052629B" w:rsidP="00BD54C7">
            <w:pPr>
              <w:widowControl w:val="0"/>
              <w:spacing w:before="120"/>
              <w:jc w:val="center"/>
              <w:rPr>
                <w:b/>
              </w:rPr>
            </w:pPr>
          </w:p>
        </w:tc>
        <w:tc>
          <w:tcPr>
            <w:tcW w:w="900" w:type="dxa"/>
          </w:tcPr>
          <w:p w14:paraId="2DE1C3B9" w14:textId="77777777" w:rsidR="0052629B" w:rsidRPr="006B36A1" w:rsidRDefault="0052629B" w:rsidP="00BD54C7">
            <w:pPr>
              <w:widowControl w:val="0"/>
              <w:spacing w:before="120"/>
              <w:jc w:val="center"/>
              <w:rPr>
                <w:b/>
              </w:rPr>
            </w:pPr>
            <w:r w:rsidRPr="006B36A1">
              <w:rPr>
                <w:b/>
              </w:rPr>
              <w:t>8.10</w:t>
            </w:r>
          </w:p>
        </w:tc>
        <w:tc>
          <w:tcPr>
            <w:tcW w:w="7650" w:type="dxa"/>
          </w:tcPr>
          <w:p w14:paraId="491E6D45" w14:textId="68A9A801" w:rsidR="0052629B" w:rsidRPr="004C38FA" w:rsidRDefault="0052629B" w:rsidP="00BD54C7">
            <w:pPr>
              <w:widowControl w:val="0"/>
              <w:spacing w:before="120"/>
              <w:rPr>
                <w:b/>
              </w:rPr>
            </w:pPr>
            <w:r w:rsidRPr="004C38FA">
              <w:rPr>
                <w:b/>
              </w:rPr>
              <w:t xml:space="preserve">The </w:t>
            </w:r>
            <w:r w:rsidR="001C01B4" w:rsidRPr="004C38FA">
              <w:rPr>
                <w:b/>
              </w:rPr>
              <w:t>President</w:t>
            </w:r>
          </w:p>
          <w:p w14:paraId="2F52BA79" w14:textId="469D9051"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r>
            <w:r w:rsidRPr="004C38FA">
              <w:t xml:space="preserve">The </w:t>
            </w:r>
            <w:r w:rsidR="001C01B4" w:rsidRPr="004C38FA">
              <w:t xml:space="preserve">President </w:t>
            </w:r>
            <w:r w:rsidRPr="004C38FA">
              <w:t xml:space="preserve">shall be the </w:t>
            </w:r>
            <w:r w:rsidR="00C84E01" w:rsidRPr="004C38FA">
              <w:t xml:space="preserve">Chief Operating Officer </w:t>
            </w:r>
            <w:r w:rsidRPr="004C38FA">
              <w:t xml:space="preserve">of NAESB, and be subject to the control of the Board.  The </w:t>
            </w:r>
            <w:r w:rsidR="001C01B4" w:rsidRPr="004C38FA">
              <w:t xml:space="preserve">President </w:t>
            </w:r>
            <w:r w:rsidRPr="004C38FA">
              <w:t xml:space="preserve">shall have </w:t>
            </w:r>
            <w:r w:rsidRPr="006B36A1">
              <w:t>all powers and duties necessary for managing the day-to-day operating and business affairs of NAESB and directing all activities of NAESB as prescribed by the Board.  Unless the Board directs otherwise</w:t>
            </w:r>
            <w:r w:rsidRPr="004C38FA">
              <w:t xml:space="preserve">, the </w:t>
            </w:r>
            <w:r w:rsidR="001C01B4" w:rsidRPr="004C38FA">
              <w:t xml:space="preserve">President </w:t>
            </w:r>
            <w:r w:rsidRPr="004C38FA">
              <w:t xml:space="preserve">shall be the Secretary of NAESB.  The compensation of the </w:t>
            </w:r>
            <w:r w:rsidR="001C01B4" w:rsidRPr="004C38FA">
              <w:t xml:space="preserve">President </w:t>
            </w:r>
            <w:r w:rsidRPr="004C38FA">
              <w:t xml:space="preserve">shall be fixed </w:t>
            </w:r>
            <w:r w:rsidRPr="006B36A1">
              <w:t>by the Board.</w:t>
            </w:r>
          </w:p>
        </w:tc>
        <w:tc>
          <w:tcPr>
            <w:tcW w:w="630" w:type="dxa"/>
          </w:tcPr>
          <w:p w14:paraId="13C87599" w14:textId="77777777" w:rsidR="0052629B" w:rsidRPr="006B36A1" w:rsidRDefault="0052629B" w:rsidP="00BD54C7">
            <w:pPr>
              <w:widowControl w:val="0"/>
              <w:spacing w:before="120"/>
              <w:jc w:val="center"/>
            </w:pPr>
            <w:r w:rsidRPr="006B36A1">
              <w:t>17</w:t>
            </w:r>
          </w:p>
        </w:tc>
        <w:tc>
          <w:tcPr>
            <w:tcW w:w="4680" w:type="dxa"/>
          </w:tcPr>
          <w:p w14:paraId="0C54268F" w14:textId="32CDDC7D" w:rsidR="0052629B" w:rsidRPr="006B36A1" w:rsidRDefault="0052629B" w:rsidP="00BD54C7">
            <w:pPr>
              <w:widowControl w:val="0"/>
              <w:spacing w:before="120"/>
            </w:pPr>
          </w:p>
        </w:tc>
      </w:tr>
      <w:tr w:rsidR="0052629B" w:rsidRPr="006B36A1" w14:paraId="59862119" w14:textId="77777777" w:rsidTr="00BD54C7">
        <w:tc>
          <w:tcPr>
            <w:tcW w:w="805" w:type="dxa"/>
          </w:tcPr>
          <w:p w14:paraId="2DBA2F18" w14:textId="77777777" w:rsidR="0052629B" w:rsidRPr="006B36A1" w:rsidRDefault="0052629B" w:rsidP="00BD54C7">
            <w:pPr>
              <w:widowControl w:val="0"/>
              <w:spacing w:before="120"/>
              <w:jc w:val="center"/>
              <w:rPr>
                <w:b/>
              </w:rPr>
            </w:pPr>
            <w:r w:rsidRPr="006B36A1">
              <w:rPr>
                <w:b/>
              </w:rPr>
              <w:t>9</w:t>
            </w:r>
          </w:p>
        </w:tc>
        <w:tc>
          <w:tcPr>
            <w:tcW w:w="900" w:type="dxa"/>
          </w:tcPr>
          <w:p w14:paraId="5AAD6A0F" w14:textId="77777777" w:rsidR="0052629B" w:rsidRPr="006B36A1" w:rsidRDefault="0052629B" w:rsidP="00BD54C7">
            <w:pPr>
              <w:widowControl w:val="0"/>
              <w:spacing w:before="120"/>
              <w:jc w:val="center"/>
              <w:rPr>
                <w:b/>
              </w:rPr>
            </w:pPr>
          </w:p>
        </w:tc>
        <w:tc>
          <w:tcPr>
            <w:tcW w:w="7650" w:type="dxa"/>
          </w:tcPr>
          <w:p w14:paraId="49CAA015" w14:textId="77777777" w:rsidR="0052629B" w:rsidRPr="006B36A1" w:rsidRDefault="0052629B" w:rsidP="00BD54C7">
            <w:pPr>
              <w:widowControl w:val="0"/>
              <w:spacing w:before="120"/>
              <w:rPr>
                <w:b/>
              </w:rPr>
            </w:pPr>
            <w:r w:rsidRPr="006B36A1">
              <w:rPr>
                <w:b/>
              </w:rPr>
              <w:t>MEETINGS OF DIRECTORS</w:t>
            </w:r>
          </w:p>
        </w:tc>
        <w:tc>
          <w:tcPr>
            <w:tcW w:w="630" w:type="dxa"/>
          </w:tcPr>
          <w:p w14:paraId="7D6C2F46" w14:textId="77777777" w:rsidR="0052629B" w:rsidRPr="006B36A1" w:rsidRDefault="0052629B" w:rsidP="00BD54C7">
            <w:pPr>
              <w:widowControl w:val="0"/>
              <w:spacing w:before="120"/>
              <w:jc w:val="center"/>
            </w:pPr>
            <w:r w:rsidRPr="006B36A1">
              <w:t>18</w:t>
            </w:r>
          </w:p>
        </w:tc>
        <w:tc>
          <w:tcPr>
            <w:tcW w:w="4680" w:type="dxa"/>
          </w:tcPr>
          <w:p w14:paraId="3A5E94FA" w14:textId="77777777" w:rsidR="0052629B" w:rsidRPr="006B36A1" w:rsidRDefault="0052629B" w:rsidP="00BD54C7">
            <w:pPr>
              <w:widowControl w:val="0"/>
              <w:spacing w:before="120"/>
            </w:pPr>
          </w:p>
        </w:tc>
      </w:tr>
      <w:tr w:rsidR="0052629B" w:rsidRPr="006B36A1" w14:paraId="12409166" w14:textId="77777777" w:rsidTr="00BD54C7">
        <w:tc>
          <w:tcPr>
            <w:tcW w:w="805" w:type="dxa"/>
          </w:tcPr>
          <w:p w14:paraId="09B0939A" w14:textId="77777777" w:rsidR="0052629B" w:rsidRPr="006B36A1" w:rsidRDefault="0052629B" w:rsidP="00BD54C7">
            <w:pPr>
              <w:widowControl w:val="0"/>
              <w:spacing w:before="120"/>
              <w:jc w:val="center"/>
              <w:rPr>
                <w:b/>
              </w:rPr>
            </w:pPr>
          </w:p>
        </w:tc>
        <w:tc>
          <w:tcPr>
            <w:tcW w:w="900" w:type="dxa"/>
          </w:tcPr>
          <w:p w14:paraId="561B346A" w14:textId="77777777" w:rsidR="0052629B" w:rsidRPr="006B36A1" w:rsidRDefault="0052629B" w:rsidP="00BD54C7">
            <w:pPr>
              <w:widowControl w:val="0"/>
              <w:spacing w:before="120"/>
              <w:jc w:val="center"/>
              <w:rPr>
                <w:b/>
              </w:rPr>
            </w:pPr>
            <w:r w:rsidRPr="006B36A1">
              <w:rPr>
                <w:b/>
              </w:rPr>
              <w:t>9.1</w:t>
            </w:r>
          </w:p>
        </w:tc>
        <w:tc>
          <w:tcPr>
            <w:tcW w:w="7650" w:type="dxa"/>
          </w:tcPr>
          <w:p w14:paraId="6CB6AC8F" w14:textId="77777777" w:rsidR="0052629B" w:rsidRPr="006B36A1" w:rsidRDefault="0052629B" w:rsidP="00BD54C7">
            <w:pPr>
              <w:widowControl w:val="0"/>
              <w:spacing w:before="120"/>
              <w:rPr>
                <w:b/>
              </w:rPr>
            </w:pPr>
            <w:r w:rsidRPr="006B36A1">
              <w:rPr>
                <w:b/>
              </w:rPr>
              <w:t>Place of Meetings</w:t>
            </w:r>
          </w:p>
          <w:p w14:paraId="3706D2ED"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may hold its meetings at such places as the Board may appoint or as may be designated in the notice of the meeting.  Meetings or portions of meetings may be closed to the public only (and the pertinent minutes withheld from the public) for discussion of paid NAESB employees or their compensation and for litigation matters involving NAESB as a corporate entity.</w:t>
            </w:r>
          </w:p>
        </w:tc>
        <w:tc>
          <w:tcPr>
            <w:tcW w:w="630" w:type="dxa"/>
          </w:tcPr>
          <w:p w14:paraId="1BD69402" w14:textId="77777777" w:rsidR="0052629B" w:rsidRPr="006B36A1" w:rsidRDefault="0052629B" w:rsidP="00BD54C7">
            <w:pPr>
              <w:widowControl w:val="0"/>
              <w:spacing w:before="120"/>
              <w:jc w:val="center"/>
            </w:pPr>
            <w:r w:rsidRPr="006B36A1">
              <w:t>18</w:t>
            </w:r>
          </w:p>
        </w:tc>
        <w:tc>
          <w:tcPr>
            <w:tcW w:w="4680" w:type="dxa"/>
          </w:tcPr>
          <w:p w14:paraId="11F8D643" w14:textId="77777777" w:rsidR="0052629B" w:rsidRPr="006B36A1" w:rsidRDefault="0052629B" w:rsidP="00BD54C7">
            <w:pPr>
              <w:widowControl w:val="0"/>
              <w:spacing w:before="120"/>
            </w:pPr>
          </w:p>
        </w:tc>
      </w:tr>
      <w:tr w:rsidR="0052629B" w:rsidRPr="006B36A1" w14:paraId="12925E68" w14:textId="77777777" w:rsidTr="00BD54C7">
        <w:tc>
          <w:tcPr>
            <w:tcW w:w="805" w:type="dxa"/>
          </w:tcPr>
          <w:p w14:paraId="5216AD5A" w14:textId="77777777" w:rsidR="0052629B" w:rsidRPr="006B36A1" w:rsidRDefault="0052629B" w:rsidP="00BD54C7">
            <w:pPr>
              <w:widowControl w:val="0"/>
              <w:spacing w:before="120"/>
              <w:jc w:val="center"/>
              <w:rPr>
                <w:b/>
              </w:rPr>
            </w:pPr>
          </w:p>
        </w:tc>
        <w:tc>
          <w:tcPr>
            <w:tcW w:w="900" w:type="dxa"/>
          </w:tcPr>
          <w:p w14:paraId="4B05317B" w14:textId="77777777" w:rsidR="0052629B" w:rsidRPr="006B36A1" w:rsidRDefault="0052629B" w:rsidP="00BD54C7">
            <w:pPr>
              <w:widowControl w:val="0"/>
              <w:spacing w:before="120"/>
              <w:jc w:val="center"/>
              <w:rPr>
                <w:b/>
              </w:rPr>
            </w:pPr>
            <w:r w:rsidRPr="006B36A1">
              <w:rPr>
                <w:b/>
              </w:rPr>
              <w:t>9.2</w:t>
            </w:r>
          </w:p>
        </w:tc>
        <w:tc>
          <w:tcPr>
            <w:tcW w:w="7650" w:type="dxa"/>
          </w:tcPr>
          <w:p w14:paraId="21482915" w14:textId="77777777" w:rsidR="0052629B" w:rsidRPr="006B36A1" w:rsidRDefault="0052629B" w:rsidP="00BD54C7">
            <w:pPr>
              <w:widowControl w:val="0"/>
              <w:spacing w:before="120"/>
              <w:rPr>
                <w:b/>
              </w:rPr>
            </w:pPr>
            <w:r w:rsidRPr="006B36A1">
              <w:rPr>
                <w:b/>
              </w:rPr>
              <w:t>Organization</w:t>
            </w:r>
          </w:p>
          <w:p w14:paraId="685CC598" w14:textId="6A26E63A"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Every meeting of the </w:t>
            </w:r>
            <w:r w:rsidRPr="005D4FFD">
              <w:t xml:space="preserve">Board shall be presided over by the </w:t>
            </w:r>
            <w:r w:rsidR="005D4FFD" w:rsidRPr="005D4FFD">
              <w:t>Chair</w:t>
            </w:r>
            <w:r w:rsidRPr="005D4FFD">
              <w:t xml:space="preserve">, or in the absence of the </w:t>
            </w:r>
            <w:r w:rsidR="005D4FFD" w:rsidRPr="005D4FFD">
              <w:t>Chair</w:t>
            </w:r>
            <w:r w:rsidRPr="005D4FFD">
              <w:t xml:space="preserve">, a </w:t>
            </w:r>
            <w:r w:rsidR="005D4FFD" w:rsidRPr="005D4FFD">
              <w:t>Vice Chair</w:t>
            </w:r>
            <w:r w:rsidRPr="005D4FFD">
              <w:t xml:space="preserve"> in order of precedence, or in the absence of the </w:t>
            </w:r>
            <w:r w:rsidR="005D4FFD" w:rsidRPr="005D4FFD">
              <w:t>Chair</w:t>
            </w:r>
            <w:r w:rsidRPr="005D4FFD">
              <w:t xml:space="preserve"> and the </w:t>
            </w:r>
            <w:r w:rsidR="005D4FFD" w:rsidRPr="005D4FFD">
              <w:t>Vice Chair</w:t>
            </w:r>
            <w:r w:rsidRPr="005D4FFD">
              <w:t>, a chair chosen by a majority of the Directors present.  The Secretary</w:t>
            </w:r>
            <w:r w:rsidRPr="006B36A1">
              <w:t>, or in his or her absence, a person appointed by the chair, shall act as secretary.</w:t>
            </w:r>
          </w:p>
        </w:tc>
        <w:tc>
          <w:tcPr>
            <w:tcW w:w="630" w:type="dxa"/>
          </w:tcPr>
          <w:p w14:paraId="4A15568C" w14:textId="77777777" w:rsidR="0052629B" w:rsidRPr="006B36A1" w:rsidRDefault="0052629B" w:rsidP="00BD54C7">
            <w:pPr>
              <w:widowControl w:val="0"/>
              <w:spacing w:before="120"/>
              <w:jc w:val="center"/>
            </w:pPr>
            <w:r w:rsidRPr="006B36A1">
              <w:t>18</w:t>
            </w:r>
          </w:p>
        </w:tc>
        <w:tc>
          <w:tcPr>
            <w:tcW w:w="4680" w:type="dxa"/>
          </w:tcPr>
          <w:p w14:paraId="2FA61C24" w14:textId="13905A82" w:rsidR="0052629B" w:rsidRPr="006B36A1" w:rsidRDefault="0052629B" w:rsidP="00D55737">
            <w:pPr>
              <w:widowControl w:val="0"/>
              <w:spacing w:before="120"/>
            </w:pPr>
          </w:p>
        </w:tc>
      </w:tr>
      <w:tr w:rsidR="0052629B" w:rsidRPr="006B36A1" w14:paraId="3383F9BB" w14:textId="77777777" w:rsidTr="00BD54C7">
        <w:tc>
          <w:tcPr>
            <w:tcW w:w="805" w:type="dxa"/>
          </w:tcPr>
          <w:p w14:paraId="143C80A5" w14:textId="77777777" w:rsidR="0052629B" w:rsidRPr="006B36A1" w:rsidRDefault="0052629B" w:rsidP="00BD54C7">
            <w:pPr>
              <w:widowControl w:val="0"/>
              <w:spacing w:before="120"/>
              <w:jc w:val="center"/>
              <w:rPr>
                <w:b/>
              </w:rPr>
            </w:pPr>
          </w:p>
        </w:tc>
        <w:tc>
          <w:tcPr>
            <w:tcW w:w="900" w:type="dxa"/>
          </w:tcPr>
          <w:p w14:paraId="701FEAA4" w14:textId="77777777" w:rsidR="0052629B" w:rsidRPr="006B36A1" w:rsidRDefault="0052629B" w:rsidP="00BD54C7">
            <w:pPr>
              <w:widowControl w:val="0"/>
              <w:spacing w:before="120"/>
              <w:jc w:val="center"/>
              <w:rPr>
                <w:b/>
              </w:rPr>
            </w:pPr>
            <w:r w:rsidRPr="006B36A1">
              <w:rPr>
                <w:b/>
              </w:rPr>
              <w:t>9.3</w:t>
            </w:r>
          </w:p>
        </w:tc>
        <w:tc>
          <w:tcPr>
            <w:tcW w:w="7650" w:type="dxa"/>
          </w:tcPr>
          <w:p w14:paraId="13799855" w14:textId="77777777" w:rsidR="0052629B" w:rsidRPr="0061375D" w:rsidRDefault="0052629B" w:rsidP="00BD54C7">
            <w:pPr>
              <w:widowControl w:val="0"/>
              <w:spacing w:before="120"/>
              <w:rPr>
                <w:b/>
              </w:rPr>
            </w:pPr>
            <w:r w:rsidRPr="0061375D">
              <w:rPr>
                <w:b/>
              </w:rPr>
              <w:t>Annual Meeting</w:t>
            </w:r>
          </w:p>
          <w:p w14:paraId="3AD5A702" w14:textId="43CEC7B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the Board provides by resolution for a different time, the annual meeting of the Board shall take place immediately after the annual </w:t>
            </w:r>
            <w:r w:rsidR="00587F8B" w:rsidRPr="00587F8B">
              <w:rPr>
                <w:color w:val="FF0000"/>
              </w:rPr>
              <w:t>Meeting</w:t>
            </w:r>
            <w:r w:rsidRPr="00587F8B">
              <w:rPr>
                <w:strike/>
                <w:color w:val="FF0000"/>
              </w:rPr>
              <w:t>meeting</w:t>
            </w:r>
            <w:r w:rsidRPr="006B36A1">
              <w:t xml:space="preserve"> of the Members.  The newly constituted Board shall meet without prior notice at the place where the </w:t>
            </w:r>
            <w:r w:rsidR="00587F8B" w:rsidRPr="00587F8B">
              <w:rPr>
                <w:color w:val="FF0000"/>
              </w:rPr>
              <w:t>Meeting</w:t>
            </w:r>
            <w:r w:rsidRPr="00587F8B">
              <w:rPr>
                <w:strike/>
                <w:color w:val="FF0000"/>
              </w:rPr>
              <w:t>meeting</w:t>
            </w:r>
            <w:r w:rsidRPr="006B36A1">
              <w:t xml:space="preserve"> of the Members was held, or at any other place and time designated in a notice given as provided in </w:t>
            </w:r>
            <w:r w:rsidRPr="00E64F65">
              <w:t>Article 11</w:t>
            </w:r>
            <w:r w:rsidR="001013E9" w:rsidRPr="00E64F65">
              <w:rPr>
                <w:color w:val="FF0000"/>
              </w:rPr>
              <w:t xml:space="preserve"> of these Bylaws</w:t>
            </w:r>
            <w:r w:rsidRPr="00E64F65">
              <w:t>, for the</w:t>
            </w:r>
            <w:r w:rsidRPr="006B36A1">
              <w:t xml:space="preserve"> purposes of organization, election of officers, and the transaction of other business.</w:t>
            </w:r>
          </w:p>
        </w:tc>
        <w:tc>
          <w:tcPr>
            <w:tcW w:w="630" w:type="dxa"/>
          </w:tcPr>
          <w:p w14:paraId="3174BF0F" w14:textId="77777777" w:rsidR="0052629B" w:rsidRPr="006B36A1" w:rsidRDefault="0052629B" w:rsidP="00BD54C7">
            <w:pPr>
              <w:widowControl w:val="0"/>
              <w:spacing w:before="120"/>
              <w:jc w:val="center"/>
            </w:pPr>
            <w:r w:rsidRPr="006B36A1">
              <w:t>18</w:t>
            </w:r>
          </w:p>
        </w:tc>
        <w:tc>
          <w:tcPr>
            <w:tcW w:w="4680" w:type="dxa"/>
          </w:tcPr>
          <w:p w14:paraId="66D2794A" w14:textId="117B3FDA" w:rsidR="0052629B" w:rsidRPr="006B36A1" w:rsidRDefault="0052629B" w:rsidP="009868B7">
            <w:pPr>
              <w:widowControl w:val="0"/>
              <w:spacing w:before="120"/>
            </w:pPr>
          </w:p>
        </w:tc>
      </w:tr>
      <w:tr w:rsidR="0052629B" w:rsidRPr="006B36A1" w14:paraId="0E7F770E" w14:textId="77777777" w:rsidTr="00BD54C7">
        <w:tc>
          <w:tcPr>
            <w:tcW w:w="805" w:type="dxa"/>
          </w:tcPr>
          <w:p w14:paraId="69103959" w14:textId="77777777" w:rsidR="0052629B" w:rsidRPr="006B36A1" w:rsidRDefault="0052629B" w:rsidP="00BD54C7">
            <w:pPr>
              <w:widowControl w:val="0"/>
              <w:spacing w:before="120"/>
              <w:jc w:val="center"/>
              <w:rPr>
                <w:b/>
              </w:rPr>
            </w:pPr>
          </w:p>
        </w:tc>
        <w:tc>
          <w:tcPr>
            <w:tcW w:w="900" w:type="dxa"/>
          </w:tcPr>
          <w:p w14:paraId="2E74F0F0" w14:textId="77777777" w:rsidR="0052629B" w:rsidRPr="006B36A1" w:rsidRDefault="0052629B" w:rsidP="00BD54C7">
            <w:pPr>
              <w:widowControl w:val="0"/>
              <w:spacing w:before="120"/>
              <w:jc w:val="center"/>
              <w:rPr>
                <w:b/>
              </w:rPr>
            </w:pPr>
            <w:r w:rsidRPr="006B36A1">
              <w:rPr>
                <w:b/>
              </w:rPr>
              <w:t>9.4</w:t>
            </w:r>
          </w:p>
        </w:tc>
        <w:tc>
          <w:tcPr>
            <w:tcW w:w="7650" w:type="dxa"/>
          </w:tcPr>
          <w:p w14:paraId="574BE65A" w14:textId="77777777" w:rsidR="0052629B" w:rsidRPr="006B36A1" w:rsidRDefault="0052629B" w:rsidP="009C1CC2">
            <w:pPr>
              <w:keepNext/>
              <w:keepLines/>
              <w:widowControl w:val="0"/>
              <w:spacing w:before="120"/>
              <w:rPr>
                <w:b/>
              </w:rPr>
            </w:pPr>
            <w:r w:rsidRPr="006B36A1">
              <w:rPr>
                <w:b/>
              </w:rPr>
              <w:t>Regular Meetings</w:t>
            </w:r>
          </w:p>
          <w:p w14:paraId="15D0E942" w14:textId="77777777" w:rsidR="0052629B" w:rsidRPr="006B36A1" w:rsidRDefault="0052629B" w:rsidP="009C1C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may hold its regular meetings at such place and time as shall be designated by resolution of the Board.  If the date fixed for any regular meeting is a legal holiday under the laws of the state in which the meeting will be held, the meeting shall be held on the next succeeding business day or at such other time as may be determined by resolution of the Board.  The Board shall transact such business as may properly be brought before its meetings.</w:t>
            </w:r>
          </w:p>
        </w:tc>
        <w:tc>
          <w:tcPr>
            <w:tcW w:w="630" w:type="dxa"/>
          </w:tcPr>
          <w:p w14:paraId="0A91454C" w14:textId="77777777" w:rsidR="0052629B" w:rsidRPr="006B36A1" w:rsidRDefault="0052629B" w:rsidP="00BD54C7">
            <w:pPr>
              <w:widowControl w:val="0"/>
              <w:spacing w:before="120"/>
              <w:jc w:val="center"/>
            </w:pPr>
            <w:r w:rsidRPr="006B36A1">
              <w:t>18</w:t>
            </w:r>
          </w:p>
        </w:tc>
        <w:tc>
          <w:tcPr>
            <w:tcW w:w="4680" w:type="dxa"/>
          </w:tcPr>
          <w:p w14:paraId="021C308E" w14:textId="77777777" w:rsidR="0052629B" w:rsidRPr="006B36A1" w:rsidRDefault="0052629B" w:rsidP="00BD54C7">
            <w:pPr>
              <w:widowControl w:val="0"/>
              <w:spacing w:before="120"/>
            </w:pPr>
          </w:p>
        </w:tc>
      </w:tr>
      <w:tr w:rsidR="0052629B" w:rsidRPr="006B36A1" w14:paraId="0B04A890" w14:textId="77777777" w:rsidTr="00BD54C7">
        <w:tc>
          <w:tcPr>
            <w:tcW w:w="805" w:type="dxa"/>
          </w:tcPr>
          <w:p w14:paraId="4B0701CB" w14:textId="77777777" w:rsidR="0052629B" w:rsidRPr="006B36A1" w:rsidRDefault="0052629B" w:rsidP="00BD54C7">
            <w:pPr>
              <w:widowControl w:val="0"/>
              <w:spacing w:before="120"/>
              <w:jc w:val="center"/>
              <w:rPr>
                <w:b/>
              </w:rPr>
            </w:pPr>
          </w:p>
        </w:tc>
        <w:tc>
          <w:tcPr>
            <w:tcW w:w="900" w:type="dxa"/>
          </w:tcPr>
          <w:p w14:paraId="66DCB1F2" w14:textId="77777777" w:rsidR="0052629B" w:rsidRPr="006B36A1" w:rsidRDefault="0052629B" w:rsidP="00BD54C7">
            <w:pPr>
              <w:widowControl w:val="0"/>
              <w:spacing w:before="120"/>
              <w:jc w:val="center"/>
              <w:rPr>
                <w:b/>
              </w:rPr>
            </w:pPr>
            <w:r w:rsidRPr="006B36A1">
              <w:rPr>
                <w:b/>
              </w:rPr>
              <w:t>9.5</w:t>
            </w:r>
          </w:p>
        </w:tc>
        <w:tc>
          <w:tcPr>
            <w:tcW w:w="7650" w:type="dxa"/>
          </w:tcPr>
          <w:p w14:paraId="3BA36BA7" w14:textId="77777777" w:rsidR="0052629B" w:rsidRPr="004C38FA" w:rsidRDefault="0052629B" w:rsidP="00BD54C7">
            <w:pPr>
              <w:widowControl w:val="0"/>
              <w:spacing w:before="120"/>
              <w:rPr>
                <w:b/>
              </w:rPr>
            </w:pPr>
            <w:r w:rsidRPr="004C38FA">
              <w:rPr>
                <w:b/>
              </w:rPr>
              <w:t>Special Meetings of the Board</w:t>
            </w:r>
          </w:p>
          <w:p w14:paraId="653FD218" w14:textId="52836A07" w:rsidR="0052629B" w:rsidRPr="004C38FA" w:rsidRDefault="0052629B" w:rsidP="004C3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4C38FA">
              <w:tab/>
              <w:t xml:space="preserve">The </w:t>
            </w:r>
            <w:r w:rsidR="005D4FFD" w:rsidRPr="00BA66A6">
              <w:t>Chair</w:t>
            </w:r>
            <w:r w:rsidRPr="004C38FA">
              <w:t xml:space="preserve"> or at least one-third of the Directors may call special meetings of the Board, which shall be held at such time and place as shall be designated in the call for the meeting.  Ten days' notice of any special meeting shall be given to each Director pursuant to Article 11 </w:t>
            </w:r>
            <w:r w:rsidR="00C84E01" w:rsidRPr="004C38FA">
              <w:t xml:space="preserve">of these Bylaws </w:t>
            </w:r>
            <w:r w:rsidRPr="004C38FA">
              <w:t xml:space="preserve">or by telephone.  Such notice shall state the time and place of such </w:t>
            </w:r>
            <w:r w:rsidRPr="004C38FA">
              <w:lastRenderedPageBreak/>
              <w:t xml:space="preserve">special meeting and state the matters to be discussed at the special meeting.  Action taken at special meetings shall be limited to the matters described in the meeting notice.  </w:t>
            </w:r>
          </w:p>
        </w:tc>
        <w:tc>
          <w:tcPr>
            <w:tcW w:w="630" w:type="dxa"/>
          </w:tcPr>
          <w:p w14:paraId="5C6BDBCD" w14:textId="77777777" w:rsidR="0052629B" w:rsidRPr="006B36A1" w:rsidRDefault="0052629B" w:rsidP="00BD54C7">
            <w:pPr>
              <w:widowControl w:val="0"/>
              <w:spacing w:before="120"/>
              <w:jc w:val="center"/>
            </w:pPr>
            <w:r w:rsidRPr="006B36A1">
              <w:lastRenderedPageBreak/>
              <w:t>19</w:t>
            </w:r>
          </w:p>
        </w:tc>
        <w:tc>
          <w:tcPr>
            <w:tcW w:w="4680" w:type="dxa"/>
          </w:tcPr>
          <w:p w14:paraId="30DC35B2" w14:textId="1CB7B991" w:rsidR="0052629B" w:rsidRPr="006B36A1" w:rsidRDefault="0052629B" w:rsidP="00D55737">
            <w:pPr>
              <w:widowControl w:val="0"/>
              <w:spacing w:before="120"/>
            </w:pPr>
          </w:p>
        </w:tc>
      </w:tr>
      <w:tr w:rsidR="0052629B" w:rsidRPr="006B36A1" w14:paraId="7DAE1AD6" w14:textId="77777777" w:rsidTr="00BD54C7">
        <w:tc>
          <w:tcPr>
            <w:tcW w:w="805" w:type="dxa"/>
          </w:tcPr>
          <w:p w14:paraId="4CC346F2" w14:textId="77777777" w:rsidR="0052629B" w:rsidRPr="006B36A1" w:rsidRDefault="0052629B" w:rsidP="00BD54C7">
            <w:pPr>
              <w:widowControl w:val="0"/>
              <w:spacing w:before="120"/>
              <w:jc w:val="center"/>
              <w:rPr>
                <w:b/>
              </w:rPr>
            </w:pPr>
          </w:p>
        </w:tc>
        <w:tc>
          <w:tcPr>
            <w:tcW w:w="900" w:type="dxa"/>
          </w:tcPr>
          <w:p w14:paraId="7A859950" w14:textId="77777777" w:rsidR="0052629B" w:rsidRPr="006B36A1" w:rsidRDefault="0052629B" w:rsidP="00BD54C7">
            <w:pPr>
              <w:widowControl w:val="0"/>
              <w:spacing w:before="120"/>
              <w:jc w:val="center"/>
              <w:rPr>
                <w:b/>
              </w:rPr>
            </w:pPr>
            <w:r w:rsidRPr="006B36A1">
              <w:rPr>
                <w:b/>
              </w:rPr>
              <w:t>9.6</w:t>
            </w:r>
          </w:p>
        </w:tc>
        <w:tc>
          <w:tcPr>
            <w:tcW w:w="7650" w:type="dxa"/>
          </w:tcPr>
          <w:p w14:paraId="72578560" w14:textId="77777777" w:rsidR="0052629B" w:rsidRPr="004C38FA" w:rsidRDefault="0052629B" w:rsidP="00BD54C7">
            <w:pPr>
              <w:widowControl w:val="0"/>
              <w:spacing w:before="120"/>
              <w:rPr>
                <w:b/>
              </w:rPr>
            </w:pPr>
            <w:r w:rsidRPr="004C38FA">
              <w:rPr>
                <w:b/>
              </w:rPr>
              <w:t>Quorum</w:t>
            </w:r>
          </w:p>
          <w:p w14:paraId="22A4A2B2" w14:textId="77777777" w:rsidR="0052629B" w:rsidRPr="004C38FA"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4C38FA">
              <w:tab/>
              <w:t>The quorum necessary for a meeting of the Board is a majority of the Directors, as described in Article V, Section 1 of the Certificate.</w:t>
            </w:r>
          </w:p>
        </w:tc>
        <w:tc>
          <w:tcPr>
            <w:tcW w:w="630" w:type="dxa"/>
          </w:tcPr>
          <w:p w14:paraId="21025305" w14:textId="77777777" w:rsidR="0052629B" w:rsidRPr="006B36A1" w:rsidRDefault="0052629B" w:rsidP="00BD54C7">
            <w:pPr>
              <w:widowControl w:val="0"/>
              <w:spacing w:before="120"/>
              <w:jc w:val="center"/>
            </w:pPr>
            <w:r w:rsidRPr="006B36A1">
              <w:t>19</w:t>
            </w:r>
          </w:p>
        </w:tc>
        <w:tc>
          <w:tcPr>
            <w:tcW w:w="4680" w:type="dxa"/>
          </w:tcPr>
          <w:p w14:paraId="71379DD0" w14:textId="77777777" w:rsidR="0052629B" w:rsidRPr="006B36A1" w:rsidRDefault="0052629B" w:rsidP="00BD54C7">
            <w:pPr>
              <w:widowControl w:val="0"/>
              <w:spacing w:before="120"/>
            </w:pPr>
          </w:p>
        </w:tc>
      </w:tr>
      <w:tr w:rsidR="0052629B" w:rsidRPr="006B36A1" w14:paraId="50C6451A" w14:textId="77777777" w:rsidTr="00BD54C7">
        <w:tc>
          <w:tcPr>
            <w:tcW w:w="805" w:type="dxa"/>
          </w:tcPr>
          <w:p w14:paraId="1B4881B3" w14:textId="77777777" w:rsidR="0052629B" w:rsidRPr="006B36A1" w:rsidRDefault="0052629B" w:rsidP="00BD54C7">
            <w:pPr>
              <w:widowControl w:val="0"/>
              <w:spacing w:before="120"/>
              <w:jc w:val="center"/>
              <w:rPr>
                <w:b/>
              </w:rPr>
            </w:pPr>
          </w:p>
        </w:tc>
        <w:tc>
          <w:tcPr>
            <w:tcW w:w="900" w:type="dxa"/>
          </w:tcPr>
          <w:p w14:paraId="47A4708A" w14:textId="77777777" w:rsidR="0052629B" w:rsidRPr="006B36A1" w:rsidRDefault="0052629B" w:rsidP="00BD54C7">
            <w:pPr>
              <w:widowControl w:val="0"/>
              <w:spacing w:before="120"/>
              <w:jc w:val="center"/>
              <w:rPr>
                <w:b/>
              </w:rPr>
            </w:pPr>
            <w:r w:rsidRPr="006B36A1">
              <w:rPr>
                <w:b/>
              </w:rPr>
              <w:t>9.7</w:t>
            </w:r>
          </w:p>
        </w:tc>
        <w:tc>
          <w:tcPr>
            <w:tcW w:w="7650" w:type="dxa"/>
          </w:tcPr>
          <w:p w14:paraId="0A7E4709" w14:textId="77777777" w:rsidR="0052629B" w:rsidRPr="006B36A1" w:rsidRDefault="0052629B" w:rsidP="00BD54C7">
            <w:pPr>
              <w:widowControl w:val="0"/>
              <w:spacing w:before="120"/>
              <w:rPr>
                <w:b/>
              </w:rPr>
            </w:pPr>
            <w:r w:rsidRPr="006B36A1">
              <w:rPr>
                <w:b/>
              </w:rPr>
              <w:t>Participation and Voting in Meetings</w:t>
            </w:r>
          </w:p>
          <w:p w14:paraId="2977E323" w14:textId="55D33524"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One or more Directors may participate in a meeting of the Board or a committee thereof by means of conference telephone or similar communications equipment by means of which all persons participating in the meeting can hear each other.</w:t>
            </w:r>
          </w:p>
          <w:p w14:paraId="77517866" w14:textId="67609E90"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Each Director shall be entitled to one vote.</w:t>
            </w:r>
          </w:p>
          <w:p w14:paraId="0B84D43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Article V, Sections 1, 3, 5 and 6 of the Certificate describe the voting procedures and the number of votes required for adoption or approval for particular issues with respect to NAESB.</w:t>
            </w:r>
          </w:p>
          <w:p w14:paraId="01CE493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In the event that a weighted vote is requested pursuant to Article V, Section 6 of the Certificate, the following process shall be followed:</w:t>
            </w:r>
          </w:p>
          <w:p w14:paraId="61DC0A96" w14:textId="12DE75A2" w:rsidR="0052629B" w:rsidRPr="00C1732E"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w:t>
            </w:r>
            <w:r w:rsidRPr="006B36A1">
              <w:tab/>
              <w:t xml:space="preserve">Any </w:t>
            </w:r>
            <w:r w:rsidRPr="00C1732E">
              <w:t>vote that passes by a weighted majority of the Board and also obtains a simple majority of each Quadrant shall be deemed to be a final vote</w:t>
            </w:r>
            <w:r w:rsidR="00C520D9" w:rsidRPr="00C1732E">
              <w:t>.</w:t>
            </w:r>
          </w:p>
          <w:p w14:paraId="518F1880" w14:textId="7B538DE8"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t xml:space="preserve">Any vote that passes by a weighted majority of the Board but does not obtain a simple </w:t>
            </w:r>
            <w:r w:rsidRPr="00C1732E">
              <w:t xml:space="preserve">majority of </w:t>
            </w:r>
            <w:r w:rsidR="005D42DA" w:rsidRPr="00C1732E">
              <w:t xml:space="preserve">Directors </w:t>
            </w:r>
            <w:r w:rsidRPr="00C1732E">
              <w:t xml:space="preserve">votes from </w:t>
            </w:r>
            <w:r w:rsidRPr="006B36A1">
              <w:t xml:space="preserve">each Quadrant shall be deemed to be a preliminary </w:t>
            </w:r>
            <w:r w:rsidRPr="004C38FA">
              <w:t>vote</w:t>
            </w:r>
            <w:r w:rsidR="00C520D9" w:rsidRPr="004C38FA">
              <w:t>.</w:t>
            </w:r>
          </w:p>
          <w:p w14:paraId="79ABC894" w14:textId="2A01AA2B" w:rsidR="0052629B" w:rsidRPr="00857142" w:rsidRDefault="0052629B" w:rsidP="00953B26">
            <w:pPr>
              <w:pStyle w:val="DefaultText"/>
              <w:tabs>
                <w:tab w:val="left" w:pos="0"/>
                <w:tab w:val="left" w:pos="1420"/>
                <w:tab w:val="left" w:pos="2160"/>
                <w:tab w:val="left" w:pos="22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t>(iii)</w:t>
            </w:r>
            <w:r w:rsidRPr="006B36A1">
              <w:rPr>
                <w:sz w:val="20"/>
              </w:rPr>
              <w:tab/>
              <w:t xml:space="preserve">In the event of a preliminary vote the Chairman shall appoint a committee of </w:t>
            </w:r>
            <w:r w:rsidR="0089155F" w:rsidRPr="0089155F">
              <w:rPr>
                <w:color w:val="FF0000"/>
                <w:sz w:val="20"/>
                <w:u w:val="single"/>
              </w:rPr>
              <w:t>Directors</w:t>
            </w:r>
            <w:r w:rsidRPr="0089155F">
              <w:rPr>
                <w:strike/>
                <w:color w:val="FF0000"/>
                <w:sz w:val="20"/>
              </w:rPr>
              <w:t>directors</w:t>
            </w:r>
            <w:r w:rsidRPr="006B36A1">
              <w:rPr>
                <w:sz w:val="20"/>
              </w:rPr>
              <w:t xml:space="preserve">, which shall also include directors not </w:t>
            </w:r>
            <w:r w:rsidRPr="00857142">
              <w:rPr>
                <w:sz w:val="20"/>
              </w:rPr>
              <w:t xml:space="preserve">supporting the proposal.  The committee shall, within the period set by the Chairman, but not to exceed </w:t>
            </w:r>
            <w:r w:rsidR="00953B26" w:rsidRPr="00857142">
              <w:rPr>
                <w:sz w:val="20"/>
              </w:rPr>
              <w:t xml:space="preserve">thirty </w:t>
            </w:r>
            <w:r w:rsidRPr="00857142">
              <w:rPr>
                <w:sz w:val="20"/>
              </w:rPr>
              <w:t>days from the date of appointment, attempt to draft a substitute proposal.</w:t>
            </w:r>
          </w:p>
          <w:p w14:paraId="4E3ACD0D" w14:textId="77777777" w:rsidR="0052629B" w:rsidRPr="00857142"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857142">
              <w:rPr>
                <w:sz w:val="20"/>
              </w:rPr>
              <w:lastRenderedPageBreak/>
              <w:tab/>
            </w:r>
            <w:r w:rsidRPr="00857142">
              <w:rPr>
                <w:sz w:val="20"/>
              </w:rPr>
              <w:tab/>
              <w:t>(iv)</w:t>
            </w:r>
            <w:r w:rsidRPr="00857142">
              <w:rPr>
                <w:sz w:val="20"/>
              </w:rPr>
              <w:tab/>
              <w:t>If the committee drafts a substitute proposal, it shall be presented to the Board for a notational ballot when received by the NAESB office.  If the revised proposal receives a greater weighted majority vote of the Board than did the original proposal, the revised proposal shall become the final action of the Board.  If the committee fails to present a revised proposal within the indicated time frame, or the revised proposal does not receive a greater weighted majority vote of the Board than did the original proposal, the original proposal upon which there was a preliminary vote shall be presented to the Board for a final weighted vote of the Board.</w:t>
            </w:r>
          </w:p>
          <w:p w14:paraId="40D94C28" w14:textId="77777777" w:rsidR="0052629B" w:rsidRPr="00857142" w:rsidRDefault="0052629B" w:rsidP="00BD54C7">
            <w:pPr>
              <w:pStyle w:val="DefaultText"/>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857142">
              <w:rPr>
                <w:sz w:val="20"/>
              </w:rPr>
              <w:tab/>
              <w:t>(e)</w:t>
            </w:r>
            <w:r w:rsidRPr="00857142">
              <w:rPr>
                <w:sz w:val="20"/>
              </w:rPr>
              <w:tab/>
              <w:t>No substitutes shall be permitted to vote at Board meetings.</w:t>
            </w:r>
          </w:p>
          <w:p w14:paraId="6B4B6B9A" w14:textId="77777777" w:rsidR="0052629B" w:rsidRPr="00857142"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857142">
              <w:rPr>
                <w:sz w:val="20"/>
              </w:rPr>
              <w:tab/>
              <w:t>(f)</w:t>
            </w:r>
            <w:r w:rsidRPr="00857142">
              <w:rPr>
                <w:sz w:val="20"/>
              </w:rPr>
              <w:tab/>
              <w:t>Notational voting by Directors is proper in the following circumstances and pursuant to the following procedures:</w:t>
            </w:r>
          </w:p>
          <w:p w14:paraId="476BE151" w14:textId="1CEA0A8A"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857142">
              <w:rPr>
                <w:sz w:val="20"/>
              </w:rPr>
              <w:tab/>
            </w:r>
            <w:r w:rsidRPr="00857142">
              <w:rPr>
                <w:sz w:val="20"/>
              </w:rPr>
              <w:tab/>
              <w:t>(i)</w:t>
            </w:r>
            <w:r w:rsidRPr="00857142">
              <w:rPr>
                <w:sz w:val="20"/>
              </w:rPr>
              <w:tab/>
            </w:r>
            <w:r w:rsidRPr="00857142">
              <w:rPr>
                <w:sz w:val="20"/>
                <w:u w:val="single"/>
              </w:rPr>
              <w:t>In lieu of meeting</w:t>
            </w:r>
            <w:r w:rsidRPr="00857142">
              <w:rPr>
                <w:sz w:val="20"/>
              </w:rPr>
              <w:t xml:space="preserve">:  The </w:t>
            </w:r>
            <w:r w:rsidR="005D4FFD" w:rsidRPr="00E168F1">
              <w:rPr>
                <w:sz w:val="20"/>
              </w:rPr>
              <w:t>Chair</w:t>
            </w:r>
            <w:r w:rsidR="0089155F" w:rsidRPr="0089155F">
              <w:rPr>
                <w:color w:val="FF0000"/>
                <w:sz w:val="20"/>
                <w:u w:val="single"/>
              </w:rPr>
              <w:t xml:space="preserve"> </w:t>
            </w:r>
            <w:r w:rsidRPr="00857142">
              <w:rPr>
                <w:sz w:val="20"/>
              </w:rPr>
              <w:t>may request</w:t>
            </w:r>
            <w:r w:rsidRPr="006B36A1">
              <w:rPr>
                <w:sz w:val="20"/>
              </w:rPr>
              <w:t xml:space="preserve"> that any vote or action be taken by the Board without a meeting and without unanimous consent, and such action may be taken if approved by the appropriate voting levels specified in Article V of the Certificate.  Notice of the </w:t>
            </w:r>
            <w:r w:rsidR="00336C08" w:rsidRPr="00E168F1">
              <w:rPr>
                <w:sz w:val="20"/>
              </w:rPr>
              <w:t>Chair’s</w:t>
            </w:r>
            <w:r w:rsidR="00E168F1">
              <w:rPr>
                <w:sz w:val="20"/>
              </w:rPr>
              <w:t xml:space="preserve"> </w:t>
            </w:r>
            <w:r w:rsidRPr="006B36A1">
              <w:rPr>
                <w:sz w:val="20"/>
              </w:rPr>
              <w:t xml:space="preserve">request shall be given to all Directors in the manner specified in Article ll of the Bylaws.  </w:t>
            </w:r>
          </w:p>
          <w:p w14:paraId="10AFA956"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(ii)</w:t>
            </w:r>
            <w:r w:rsidRPr="006B36A1">
              <w:rPr>
                <w:sz w:val="20"/>
              </w:rPr>
              <w:tab/>
            </w:r>
            <w:r w:rsidRPr="006B36A1">
              <w:rPr>
                <w:sz w:val="20"/>
                <w:u w:val="single"/>
              </w:rPr>
              <w:t>During meetings</w:t>
            </w:r>
            <w:r w:rsidRPr="00F06B5D">
              <w:rPr>
                <w:sz w:val="20"/>
              </w:rPr>
              <w:t>:</w:t>
            </w:r>
            <w:r w:rsidRPr="006B36A1">
              <w:rPr>
                <w:sz w:val="20"/>
              </w:rPr>
              <w:t xml:space="preserve">  Notational votes from a Director not in attendance shall be accepted and counted at a Board meeting with respect to any resolutions circulated in writing in advance of a Board meeting; </w:t>
            </w:r>
            <w:r w:rsidRPr="00D15F62">
              <w:rPr>
                <w:sz w:val="20"/>
              </w:rPr>
              <w:t>provided, however,</w:t>
            </w:r>
            <w:r w:rsidRPr="006B36A1">
              <w:rPr>
                <w:sz w:val="20"/>
              </w:rPr>
              <w:t xml:space="preserve"> that if substantive changes are made in a resolution at the Board meeting such advance notational votes shall not be counted with respect to that resolution, but the procedures specified in (iii) below should be used.</w:t>
            </w:r>
          </w:p>
          <w:p w14:paraId="3DFFF19A"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(iii)</w:t>
            </w:r>
            <w:r w:rsidRPr="006B36A1">
              <w:rPr>
                <w:sz w:val="20"/>
              </w:rPr>
              <w:tab/>
            </w:r>
            <w:r w:rsidRPr="006B36A1">
              <w:rPr>
                <w:sz w:val="20"/>
                <w:u w:val="single"/>
              </w:rPr>
              <w:t>Following a meeting</w:t>
            </w:r>
            <w:r w:rsidRPr="00F06B5D">
              <w:rPr>
                <w:sz w:val="20"/>
              </w:rPr>
              <w:t>:</w:t>
            </w:r>
            <w:r w:rsidRPr="006B36A1">
              <w:rPr>
                <w:sz w:val="20"/>
              </w:rPr>
              <w:t xml:space="preserve">  The Board shall indicate whether, and if so for how long, notational votes will be accepted after a meeting relating to particular issues voted on at that meeting.</w:t>
            </w:r>
          </w:p>
          <w:p w14:paraId="1EE484FA" w14:textId="5F9E5A02" w:rsidR="0052629B" w:rsidRPr="006B36A1" w:rsidRDefault="0052629B" w:rsidP="00735E9C">
            <w:pPr>
              <w:tabs>
                <w:tab w:val="left" w:pos="0"/>
                <w:tab w:val="left" w:pos="144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5" w:hanging="720"/>
              <w:jc w:val="both"/>
              <w:textAlignment w:val="baseline"/>
            </w:pPr>
            <w:r w:rsidRPr="006B36A1">
              <w:lastRenderedPageBreak/>
              <w:t>(g)</w:t>
            </w:r>
            <w:r w:rsidRPr="006B36A1">
              <w:tab/>
              <w:t xml:space="preserve">While Board Members may participate and vote by means of teleconference or other electronic means, eligibility to continue </w:t>
            </w:r>
            <w:r w:rsidRPr="004C38FA">
              <w:t xml:space="preserve">serving as a Board </w:t>
            </w:r>
            <w:r w:rsidR="00735E9C" w:rsidRPr="004C38FA">
              <w:t>Member</w:t>
            </w:r>
            <w:r w:rsidRPr="004C38FA">
              <w:t xml:space="preserve"> </w:t>
            </w:r>
            <w:r w:rsidRPr="006B36A1">
              <w:t xml:space="preserve">is dependent upon in-person attendance at a minimum of one scheduled Board Meeting per year and participation in at least two such meetings per year.  Such attendance/participation </w:t>
            </w:r>
            <w:r w:rsidRPr="00D17C85">
              <w:rPr>
                <w:strike/>
                <w:color w:val="FF0000"/>
              </w:rPr>
              <w:t>threshold</w:t>
            </w:r>
            <w:r w:rsidRPr="006B36A1">
              <w:t xml:space="preserve"> shall be reviewed annually.</w:t>
            </w:r>
          </w:p>
        </w:tc>
        <w:tc>
          <w:tcPr>
            <w:tcW w:w="630" w:type="dxa"/>
          </w:tcPr>
          <w:p w14:paraId="3FCE311A" w14:textId="77777777" w:rsidR="0052629B" w:rsidRPr="006B36A1" w:rsidRDefault="0052629B" w:rsidP="00BD54C7">
            <w:pPr>
              <w:widowControl w:val="0"/>
              <w:spacing w:before="120"/>
              <w:jc w:val="center"/>
            </w:pPr>
            <w:r w:rsidRPr="006B36A1">
              <w:lastRenderedPageBreak/>
              <w:t>19</w:t>
            </w:r>
          </w:p>
        </w:tc>
        <w:tc>
          <w:tcPr>
            <w:tcW w:w="4680" w:type="dxa"/>
          </w:tcPr>
          <w:p w14:paraId="643E9AD2" w14:textId="5F21C8A8" w:rsidR="00D55737" w:rsidRPr="006B36A1" w:rsidRDefault="003D309F" w:rsidP="00D55737">
            <w:pPr>
              <w:widowControl w:val="0"/>
              <w:spacing w:before="120"/>
            </w:pPr>
            <w:r>
              <w:t>Q2: In Section 9.7 (d)(iii) and f(</w:t>
            </w:r>
            <w:proofErr w:type="spellStart"/>
            <w:r>
              <w:t>i</w:t>
            </w:r>
            <w:proofErr w:type="spellEnd"/>
            <w:r>
              <w:t xml:space="preserve">), two typos were corrected. </w:t>
            </w:r>
          </w:p>
        </w:tc>
      </w:tr>
      <w:tr w:rsidR="0052629B" w:rsidRPr="006B36A1" w14:paraId="17BD417B" w14:textId="77777777" w:rsidTr="00BD54C7">
        <w:tc>
          <w:tcPr>
            <w:tcW w:w="805" w:type="dxa"/>
          </w:tcPr>
          <w:p w14:paraId="6155D5FA" w14:textId="77777777" w:rsidR="0052629B" w:rsidRPr="006B36A1" w:rsidRDefault="0052629B" w:rsidP="00BD54C7">
            <w:pPr>
              <w:widowControl w:val="0"/>
              <w:spacing w:before="120"/>
              <w:jc w:val="center"/>
              <w:rPr>
                <w:b/>
              </w:rPr>
            </w:pPr>
            <w:r w:rsidRPr="006B36A1">
              <w:rPr>
                <w:b/>
              </w:rPr>
              <w:lastRenderedPageBreak/>
              <w:t>10</w:t>
            </w:r>
          </w:p>
        </w:tc>
        <w:tc>
          <w:tcPr>
            <w:tcW w:w="900" w:type="dxa"/>
          </w:tcPr>
          <w:p w14:paraId="34FEC85D" w14:textId="77777777" w:rsidR="0052629B" w:rsidRPr="006B36A1" w:rsidRDefault="0052629B" w:rsidP="00BD54C7">
            <w:pPr>
              <w:widowControl w:val="0"/>
              <w:spacing w:before="120"/>
              <w:jc w:val="center"/>
              <w:rPr>
                <w:b/>
              </w:rPr>
            </w:pPr>
          </w:p>
        </w:tc>
        <w:tc>
          <w:tcPr>
            <w:tcW w:w="7650" w:type="dxa"/>
          </w:tcPr>
          <w:p w14:paraId="2D596AE2" w14:textId="77777777" w:rsidR="0052629B" w:rsidRPr="006B36A1" w:rsidRDefault="0052629B" w:rsidP="00BD54C7">
            <w:pPr>
              <w:widowControl w:val="0"/>
              <w:spacing w:before="120"/>
              <w:rPr>
                <w:b/>
              </w:rPr>
            </w:pPr>
            <w:r w:rsidRPr="006B36A1">
              <w:rPr>
                <w:b/>
              </w:rPr>
              <w:t>EXECUTIVE COMMITTEE</w:t>
            </w:r>
          </w:p>
        </w:tc>
        <w:tc>
          <w:tcPr>
            <w:tcW w:w="630" w:type="dxa"/>
          </w:tcPr>
          <w:p w14:paraId="5A66246F" w14:textId="77777777" w:rsidR="0052629B" w:rsidRPr="006B36A1" w:rsidRDefault="0052629B" w:rsidP="00BD54C7">
            <w:pPr>
              <w:widowControl w:val="0"/>
              <w:spacing w:before="120"/>
              <w:jc w:val="center"/>
            </w:pPr>
          </w:p>
        </w:tc>
        <w:tc>
          <w:tcPr>
            <w:tcW w:w="4680" w:type="dxa"/>
          </w:tcPr>
          <w:p w14:paraId="1B90A957" w14:textId="77777777" w:rsidR="0052629B" w:rsidRPr="006B36A1" w:rsidRDefault="0052629B" w:rsidP="00BD54C7">
            <w:pPr>
              <w:widowControl w:val="0"/>
              <w:spacing w:before="120"/>
            </w:pPr>
          </w:p>
        </w:tc>
      </w:tr>
      <w:tr w:rsidR="0052629B" w:rsidRPr="006B36A1" w14:paraId="6F6CCB1C" w14:textId="77777777" w:rsidTr="00BD54C7">
        <w:tc>
          <w:tcPr>
            <w:tcW w:w="805" w:type="dxa"/>
          </w:tcPr>
          <w:p w14:paraId="5285BB1D" w14:textId="77777777" w:rsidR="0052629B" w:rsidRPr="006B36A1" w:rsidRDefault="0052629B" w:rsidP="00BD54C7">
            <w:pPr>
              <w:widowControl w:val="0"/>
              <w:spacing w:before="120"/>
              <w:jc w:val="center"/>
              <w:rPr>
                <w:b/>
              </w:rPr>
            </w:pPr>
          </w:p>
        </w:tc>
        <w:tc>
          <w:tcPr>
            <w:tcW w:w="900" w:type="dxa"/>
          </w:tcPr>
          <w:p w14:paraId="6F68208C" w14:textId="77777777" w:rsidR="0052629B" w:rsidRPr="006B36A1" w:rsidRDefault="0052629B" w:rsidP="00BD54C7">
            <w:pPr>
              <w:widowControl w:val="0"/>
              <w:spacing w:before="120"/>
              <w:jc w:val="center"/>
              <w:rPr>
                <w:b/>
              </w:rPr>
            </w:pPr>
            <w:r w:rsidRPr="006B36A1">
              <w:rPr>
                <w:b/>
              </w:rPr>
              <w:t>10.1</w:t>
            </w:r>
          </w:p>
        </w:tc>
        <w:tc>
          <w:tcPr>
            <w:tcW w:w="7650" w:type="dxa"/>
          </w:tcPr>
          <w:p w14:paraId="08B592F9" w14:textId="77777777" w:rsidR="0052629B" w:rsidRPr="006B36A1" w:rsidRDefault="0052629B" w:rsidP="00BD54C7">
            <w:pPr>
              <w:widowControl w:val="0"/>
              <w:spacing w:before="120"/>
              <w:rPr>
                <w:b/>
              </w:rPr>
            </w:pPr>
            <w:r w:rsidRPr="006B36A1">
              <w:rPr>
                <w:b/>
              </w:rPr>
              <w:t>Duties and Responsibilities</w:t>
            </w:r>
          </w:p>
          <w:p w14:paraId="38D41487" w14:textId="4A32E8F6"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EC shall have the duties and responsibilities described in Article III,</w:t>
            </w:r>
            <w:r w:rsidR="00C166BB">
              <w:t xml:space="preserve"> Section 5</w:t>
            </w:r>
            <w:r w:rsidR="00C166BB" w:rsidRPr="004C38FA">
              <w:t xml:space="preserve"> </w:t>
            </w:r>
            <w:r w:rsidR="00C166BB">
              <w:t>of the Certificate.</w:t>
            </w:r>
          </w:p>
        </w:tc>
        <w:tc>
          <w:tcPr>
            <w:tcW w:w="630" w:type="dxa"/>
          </w:tcPr>
          <w:p w14:paraId="3B24501E" w14:textId="77777777" w:rsidR="0052629B" w:rsidRPr="006B36A1" w:rsidRDefault="0052629B" w:rsidP="00BD54C7">
            <w:pPr>
              <w:widowControl w:val="0"/>
              <w:spacing w:before="120"/>
              <w:jc w:val="center"/>
            </w:pPr>
            <w:r w:rsidRPr="006B36A1">
              <w:t>21</w:t>
            </w:r>
          </w:p>
        </w:tc>
        <w:tc>
          <w:tcPr>
            <w:tcW w:w="4680" w:type="dxa"/>
          </w:tcPr>
          <w:p w14:paraId="7B2256E7" w14:textId="42931535" w:rsidR="00E9543C" w:rsidRPr="00E9543C" w:rsidRDefault="00E9543C" w:rsidP="00E9543C">
            <w:pPr>
              <w:widowControl w:val="0"/>
              <w:spacing w:before="120"/>
            </w:pPr>
          </w:p>
        </w:tc>
      </w:tr>
      <w:tr w:rsidR="003D309F" w:rsidRPr="006B36A1" w14:paraId="5FE971A2" w14:textId="77777777" w:rsidTr="00BD54C7">
        <w:tc>
          <w:tcPr>
            <w:tcW w:w="805" w:type="dxa"/>
          </w:tcPr>
          <w:p w14:paraId="3BB8E04B" w14:textId="77777777" w:rsidR="003D309F" w:rsidRPr="006B36A1" w:rsidRDefault="003D309F" w:rsidP="003D309F">
            <w:pPr>
              <w:widowControl w:val="0"/>
              <w:spacing w:before="120"/>
              <w:jc w:val="center"/>
              <w:rPr>
                <w:b/>
              </w:rPr>
            </w:pPr>
          </w:p>
        </w:tc>
        <w:tc>
          <w:tcPr>
            <w:tcW w:w="900" w:type="dxa"/>
          </w:tcPr>
          <w:p w14:paraId="3E815F1C" w14:textId="77777777" w:rsidR="003D309F" w:rsidRPr="006B36A1" w:rsidRDefault="003D309F" w:rsidP="003D309F">
            <w:pPr>
              <w:widowControl w:val="0"/>
              <w:spacing w:before="120"/>
              <w:jc w:val="center"/>
              <w:rPr>
                <w:b/>
              </w:rPr>
            </w:pPr>
            <w:r w:rsidRPr="006B36A1">
              <w:rPr>
                <w:b/>
              </w:rPr>
              <w:t>10.2</w:t>
            </w:r>
          </w:p>
        </w:tc>
        <w:tc>
          <w:tcPr>
            <w:tcW w:w="7650" w:type="dxa"/>
          </w:tcPr>
          <w:p w14:paraId="042A820D" w14:textId="77777777" w:rsidR="003D309F" w:rsidRPr="00C166BB" w:rsidRDefault="003D309F" w:rsidP="003D309F">
            <w:pPr>
              <w:widowControl w:val="0"/>
              <w:spacing w:before="120"/>
              <w:rPr>
                <w:b/>
              </w:rPr>
            </w:pPr>
            <w:r w:rsidRPr="00C166BB">
              <w:rPr>
                <w:b/>
              </w:rPr>
              <w:t>EC Members</w:t>
            </w:r>
          </w:p>
          <w:p w14:paraId="6DCBEE22" w14:textId="6BAE3DE4" w:rsidR="003D309F" w:rsidRPr="00C166BB" w:rsidRDefault="003D309F" w:rsidP="003D30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(a)</w:t>
            </w:r>
            <w:r w:rsidRPr="00C166BB">
              <w:tab/>
              <w:t xml:space="preserve">The EC shall consist of representatives of the Quadrants, with each Quadrant determining the number of EC Members representing that Quadrant.  Regardless of the number </w:t>
            </w:r>
            <w:r w:rsidRPr="004C38FA">
              <w:t xml:space="preserve">of EC Members elected from each Quadrant, no Quadrant shall be entitled to cast a vote greater than the percentage that its Quadrant represents in relation to the total number of Quadrants represented on the EC.  Each Segment within a Quadrant shall be represented by an equal number of EC Members, to be determined by that Quadrant.  The procedures followed for electing the EC Members shall </w:t>
            </w:r>
            <w:r w:rsidRPr="00C166BB">
              <w:t>be those specified in that Quadrant’s Exhibit</w:t>
            </w:r>
            <w:r>
              <w:t xml:space="preserve"> </w:t>
            </w:r>
            <w:r w:rsidRPr="003D309F">
              <w:rPr>
                <w:color w:val="FF0000"/>
                <w:u w:val="single"/>
              </w:rPr>
              <w:t>to these Bylaws</w:t>
            </w:r>
            <w:r w:rsidRPr="00C166BB">
              <w:t>.</w:t>
            </w:r>
          </w:p>
          <w:p w14:paraId="437B7E25" w14:textId="5689CAF0" w:rsidR="003D309F" w:rsidRPr="00C166BB" w:rsidRDefault="003D309F" w:rsidP="003D309F">
            <w:pPr>
              <w:numPr>
                <w:ilvl w:val="0"/>
                <w:numId w:val="35"/>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The term of office o</w:t>
            </w:r>
            <w:r w:rsidRPr="004C38FA">
              <w:t>f an EC Member shall be for a period set by the Quadrant, not less than one year</w:t>
            </w:r>
            <w:r w:rsidRPr="00C166BB">
              <w:t xml:space="preserve">, not to exceed three years.  Each Quadrant will determine the terms </w:t>
            </w:r>
            <w:r w:rsidRPr="004C38FA">
              <w:t xml:space="preserve">for their EC Members.  EC Member terms may vary between Quadrants.  EC Members may be reelected </w:t>
            </w:r>
            <w:r w:rsidRPr="00C166BB">
              <w:t xml:space="preserve">to subsequent terms.  Each EC Member shall hold office during his or her term until the earliest of: </w:t>
            </w:r>
            <w:r w:rsidRPr="007044E5">
              <w:rPr>
                <w:strike/>
                <w:color w:val="FF0000"/>
              </w:rPr>
              <w:t xml:space="preserve"> </w:t>
            </w:r>
            <w:r w:rsidRPr="00C166BB">
              <w:t xml:space="preserve">(i) the expiration of the term for which he or she was elected and until his or her successor has been elected and qualified, (ii) the EC Member's resignation of his or her Voting Membership (if the EC Member is the Voting Member as an individual) or the lapse of the EC Member's Voting Membership for delinquency in membership fee payment, (iii) the resignation or lapse (through delinquency in membership fee payment) of Voting Membership of the entity of which the EC Member is a partner, </w:t>
            </w:r>
            <w:r w:rsidRPr="00C166BB">
              <w:lastRenderedPageBreak/>
              <w:t xml:space="preserve">officer, </w:t>
            </w:r>
            <w:r w:rsidRPr="004C38FA">
              <w:t xml:space="preserve">employee or Agent, or (iv) the EC </w:t>
            </w:r>
            <w:r w:rsidRPr="00C166BB">
              <w:t>Member's death, resignation, or removal.</w:t>
            </w:r>
          </w:p>
          <w:p w14:paraId="73A32B94" w14:textId="30843660" w:rsidR="003D309F" w:rsidRPr="00C166BB" w:rsidRDefault="003D309F" w:rsidP="003D309F">
            <w:pPr>
              <w:numPr>
                <w:ilvl w:val="0"/>
                <w:numId w:val="35"/>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 xml:space="preserve">Each EC Member shall be a natural person at least eighteen years of age who need not be a resident of Delaware and who shall be a Voting Member, or a partner in, or an officer, </w:t>
            </w:r>
            <w:r w:rsidRPr="004C38FA">
              <w:t xml:space="preserve">employee or Agent of, a Voting </w:t>
            </w:r>
            <w:r w:rsidRPr="00C166BB">
              <w:t>Member.</w:t>
            </w:r>
          </w:p>
          <w:p w14:paraId="55CBBA4F" w14:textId="6B8AB9F8" w:rsidR="003D309F" w:rsidRPr="00C166BB" w:rsidRDefault="003D309F" w:rsidP="003D309F">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(d)</w:t>
            </w:r>
            <w:r w:rsidRPr="00C166BB">
              <w:tab/>
            </w:r>
            <w:r w:rsidRPr="004C38FA">
              <w:t xml:space="preserve">Vacancies in the EC resulting from the circumstances described in Subsections 10.2(b)(ii), (iii), or (iv) above or described in Section </w:t>
            </w:r>
            <w:r w:rsidRPr="00C1732E">
              <w:t xml:space="preserve">10.2(e) </w:t>
            </w:r>
            <w:r w:rsidRPr="004C38FA">
              <w:t>below shall be filled by the Segment in which the vacancy occurs, in accordance with the procedures specified in that Quadrant’s Exhibit</w:t>
            </w:r>
            <w:r>
              <w:t xml:space="preserve"> </w:t>
            </w:r>
            <w:r w:rsidRPr="003D309F">
              <w:rPr>
                <w:color w:val="FF0000"/>
                <w:u w:val="single"/>
              </w:rPr>
              <w:t>to these Bylaws</w:t>
            </w:r>
            <w:r w:rsidRPr="004C38FA">
              <w:t>.</w:t>
            </w:r>
          </w:p>
          <w:p w14:paraId="03B7581F" w14:textId="4D059B46" w:rsidR="003D309F" w:rsidRPr="00C166BB" w:rsidRDefault="003D309F" w:rsidP="003D309F">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(e)</w:t>
            </w:r>
            <w:r w:rsidRPr="00C166BB">
              <w:tab/>
              <w:t>Procedures for removal of EC Members representing a Segment are contained in the pertinent Quadrant’s Exhibit</w:t>
            </w:r>
            <w:r>
              <w:t xml:space="preserve"> </w:t>
            </w:r>
            <w:r w:rsidRPr="003D309F">
              <w:rPr>
                <w:color w:val="FF0000"/>
                <w:u w:val="single"/>
              </w:rPr>
              <w:t>to these Bylaws</w:t>
            </w:r>
            <w:r w:rsidRPr="00C166BB">
              <w:t xml:space="preserve">.  </w:t>
            </w:r>
          </w:p>
          <w:p w14:paraId="2BBC548F" w14:textId="77777777" w:rsidR="003D309F" w:rsidRPr="00C166BB" w:rsidRDefault="003D309F" w:rsidP="003D309F">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(f)</w:t>
            </w:r>
            <w:r w:rsidRPr="00C166BB">
              <w:tab/>
              <w:t>Any EC Member may resign at any time by giving written notice to NAESB.  The resignation shall be effective upon receipt by the Secretary or at such subsequent time as may be specified in the notice of resignation.</w:t>
            </w:r>
          </w:p>
        </w:tc>
        <w:tc>
          <w:tcPr>
            <w:tcW w:w="630" w:type="dxa"/>
          </w:tcPr>
          <w:p w14:paraId="7304CDBC" w14:textId="77777777" w:rsidR="003D309F" w:rsidRPr="006B36A1" w:rsidRDefault="003D309F" w:rsidP="003D309F">
            <w:pPr>
              <w:widowControl w:val="0"/>
              <w:spacing w:before="120"/>
              <w:jc w:val="center"/>
            </w:pPr>
            <w:r w:rsidRPr="006B36A1">
              <w:lastRenderedPageBreak/>
              <w:t>21</w:t>
            </w:r>
          </w:p>
        </w:tc>
        <w:tc>
          <w:tcPr>
            <w:tcW w:w="4680" w:type="dxa"/>
          </w:tcPr>
          <w:p w14:paraId="1A5592B2" w14:textId="1BE42D1F" w:rsidR="003D309F" w:rsidRPr="006B36A1" w:rsidRDefault="003D309F" w:rsidP="003D309F">
            <w:pPr>
              <w:widowControl w:val="0"/>
              <w:spacing w:before="120"/>
            </w:pPr>
            <w:r>
              <w:t>Q2: 10.</w:t>
            </w:r>
            <w:r>
              <w:t>2</w:t>
            </w:r>
            <w:r>
              <w:t xml:space="preserve">(a)(d) and </w:t>
            </w:r>
            <w:r>
              <w:t xml:space="preserve">(e) modified to include “in these Bylaws” for clarity. </w:t>
            </w:r>
          </w:p>
        </w:tc>
      </w:tr>
      <w:tr w:rsidR="003D309F" w:rsidRPr="006B36A1" w14:paraId="453226E3" w14:textId="77777777" w:rsidTr="00BD54C7">
        <w:tc>
          <w:tcPr>
            <w:tcW w:w="805" w:type="dxa"/>
          </w:tcPr>
          <w:p w14:paraId="19B92BD2" w14:textId="77777777" w:rsidR="003D309F" w:rsidRPr="006B36A1" w:rsidRDefault="003D309F" w:rsidP="003D309F">
            <w:pPr>
              <w:widowControl w:val="0"/>
              <w:spacing w:before="120"/>
              <w:jc w:val="center"/>
              <w:rPr>
                <w:b/>
              </w:rPr>
            </w:pPr>
          </w:p>
        </w:tc>
        <w:tc>
          <w:tcPr>
            <w:tcW w:w="900" w:type="dxa"/>
          </w:tcPr>
          <w:p w14:paraId="6FD2D434" w14:textId="77777777" w:rsidR="003D309F" w:rsidRPr="006B36A1" w:rsidRDefault="003D309F" w:rsidP="003D309F">
            <w:pPr>
              <w:widowControl w:val="0"/>
              <w:spacing w:before="120"/>
              <w:jc w:val="center"/>
              <w:rPr>
                <w:b/>
              </w:rPr>
            </w:pPr>
            <w:r w:rsidRPr="006B36A1">
              <w:rPr>
                <w:b/>
              </w:rPr>
              <w:t>10.3</w:t>
            </w:r>
          </w:p>
        </w:tc>
        <w:tc>
          <w:tcPr>
            <w:tcW w:w="7650" w:type="dxa"/>
          </w:tcPr>
          <w:p w14:paraId="0623C295" w14:textId="77777777" w:rsidR="003D309F" w:rsidRPr="006B36A1" w:rsidRDefault="003D309F" w:rsidP="003D309F">
            <w:pPr>
              <w:widowControl w:val="0"/>
              <w:spacing w:before="120"/>
              <w:rPr>
                <w:b/>
              </w:rPr>
            </w:pPr>
            <w:r w:rsidRPr="006B36A1">
              <w:rPr>
                <w:b/>
              </w:rPr>
              <w:t>EC Organization</w:t>
            </w:r>
          </w:p>
          <w:p w14:paraId="24EC92FD" w14:textId="7DBB70E0"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The EC shall elect from among its members an EC </w:t>
            </w:r>
            <w:r w:rsidRPr="00E168F1">
              <w:t xml:space="preserve">Chair, </w:t>
            </w:r>
            <w:r w:rsidRPr="006B36A1">
              <w:t xml:space="preserve">and </w:t>
            </w:r>
            <w:r w:rsidRPr="00D17C85">
              <w:rPr>
                <w:color w:val="FF0000"/>
              </w:rPr>
              <w:t xml:space="preserve">a </w:t>
            </w:r>
            <w:r>
              <w:rPr>
                <w:color w:val="FF0000"/>
              </w:rPr>
              <w:t>V</w:t>
            </w:r>
            <w:r w:rsidRPr="00D17C85">
              <w:rPr>
                <w:color w:val="FF0000"/>
              </w:rPr>
              <w:t xml:space="preserve">ice </w:t>
            </w:r>
            <w:r>
              <w:rPr>
                <w:color w:val="FF0000"/>
              </w:rPr>
              <w:t>C</w:t>
            </w:r>
            <w:r w:rsidRPr="00D17C85">
              <w:rPr>
                <w:color w:val="FF0000"/>
              </w:rPr>
              <w:t>hair</w:t>
            </w:r>
            <w:r>
              <w:t xml:space="preserve"> </w:t>
            </w:r>
            <w:r w:rsidRPr="00D17C85">
              <w:rPr>
                <w:strike/>
                <w:color w:val="FF0000"/>
              </w:rPr>
              <w:t>up to three vice</w:t>
            </w:r>
            <w:r w:rsidRPr="005F2964">
              <w:rPr>
                <w:strike/>
                <w:color w:val="FF0000"/>
              </w:rPr>
              <w:t>-</w:t>
            </w:r>
            <w:r w:rsidRPr="005F2964">
              <w:rPr>
                <w:strike/>
                <w:color w:val="FF0000"/>
              </w:rPr>
              <w:t xml:space="preserve">chairs (each representing a different </w:t>
            </w:r>
            <w:proofErr w:type="spellStart"/>
            <w:r w:rsidRPr="005F2964">
              <w:rPr>
                <w:strike/>
                <w:color w:val="FF0000"/>
              </w:rPr>
              <w:t>SegmentQuadrant</w:t>
            </w:r>
            <w:proofErr w:type="spellEnd"/>
            <w:r w:rsidRPr="005F2964">
              <w:rPr>
                <w:strike/>
                <w:color w:val="FF0000"/>
              </w:rPr>
              <w:t xml:space="preserve"> within the EC)</w:t>
            </w:r>
            <w:r w:rsidRPr="005F2964">
              <w:rPr>
                <w:strike/>
                <w:color w:val="FF0000"/>
              </w:rPr>
              <w:t>.</w:t>
            </w:r>
            <w:r w:rsidRPr="006B36A1">
              <w:t xml:space="preserve">  Each of these officers shall serve for a term of one year and until his or her successor has been elected and qualified, or until his or her earlier death, resignation, or removal.  The EC may appoint a secretary.</w:t>
            </w:r>
          </w:p>
          <w:p w14:paraId="22CFCAFB" w14:textId="2CE9523E"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Every meeting of the EC shall be presided over by the EC </w:t>
            </w:r>
            <w:r w:rsidRPr="00E168F1">
              <w:t>Chair</w:t>
            </w:r>
            <w:r w:rsidRPr="006B36A1">
              <w:t xml:space="preserve">, an EC </w:t>
            </w:r>
            <w:r w:rsidRPr="00B860E8">
              <w:t>Vice</w:t>
            </w:r>
            <w:r w:rsidRPr="006B36A1">
              <w:t xml:space="preserve"> </w:t>
            </w:r>
            <w:r w:rsidRPr="00E168F1">
              <w:t>Chair</w:t>
            </w:r>
            <w:r w:rsidRPr="006B36A1">
              <w:t xml:space="preserve"> </w:t>
            </w:r>
            <w:r w:rsidRPr="00D17C85">
              <w:rPr>
                <w:strike/>
                <w:color w:val="FF0000"/>
              </w:rPr>
              <w:t xml:space="preserve">(in order of precedence) </w:t>
            </w:r>
            <w:r w:rsidRPr="006B36A1">
              <w:t xml:space="preserve">or, in the absence of the EC </w:t>
            </w:r>
            <w:r w:rsidRPr="00E168F1">
              <w:t>Chair</w:t>
            </w:r>
            <w:r w:rsidRPr="006B36A1">
              <w:t xml:space="preserve"> and EC </w:t>
            </w:r>
            <w:r w:rsidRPr="00B860E8">
              <w:t>Vice</w:t>
            </w:r>
            <w:r w:rsidRPr="006B36A1">
              <w:t xml:space="preserve"> </w:t>
            </w:r>
            <w:r w:rsidRPr="00E168F1">
              <w:t>Chair</w:t>
            </w:r>
            <w:r w:rsidRPr="006B36A1">
              <w:t xml:space="preserve">, a chair chosen by </w:t>
            </w:r>
            <w:r w:rsidRPr="004C38FA">
              <w:t xml:space="preserve">a majority of the </w:t>
            </w:r>
            <w:r w:rsidRPr="006B36A1">
              <w:t xml:space="preserve">EC Members present.  </w:t>
            </w:r>
          </w:p>
          <w:p w14:paraId="18AAB536" w14:textId="69510FF8"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 xml:space="preserve">A majority of the EC may remove the EC </w:t>
            </w:r>
            <w:r w:rsidRPr="00E168F1">
              <w:t>Chair</w:t>
            </w:r>
            <w:r w:rsidRPr="006B36A1">
              <w:t xml:space="preserve"> or an EC </w:t>
            </w:r>
            <w:r w:rsidRPr="00B860E8">
              <w:t>Vice</w:t>
            </w:r>
            <w:r w:rsidRPr="006B36A1">
              <w:t xml:space="preserve"> </w:t>
            </w:r>
            <w:r w:rsidRPr="00E168F1">
              <w:t>Chair</w:t>
            </w:r>
            <w:r w:rsidRPr="006B36A1">
              <w:t xml:space="preserve"> from his or her position whenever in its judgment the best interests of the EC or NAESB will be served thereby.</w:t>
            </w:r>
          </w:p>
          <w:p w14:paraId="67F68AAB" w14:textId="27E0A2CF"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 xml:space="preserve">The EC </w:t>
            </w:r>
            <w:r w:rsidRPr="00E168F1">
              <w:t>Chair</w:t>
            </w:r>
            <w:r w:rsidRPr="006B36A1">
              <w:t xml:space="preserve"> and EC </w:t>
            </w:r>
            <w:r w:rsidRPr="00B860E8">
              <w:t>Vice</w:t>
            </w:r>
            <w:r w:rsidRPr="006B36A1">
              <w:t xml:space="preserve"> </w:t>
            </w:r>
            <w:r w:rsidRPr="00E168F1">
              <w:t>Chair</w:t>
            </w:r>
            <w:r w:rsidRPr="006B36A1">
              <w:t xml:space="preserve"> may resign at any time by giving written notice to the </w:t>
            </w:r>
            <w:r w:rsidRPr="003D309F">
              <w:rPr>
                <w:strike/>
                <w:color w:val="FF0000"/>
              </w:rPr>
              <w:t xml:space="preserve">NAESB </w:t>
            </w:r>
            <w:r w:rsidRPr="006B36A1">
              <w:t xml:space="preserve">Secretary.  The resignation shall be effective upon </w:t>
            </w:r>
            <w:r w:rsidRPr="006B36A1">
              <w:lastRenderedPageBreak/>
              <w:t xml:space="preserve">receipt by the </w:t>
            </w:r>
            <w:r w:rsidRPr="003D309F">
              <w:rPr>
                <w:strike/>
                <w:color w:val="FF0000"/>
              </w:rPr>
              <w:t xml:space="preserve">NAESB </w:t>
            </w:r>
            <w:r w:rsidRPr="006B36A1">
              <w:t>Secretary or at such subsequent time as may be specified in the notice of resignation.</w:t>
            </w:r>
          </w:p>
          <w:p w14:paraId="7832A8D8" w14:textId="2CDFC2DD" w:rsidR="003D309F" w:rsidRPr="00CF6845"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(e)</w:t>
            </w:r>
            <w:r w:rsidRPr="006B36A1">
              <w:tab/>
              <w:t xml:space="preserve">The EC </w:t>
            </w:r>
            <w:r w:rsidRPr="00D17C85">
              <w:rPr>
                <w:strike/>
                <w:color w:val="FF0000"/>
              </w:rPr>
              <w:t>shall divide itself into Quadrants to</w:t>
            </w:r>
            <w:r w:rsidRPr="00D17C85">
              <w:rPr>
                <w:color w:val="FF0000"/>
              </w:rPr>
              <w:t xml:space="preserve"> </w:t>
            </w:r>
            <w:r w:rsidRPr="006B36A1">
              <w:t>consider</w:t>
            </w:r>
            <w:r w:rsidRPr="005D589E">
              <w:rPr>
                <w:color w:val="FF0000"/>
              </w:rPr>
              <w:t>s</w:t>
            </w:r>
            <w:r>
              <w:t xml:space="preserve"> </w:t>
            </w:r>
            <w:r w:rsidRPr="00CF6845">
              <w:t>Standards and Model Business Practices</w:t>
            </w:r>
            <w:r w:rsidRPr="00D17C85">
              <w:rPr>
                <w:strike/>
                <w:color w:val="FF0000"/>
              </w:rPr>
              <w:t>.  The number of Quadrants considering a particular Standard or a particular Model Business Practice shall be determined by the EC as a whole</w:t>
            </w:r>
            <w:r w:rsidRPr="00CF6845">
              <w:t>, acting upon requests presented to it through the Triage Process</w:t>
            </w:r>
            <w:r>
              <w:t xml:space="preserve"> </w:t>
            </w:r>
            <w:r w:rsidRPr="00D17C85">
              <w:rPr>
                <w:color w:val="FF0000"/>
              </w:rPr>
              <w:t>or as set by the annual plan</w:t>
            </w:r>
            <w:r w:rsidRPr="00CF6845">
              <w:t>.</w:t>
            </w:r>
          </w:p>
          <w:p w14:paraId="4A8467CB" w14:textId="2EDDC544" w:rsidR="003D309F" w:rsidRPr="00D17C85"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F6845">
              <w:t>(f)</w:t>
            </w:r>
            <w:r w:rsidRPr="00CF6845">
              <w:tab/>
              <w:t>By a Majority vote, the EC shall assign responsibility to one or more Quadrants to address each request for a proposed Standard or a proposed Model Business Practice, at the conclusion of the Triage Process.</w:t>
            </w:r>
            <w:r w:rsidRPr="006B36A1">
              <w:t xml:space="preserve">  The Quadrant(s) assigned such responsibility shall process the request and vote on the ultimate recommendation. Only the members of the Quadrant(s) to which the request has been assigned may vote to ratify actions taken to approve a </w:t>
            </w:r>
            <w:r w:rsidRPr="00D17C85">
              <w:t>Standard or a Model Business Practice.  Any Standard or Model Business Practice adopted by a Quadrant(s) shall apply only to the activities of the energy sector covered by that Quadrant(s).</w:t>
            </w:r>
          </w:p>
          <w:p w14:paraId="548EC45E" w14:textId="36C0A0AD" w:rsidR="003D309F" w:rsidRPr="006B36A1" w:rsidRDefault="003D309F" w:rsidP="003D309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D17C85">
              <w:t>(g)</w:t>
            </w:r>
            <w:r w:rsidRPr="00D17C85">
              <w:tab/>
              <w:t>As part of the Triage Process, the EC may direct that two or more Quadrants jointly consider a request</w:t>
            </w:r>
            <w:r w:rsidRPr="006B36A1">
              <w:t xml:space="preserve"> for proposed Standards or proposed Model Business Practices.  In such event, the indicated Quadrants of the EC shall jointly act on the recommendation (and in so doing, may appoint joint subcommittees or task forces to assist in such consideration) and, if applicable, the members of the affected Quadrants shall act on ratification of the Standards or Model Business Practices.  To the extent that multiple Quadrants, having jointly considered Standards or Model Business Practices, cannot reach agreement on such Standards or Model Business Practices, the EC representatives of any of the participating Quadrants may, by a Majority vote, instruct the subcommittee to provide a status report.  After </w:t>
            </w:r>
            <w:r w:rsidRPr="008A44A6">
              <w:t xml:space="preserve">receiving the status report, the EC representatives from any of the participating Quadrants may request </w:t>
            </w:r>
            <w:r w:rsidRPr="009868B7">
              <w:rPr>
                <w:color w:val="FF0000"/>
              </w:rPr>
              <w:t>that</w:t>
            </w:r>
            <w:r w:rsidRPr="008A44A6">
              <w:t xml:space="preserve"> the EC </w:t>
            </w:r>
            <w:r w:rsidRPr="009868B7">
              <w:rPr>
                <w:color w:val="FF0000"/>
              </w:rPr>
              <w:t>repeat the Triage Process</w:t>
            </w:r>
            <w:r>
              <w:rPr>
                <w:color w:val="FF0000"/>
              </w:rPr>
              <w:t xml:space="preserve"> </w:t>
            </w:r>
            <w:r w:rsidRPr="009868B7">
              <w:rPr>
                <w:strike/>
                <w:color w:val="FF0000"/>
              </w:rPr>
              <w:t>to re-triage the request</w:t>
            </w:r>
            <w:r w:rsidRPr="009868B7">
              <w:rPr>
                <w:color w:val="FF0000"/>
              </w:rPr>
              <w:t xml:space="preserve"> </w:t>
            </w:r>
            <w:r w:rsidRPr="006B36A1">
              <w:t>for a proposed Standard or proposed Model Business Practice to allow a Quadrant(s) to proceed independently.</w:t>
            </w:r>
          </w:p>
          <w:p w14:paraId="04101A07" w14:textId="77777777" w:rsidR="003D309F" w:rsidRPr="004C38FA" w:rsidRDefault="003D309F" w:rsidP="003D309F">
            <w:pPr>
              <w:tabs>
                <w:tab w:val="left" w:pos="2160"/>
              </w:tabs>
              <w:overflowPunct w:val="0"/>
              <w:autoSpaceDE w:val="0"/>
              <w:autoSpaceDN w:val="0"/>
              <w:adjustRightInd w:val="0"/>
              <w:spacing w:before="120"/>
              <w:ind w:left="1440" w:hanging="720"/>
              <w:jc w:val="both"/>
              <w:textAlignment w:val="baseline"/>
            </w:pPr>
            <w:r w:rsidRPr="006B36A1">
              <w:t>(h)</w:t>
            </w:r>
            <w:r w:rsidRPr="006B36A1">
              <w:tab/>
              <w:t xml:space="preserve">Any </w:t>
            </w:r>
            <w:r w:rsidRPr="004C38FA">
              <w:t xml:space="preserve">Quadrant(s) that believes that it is affected by a Standard or Model Business Practice adopted by any other Quadrant(s) </w:t>
            </w:r>
            <w:r w:rsidRPr="00D17C85">
              <w:rPr>
                <w:strike/>
                <w:color w:val="FF0000"/>
              </w:rPr>
              <w:t>of the</w:t>
            </w:r>
            <w:r w:rsidRPr="00D17C85">
              <w:rPr>
                <w:color w:val="FF0000"/>
              </w:rPr>
              <w:t xml:space="preserve"> </w:t>
            </w:r>
            <w:r w:rsidRPr="004C38FA">
              <w:t xml:space="preserve">EC may seek </w:t>
            </w:r>
            <w:r w:rsidRPr="004C38FA">
              <w:lastRenderedPageBreak/>
              <w:t>Reconsideration of the assignment of such proposed Standard or Model Business Practice.</w:t>
            </w:r>
            <w:r w:rsidRPr="004C38FA">
              <w:rPr>
                <w:strike/>
              </w:rPr>
              <w:t xml:space="preserve"> </w:t>
            </w:r>
          </w:p>
          <w:p w14:paraId="78C323C7" w14:textId="0B038246" w:rsidR="003D309F" w:rsidRPr="004C38FA" w:rsidRDefault="003D309F" w:rsidP="003D309F">
            <w:pPr>
              <w:tabs>
                <w:tab w:val="left" w:pos="2160"/>
              </w:tabs>
              <w:overflowPunct w:val="0"/>
              <w:autoSpaceDE w:val="0"/>
              <w:autoSpaceDN w:val="0"/>
              <w:adjustRightInd w:val="0"/>
              <w:spacing w:before="120"/>
              <w:ind w:left="2160" w:hanging="720"/>
              <w:jc w:val="both"/>
              <w:textAlignment w:val="baseline"/>
            </w:pPr>
            <w:r w:rsidRPr="004C38FA">
              <w:t>(i)</w:t>
            </w:r>
            <w:r w:rsidRPr="004C38FA">
              <w:tab/>
              <w:t xml:space="preserve">Within thirty days after the publication of the meeting minutes recording the EC vote to approve a proposed Standard or Model Business Practice, any Quadrant(s) that believes itself to be affected by such action shall so indicate in a resolution adopted by a Majority vote of the EC of such Quadrant(s), which shall be forwarded by the NAESB office to the EC </w:t>
            </w:r>
            <w:r w:rsidRPr="00E168F1">
              <w:t>Chair</w:t>
            </w:r>
            <w:r w:rsidRPr="004C38FA">
              <w:t xml:space="preserve"> and the entire EC.  </w:t>
            </w:r>
          </w:p>
          <w:p w14:paraId="7140940F" w14:textId="6F06A287" w:rsidR="003D309F" w:rsidRPr="006B36A1" w:rsidRDefault="003D309F" w:rsidP="003D309F">
            <w:pPr>
              <w:tabs>
                <w:tab w:val="left" w:pos="2880"/>
              </w:tabs>
              <w:overflowPunct w:val="0"/>
              <w:autoSpaceDE w:val="0"/>
              <w:autoSpaceDN w:val="0"/>
              <w:adjustRightInd w:val="0"/>
              <w:spacing w:before="120"/>
              <w:ind w:left="2160" w:hanging="720"/>
              <w:jc w:val="both"/>
              <w:textAlignment w:val="baseline"/>
            </w:pPr>
            <w:r w:rsidRPr="004C38FA">
              <w:t>(ii)</w:t>
            </w:r>
            <w:r w:rsidRPr="004C38FA">
              <w:tab/>
              <w:t>Within thirty days of notice to the EC of such affirmative vote, the EC shall enter a Reconsiderat</w:t>
            </w:r>
            <w:r w:rsidRPr="006B36A1">
              <w:t xml:space="preserve">ion action on the agenda for its next meeting.  A Reconsideration action shall pass if a Majority of each Quadrant of the EC that did not vote to adopt the recommended Standard or Model Business Practice now votes in favor of Reconsideration.  </w:t>
            </w:r>
          </w:p>
          <w:p w14:paraId="557CEC93" w14:textId="3774384B" w:rsidR="003D309F" w:rsidRPr="006B36A1" w:rsidRDefault="003D309F" w:rsidP="003D309F">
            <w:pPr>
              <w:numPr>
                <w:ilvl w:val="0"/>
                <w:numId w:val="37"/>
              </w:numPr>
              <w:tabs>
                <w:tab w:val="left" w:pos="2880"/>
              </w:tabs>
              <w:overflowPunct w:val="0"/>
              <w:autoSpaceDE w:val="0"/>
              <w:autoSpaceDN w:val="0"/>
              <w:adjustRightInd w:val="0"/>
              <w:spacing w:before="120"/>
              <w:jc w:val="both"/>
              <w:textAlignment w:val="baseline"/>
            </w:pPr>
            <w:r w:rsidRPr="006B36A1">
              <w:t xml:space="preserve">In the event the Reconsideration action passes, an affected Quadrant and </w:t>
            </w:r>
            <w:r w:rsidRPr="00555427">
              <w:t>any other Quadrants that were assigned the request for a proposed Standard or proposed Model Business Practice as a result of the initial Triage Process shall</w:t>
            </w:r>
            <w:r w:rsidRPr="006B36A1">
              <w:t xml:space="preserve"> jointly consider such request for a proposed Standard or a proposed Model Business Practice as described in </w:t>
            </w:r>
            <w:r w:rsidRPr="001013E9">
              <w:t xml:space="preserve">Section </w:t>
            </w:r>
            <w:r w:rsidRPr="00033095">
              <w:t>10</w:t>
            </w:r>
            <w:r w:rsidRPr="00033095">
              <w:rPr>
                <w:color w:val="FF0000"/>
              </w:rPr>
              <w:t>.</w:t>
            </w:r>
            <w:r w:rsidRPr="00033095">
              <w:t>3</w:t>
            </w:r>
            <w:r w:rsidRPr="001013E9">
              <w:t>(g</w:t>
            </w:r>
            <w:r w:rsidRPr="006B36A1">
              <w:t>) of these Bylaws.</w:t>
            </w:r>
          </w:p>
          <w:p w14:paraId="348C9740" w14:textId="77777777" w:rsidR="003D309F" w:rsidRPr="006B36A1" w:rsidRDefault="003D309F" w:rsidP="003D309F">
            <w:pPr>
              <w:numPr>
                <w:ilvl w:val="0"/>
                <w:numId w:val="37"/>
              </w:numPr>
              <w:tabs>
                <w:tab w:val="left" w:pos="2160"/>
                <w:tab w:val="left" w:pos="2880"/>
              </w:tabs>
              <w:overflowPunct w:val="0"/>
              <w:autoSpaceDE w:val="0"/>
              <w:autoSpaceDN w:val="0"/>
              <w:adjustRightInd w:val="0"/>
              <w:spacing w:before="120"/>
              <w:jc w:val="both"/>
              <w:textAlignment w:val="baseline"/>
            </w:pPr>
            <w:r w:rsidRPr="006B36A1">
              <w:t>If the Reconsideration action fails, the Quadrant(s) that adopted the recommendation for a proposed Standard or a proposed Model Business Practice shall proceed with ratification of such proposals by the members of such Quadrant(s).</w:t>
            </w:r>
          </w:p>
          <w:p w14:paraId="10932F8B" w14:textId="6378DDB7" w:rsidR="003D309F" w:rsidRPr="006B36A1" w:rsidRDefault="003D309F" w:rsidP="003D309F">
            <w:pPr>
              <w:numPr>
                <w:ilvl w:val="0"/>
                <w:numId w:val="36"/>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jc w:val="both"/>
              <w:textAlignment w:val="baseline"/>
            </w:pPr>
            <w:r w:rsidRPr="004C38FA">
              <w:t xml:space="preserve">The ratification of a Standard or Model Business Practice requires a sixty-seven percent (67%) </w:t>
            </w:r>
            <w:r w:rsidRPr="006B36A1">
              <w:t xml:space="preserve">approval of the members </w:t>
            </w:r>
            <w:r w:rsidRPr="00D17C85">
              <w:rPr>
                <w:color w:val="FF0000"/>
              </w:rPr>
              <w:t>returning ballots</w:t>
            </w:r>
            <w:r>
              <w:rPr>
                <w:color w:val="FF0000"/>
              </w:rPr>
              <w:t xml:space="preserve"> </w:t>
            </w:r>
            <w:r w:rsidRPr="006B36A1">
              <w:t xml:space="preserve">of each of the applicable Quadrant(s) </w:t>
            </w:r>
            <w:r w:rsidRPr="00D17C85">
              <w:rPr>
                <w:strike/>
                <w:color w:val="FF0000"/>
              </w:rPr>
              <w:t>returning ballots</w:t>
            </w:r>
            <w:r w:rsidRPr="006B36A1">
              <w:t xml:space="preserve">. </w:t>
            </w:r>
          </w:p>
          <w:p w14:paraId="7993B14C" w14:textId="77777777" w:rsidR="003D309F" w:rsidRPr="006B36A1" w:rsidRDefault="003D309F" w:rsidP="003D309F">
            <w:pPr>
              <w:tabs>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(j)</w:t>
            </w:r>
            <w:r w:rsidRPr="006B36A1">
              <w:tab/>
              <w:t xml:space="preserve">Minutes shall be kept of all EC and EC Subcommittee meetings and forwarded to the </w:t>
            </w:r>
            <w:r w:rsidRPr="003D309F">
              <w:rPr>
                <w:strike/>
                <w:color w:val="FF0000"/>
              </w:rPr>
              <w:t xml:space="preserve">NAESB </w:t>
            </w:r>
            <w:r w:rsidRPr="006B36A1">
              <w:t xml:space="preserve">Secretary.  </w:t>
            </w:r>
          </w:p>
        </w:tc>
        <w:tc>
          <w:tcPr>
            <w:tcW w:w="630" w:type="dxa"/>
          </w:tcPr>
          <w:p w14:paraId="3205AD97" w14:textId="77777777" w:rsidR="003D309F" w:rsidRPr="006B36A1" w:rsidRDefault="003D309F" w:rsidP="003D309F">
            <w:pPr>
              <w:widowControl w:val="0"/>
              <w:spacing w:before="120"/>
              <w:jc w:val="center"/>
            </w:pPr>
            <w:r w:rsidRPr="006B36A1">
              <w:lastRenderedPageBreak/>
              <w:t>22</w:t>
            </w:r>
          </w:p>
        </w:tc>
        <w:tc>
          <w:tcPr>
            <w:tcW w:w="4680" w:type="dxa"/>
          </w:tcPr>
          <w:p w14:paraId="7C739387" w14:textId="4D4C8AA5" w:rsidR="003D309F" w:rsidRDefault="003D309F" w:rsidP="003D309F">
            <w:pPr>
              <w:widowControl w:val="0"/>
              <w:spacing w:after="120"/>
            </w:pPr>
            <w:r>
              <w:t xml:space="preserve">Q2: In Section10.3(a), capitalized “Vice Chair” for consistency. </w:t>
            </w:r>
          </w:p>
          <w:p w14:paraId="1EE152CC" w14:textId="0CB6F5ED" w:rsidR="003D309F" w:rsidRPr="006B36A1" w:rsidRDefault="003D309F" w:rsidP="003D309F">
            <w:pPr>
              <w:widowControl w:val="0"/>
              <w:spacing w:after="120"/>
            </w:pPr>
            <w:r>
              <w:t>Q2: In Section 10.3, (d) and (j), “NAESB” was deleted for consistency.</w:t>
            </w:r>
          </w:p>
        </w:tc>
      </w:tr>
      <w:tr w:rsidR="003D309F" w:rsidRPr="006B36A1" w14:paraId="66311D76" w14:textId="77777777" w:rsidTr="00BD54C7">
        <w:tc>
          <w:tcPr>
            <w:tcW w:w="805" w:type="dxa"/>
          </w:tcPr>
          <w:p w14:paraId="300AB6F2" w14:textId="77777777" w:rsidR="003D309F" w:rsidRPr="006B36A1" w:rsidRDefault="003D309F" w:rsidP="003D309F">
            <w:pPr>
              <w:widowControl w:val="0"/>
              <w:spacing w:before="120"/>
              <w:jc w:val="center"/>
              <w:rPr>
                <w:b/>
              </w:rPr>
            </w:pPr>
          </w:p>
        </w:tc>
        <w:tc>
          <w:tcPr>
            <w:tcW w:w="900" w:type="dxa"/>
          </w:tcPr>
          <w:p w14:paraId="26192BA5" w14:textId="77777777" w:rsidR="003D309F" w:rsidRPr="006B36A1" w:rsidRDefault="003D309F" w:rsidP="003D309F">
            <w:pPr>
              <w:widowControl w:val="0"/>
              <w:spacing w:before="120"/>
              <w:jc w:val="center"/>
              <w:rPr>
                <w:b/>
              </w:rPr>
            </w:pPr>
            <w:r w:rsidRPr="006B36A1">
              <w:rPr>
                <w:b/>
              </w:rPr>
              <w:t>10.4</w:t>
            </w:r>
          </w:p>
        </w:tc>
        <w:tc>
          <w:tcPr>
            <w:tcW w:w="7650" w:type="dxa"/>
          </w:tcPr>
          <w:p w14:paraId="2EAC2897" w14:textId="77777777" w:rsidR="003D309F" w:rsidRPr="006B36A1" w:rsidRDefault="003D309F" w:rsidP="003D309F">
            <w:pPr>
              <w:widowControl w:val="0"/>
              <w:spacing w:before="120"/>
              <w:rPr>
                <w:b/>
              </w:rPr>
            </w:pPr>
            <w:r w:rsidRPr="006B36A1">
              <w:rPr>
                <w:b/>
              </w:rPr>
              <w:t>Meetings</w:t>
            </w:r>
          </w:p>
          <w:p w14:paraId="1D9E05EB" w14:textId="226844B6"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lastRenderedPageBreak/>
              <w:t>(a)</w:t>
            </w:r>
            <w:r w:rsidRPr="006B36A1">
              <w:tab/>
              <w:t xml:space="preserve">The EC </w:t>
            </w:r>
            <w:r w:rsidRPr="00854C23">
              <w:rPr>
                <w:strike/>
                <w:color w:val="FF0000"/>
              </w:rPr>
              <w:t>as a whole, or the EC for individual Quadrant(s),</w:t>
            </w:r>
            <w:r w:rsidRPr="00854C23">
              <w:rPr>
                <w:color w:val="FF0000"/>
              </w:rPr>
              <w:t xml:space="preserve"> </w:t>
            </w:r>
            <w:r w:rsidRPr="006B36A1">
              <w:t>may hold regular meetings at such place and time as shall be designated by resolution of the EC</w:t>
            </w:r>
            <w:r w:rsidRPr="00854C23">
              <w:rPr>
                <w:strike/>
                <w:color w:val="FF0000"/>
              </w:rPr>
              <w:t xml:space="preserve"> as a whole or the EC for individual Quadrants, as applicable</w:t>
            </w:r>
            <w:r w:rsidRPr="006B36A1">
              <w:t>.</w:t>
            </w:r>
          </w:p>
          <w:p w14:paraId="5255D2C6" w14:textId="6C95F8D8" w:rsidR="003D309F" w:rsidRPr="004C38FA" w:rsidRDefault="003D309F" w:rsidP="003D309F">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2"/>
              <w:jc w:val="both"/>
              <w:textAlignment w:val="baseline"/>
            </w:pPr>
            <w:r w:rsidRPr="006B36A1">
              <w:t>(b)</w:t>
            </w:r>
            <w:r w:rsidRPr="006B36A1">
              <w:tab/>
            </w:r>
            <w:r w:rsidRPr="00854C23">
              <w:rPr>
                <w:strike/>
                <w:color w:val="FF0000"/>
              </w:rPr>
              <w:t xml:space="preserve">Quadrant </w:t>
            </w:r>
            <w:r w:rsidRPr="006B36A1">
              <w:t xml:space="preserve">ECs will make all reasonable efforts to coordinate the times and locations of their meetings such that meetings which occur on concurrent or consecutive days will be in close physical proximity, facilitating attendance of multiple meetings by </w:t>
            </w:r>
            <w:r w:rsidRPr="004C38FA">
              <w:t>EC Members, individual NAESB members of any Quadrant, or other interested parties.</w:t>
            </w:r>
          </w:p>
          <w:p w14:paraId="4183DDEE" w14:textId="1EA7F5C2"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4C38FA">
              <w:t>(c)</w:t>
            </w:r>
            <w:r w:rsidRPr="004C38FA">
              <w:tab/>
              <w:t xml:space="preserve">The EC </w:t>
            </w:r>
            <w:r w:rsidRPr="00E168F1">
              <w:t>Chair</w:t>
            </w:r>
            <w:r w:rsidRPr="004C38FA">
              <w:t xml:space="preserve"> or at least one-third of the EC Members may call special meetings of the EC which shall be held at such time and place </w:t>
            </w:r>
            <w:r w:rsidRPr="006B36A1">
              <w:t xml:space="preserve">as shall be </w:t>
            </w:r>
            <w:r w:rsidRPr="004C38FA">
              <w:t xml:space="preserve">designated in the call for the meeting.  At least five days' notice of any special meeting shall be given to each EC Member pursuant to Section 11.1 of these Bylaws or by telephone.  Such notice shall state the time and place of such special meeting and </w:t>
            </w:r>
            <w:r w:rsidRPr="006B36A1">
              <w:t xml:space="preserve">state the matters to be discussed at the special meeting.  Action taken at special meetings shall be limited to the matters described in the meeting notice.  </w:t>
            </w:r>
          </w:p>
          <w:p w14:paraId="7AE5D1CB" w14:textId="00A06892" w:rsidR="003D309F" w:rsidRPr="006B36A1" w:rsidRDefault="003D309F" w:rsidP="003D309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(d)</w:t>
            </w:r>
            <w:r w:rsidRPr="006B36A1">
              <w:tab/>
              <w:t>The quorum necessary for EC meetings is a majority, as set forth in Article V of the Certificate.</w:t>
            </w:r>
          </w:p>
          <w:p w14:paraId="5DAE4CE2" w14:textId="64A11141"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(e)</w:t>
            </w:r>
            <w:r w:rsidRPr="006B36A1">
              <w:tab/>
              <w:t>Each EC Member shall be entitled to one vote.</w:t>
            </w:r>
          </w:p>
          <w:p w14:paraId="02C868ED" w14:textId="77777777"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(f)</w:t>
            </w:r>
            <w:r w:rsidRPr="006B36A1">
              <w:tab/>
              <w:t>Article V, Section 4 of the Certificate describes the EC voting procedures and number of votes required for adoption or approval for particular issues with respect to NAESB.</w:t>
            </w:r>
          </w:p>
          <w:p w14:paraId="5D6DF203" w14:textId="754DF52F" w:rsidR="003D309F" w:rsidRPr="00854C23"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rPr>
                <w:strike/>
                <w:color w:val="FF0000"/>
              </w:rPr>
            </w:pPr>
            <w:r w:rsidRPr="00854C23">
              <w:rPr>
                <w:strike/>
                <w:color w:val="FF0000"/>
              </w:rPr>
              <w:t>(g)</w:t>
            </w:r>
            <w:r w:rsidRPr="00854C23">
              <w:rPr>
                <w:strike/>
                <w:color w:val="FF0000"/>
              </w:rPr>
              <w:tab/>
              <w:t xml:space="preserve">Each EC Member may participate and vote in EC meetings by proxy.  Every proxy shall be executed in writing by the EC Member or by his or her duly authorized attorney in fact and filed with the Secretary of NAESB.  A proxy shall be revocable at will, notwithstanding any other agreement or any provision in the proxy to the contrary.  The revocation of a proxy shall not be effective until notice thereof has been given to the Secretary of NAESB.  A proxy shall not be revoked by the death or incapacity of the maker unless, before the vote is counted or the authority is exercised, written notice of such death or incapacity is given to the Secretary of NAESB.  Proxies may </w:t>
            </w:r>
            <w:r w:rsidRPr="00854C23">
              <w:rPr>
                <w:strike/>
                <w:color w:val="FF0000"/>
              </w:rPr>
              <w:lastRenderedPageBreak/>
              <w:t xml:space="preserve">be limited in scope to the specific matters described in the agenda for the meeting.  The voting directions contained in a proxy shall be read by the EC Chair at the beginning of the meeting. </w:t>
            </w:r>
          </w:p>
          <w:p w14:paraId="5DEA337C" w14:textId="1520C38D" w:rsidR="003D309F" w:rsidRPr="006B36A1" w:rsidRDefault="003D309F" w:rsidP="003D309F">
            <w:pPr>
              <w:tabs>
                <w:tab w:val="left" w:pos="0"/>
                <w:tab w:val="left" w:pos="7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35"/>
              <w:jc w:val="both"/>
              <w:textAlignment w:val="baseline"/>
            </w:pPr>
            <w:r w:rsidRPr="006B36A1">
              <w:t>(</w:t>
            </w:r>
            <w:r w:rsidRPr="00854C23">
              <w:rPr>
                <w:color w:val="FF0000"/>
              </w:rPr>
              <w:t>g</w:t>
            </w:r>
            <w:r w:rsidRPr="00854C23">
              <w:rPr>
                <w:strike/>
                <w:color w:val="FF0000"/>
              </w:rPr>
              <w:t>h</w:t>
            </w:r>
            <w:r w:rsidRPr="006B36A1">
              <w:t>)</w:t>
            </w:r>
            <w:r w:rsidRPr="006B36A1">
              <w:tab/>
              <w:t>One or more EC Members may participate in a meeting of the EC or a committee thereof by means of conference telephone or similar communications equipment by means of which all persons participating in the meeting can hear each other.</w:t>
            </w:r>
          </w:p>
          <w:p w14:paraId="7CC5F715" w14:textId="1F8F0E05" w:rsidR="003D309F" w:rsidRPr="006B36A1" w:rsidRDefault="003D309F" w:rsidP="003D309F">
            <w:pPr>
              <w:tabs>
                <w:tab w:val="left" w:pos="0"/>
                <w:tab w:val="left" w:pos="870"/>
                <w:tab w:val="left" w:pos="13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510" w:hanging="790"/>
              <w:jc w:val="both"/>
              <w:textAlignment w:val="baseline"/>
            </w:pPr>
            <w:r>
              <w:t>(</w:t>
            </w:r>
            <w:r w:rsidRPr="00854C23">
              <w:rPr>
                <w:color w:val="FF0000"/>
              </w:rPr>
              <w:t>h</w:t>
            </w:r>
            <w:r w:rsidRPr="00854C23">
              <w:rPr>
                <w:strike/>
                <w:color w:val="FF0000"/>
              </w:rPr>
              <w:t>i</w:t>
            </w:r>
            <w:r>
              <w:t xml:space="preserve">)      </w:t>
            </w:r>
            <w:r w:rsidRPr="006B36A1">
              <w:t xml:space="preserve">No substitutes shall be permitted to vote at EC meetings.  However, a Designated Alternate may vote at meetings of the EC in place of an absent EC Member from a given Segment.  A Designated Alternate is defined as a person named in a list by the Segment that is received by the </w:t>
            </w:r>
            <w:r w:rsidRPr="003D309F">
              <w:rPr>
                <w:strike/>
                <w:color w:val="FF0000"/>
              </w:rPr>
              <w:t xml:space="preserve">EC </w:t>
            </w:r>
            <w:r w:rsidRPr="006B36A1">
              <w:t xml:space="preserve">Secretary at least five days prior to the pertinent meeting of the EC.  Each Segment's list shall be developed, amended and structured in the manner described in </w:t>
            </w:r>
            <w:r w:rsidRPr="000774AD">
              <w:rPr>
                <w:strike/>
                <w:color w:val="FF0000"/>
              </w:rPr>
              <w:t xml:space="preserve">that Quadrant’s </w:t>
            </w:r>
            <w:proofErr w:type="spellStart"/>
            <w:r w:rsidRPr="000774AD">
              <w:rPr>
                <w:strike/>
                <w:color w:val="FF0000"/>
              </w:rPr>
              <w:t>Exhibi</w:t>
            </w:r>
            <w:proofErr w:type="spellEnd"/>
            <w:del w:id="12" w:author="elizabeth mallett" w:date="2020-02-19T14:38:00Z">
              <w:r w:rsidRPr="000774AD" w:rsidDel="000774AD">
                <w:rPr>
                  <w:strike/>
                  <w:color w:val="FF0000"/>
                </w:rPr>
                <w:delText>t</w:delText>
              </w:r>
            </w:del>
            <w:r>
              <w:rPr>
                <w:color w:val="FF0000"/>
              </w:rPr>
              <w:t xml:space="preserve"> the p</w:t>
            </w:r>
            <w:r w:rsidRPr="004D43B0">
              <w:rPr>
                <w:color w:val="FF0000"/>
              </w:rPr>
              <w:t xml:space="preserve">rocedures for </w:t>
            </w:r>
            <w:r>
              <w:rPr>
                <w:color w:val="FF0000"/>
              </w:rPr>
              <w:t>s</w:t>
            </w:r>
            <w:r w:rsidRPr="004D43B0">
              <w:rPr>
                <w:color w:val="FF0000"/>
              </w:rPr>
              <w:t xml:space="preserve">election of </w:t>
            </w:r>
            <w:r>
              <w:rPr>
                <w:color w:val="FF0000"/>
              </w:rPr>
              <w:t>e</w:t>
            </w:r>
            <w:r w:rsidRPr="004D43B0">
              <w:rPr>
                <w:color w:val="FF0000"/>
              </w:rPr>
              <w:t xml:space="preserve">xecutive </w:t>
            </w:r>
            <w:r>
              <w:rPr>
                <w:color w:val="FF0000"/>
              </w:rPr>
              <w:t>c</w:t>
            </w:r>
            <w:r w:rsidRPr="004D43B0">
              <w:rPr>
                <w:color w:val="FF0000"/>
              </w:rPr>
              <w:t xml:space="preserve">ommittee </w:t>
            </w:r>
            <w:r>
              <w:rPr>
                <w:color w:val="FF0000"/>
              </w:rPr>
              <w:t>d</w:t>
            </w:r>
            <w:r w:rsidRPr="004D43B0">
              <w:rPr>
                <w:color w:val="FF0000"/>
              </w:rPr>
              <w:t xml:space="preserve">esignated </w:t>
            </w:r>
            <w:r>
              <w:rPr>
                <w:color w:val="FF0000"/>
              </w:rPr>
              <w:t>a</w:t>
            </w:r>
            <w:r w:rsidRPr="004D43B0">
              <w:rPr>
                <w:color w:val="FF0000"/>
              </w:rPr>
              <w:t>lternates.</w:t>
            </w:r>
            <w:r w:rsidRPr="006B36A1">
              <w:t xml:space="preserve">  A Designated Alternate has all voting rights of the EC Member in whose place he or she serves, except for those matters on which the EC Member has already voted </w:t>
            </w:r>
            <w:r w:rsidRPr="004D43B0">
              <w:t xml:space="preserve">by </w:t>
            </w:r>
            <w:r w:rsidRPr="004D43B0">
              <w:rPr>
                <w:color w:val="FF0000"/>
              </w:rPr>
              <w:t xml:space="preserve">notational </w:t>
            </w:r>
            <w:proofErr w:type="spellStart"/>
            <w:r w:rsidRPr="004D43B0">
              <w:rPr>
                <w:color w:val="FF0000"/>
              </w:rPr>
              <w:t>ballot</w:t>
            </w:r>
            <w:r w:rsidRPr="004D43B0">
              <w:rPr>
                <w:strike/>
                <w:color w:val="FF0000"/>
              </w:rPr>
              <w:t>proxy</w:t>
            </w:r>
            <w:proofErr w:type="spellEnd"/>
            <w:r w:rsidRPr="004D43B0">
              <w:rPr>
                <w:strike/>
                <w:color w:val="FF0000"/>
              </w:rPr>
              <w:t xml:space="preserve"> </w:t>
            </w:r>
            <w:r w:rsidRPr="004D43B0">
              <w:t>prior to the beginning of a meeting.</w:t>
            </w:r>
            <w:r w:rsidRPr="006B36A1">
              <w:t xml:space="preserve">  </w:t>
            </w:r>
          </w:p>
          <w:p w14:paraId="51A4D511" w14:textId="426414C9" w:rsidR="003D309F" w:rsidRPr="00953B26" w:rsidRDefault="003D309F" w:rsidP="003D309F">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w:t>
            </w:r>
            <w:r w:rsidRPr="00854C23">
              <w:rPr>
                <w:color w:val="FF0000"/>
              </w:rPr>
              <w:t>i</w:t>
            </w:r>
            <w:r w:rsidRPr="00854C23">
              <w:rPr>
                <w:strike/>
                <w:color w:val="FF0000"/>
              </w:rPr>
              <w:t>j</w:t>
            </w:r>
            <w:r w:rsidRPr="006B36A1">
              <w:t>)</w:t>
            </w:r>
            <w:r w:rsidRPr="006B36A1">
              <w:tab/>
              <w:t>While EC Members may participate and vote by means of teleconference or other electronic means, eligibi</w:t>
            </w:r>
            <w:r w:rsidRPr="004D43B0">
              <w:t xml:space="preserve">lity to continue serving as an EC Member </w:t>
            </w:r>
            <w:r w:rsidRPr="003D309F">
              <w:t xml:space="preserve">is dependent upon in-person attendance at </w:t>
            </w:r>
            <w:r w:rsidRPr="003D309F">
              <w:rPr>
                <w:color w:val="FF0000"/>
              </w:rPr>
              <w:t>one meeting per year.</w:t>
            </w:r>
            <w:r w:rsidRPr="003D309F">
              <w:rPr>
                <w:strike/>
                <w:color w:val="FF0000"/>
              </w:rPr>
              <w:t xml:space="preserve">no less than </w:t>
            </w:r>
            <w:r w:rsidRPr="004D43B0">
              <w:rPr>
                <w:strike/>
                <w:color w:val="FF0000"/>
                <w:rPrChange w:id="13" w:author="Jonathan Booe" w:date="2019-11-21T11:53:00Z">
                  <w:rPr>
                    <w:strike/>
                    <w:color w:val="FF0000"/>
                  </w:rPr>
                </w:rPrChange>
              </w:rPr>
              <w:t>twenty-five percent</w:t>
            </w:r>
            <w:r w:rsidRPr="004D43B0">
              <w:rPr>
                <w:color w:val="FF0000"/>
                <w:rPrChange w:id="14" w:author="Jonathan Booe" w:date="2019-11-21T11:53:00Z">
                  <w:rPr>
                    <w:color w:val="FF0000"/>
                  </w:rPr>
                </w:rPrChange>
              </w:rPr>
              <w:t xml:space="preserve"> </w:t>
            </w:r>
            <w:r w:rsidRPr="004D43B0">
              <w:rPr>
                <w:strike/>
                <w:color w:val="FF0000"/>
                <w:rPrChange w:id="15" w:author="Jonathan Booe" w:date="2019-11-21T11:53:00Z">
                  <w:rPr>
                    <w:strike/>
                    <w:color w:val="FF0000"/>
                  </w:rPr>
                </w:rPrChange>
              </w:rPr>
              <w:t>(25%) of scheduled EC Meetings and participation in at least seventy-five percent (75%) of such meetings</w:t>
            </w:r>
            <w:r w:rsidRPr="004D43B0">
              <w:rPr>
                <w:strike/>
                <w:color w:val="FF0000"/>
                <w:rPrChange w:id="16" w:author="Jonathan Booe" w:date="2019-11-21T11:56:00Z">
                  <w:rPr>
                    <w:strike/>
                    <w:color w:val="FF0000"/>
                  </w:rPr>
                </w:rPrChange>
              </w:rPr>
              <w:t>.</w:t>
            </w:r>
            <w:r w:rsidRPr="004D43B0">
              <w:rPr>
                <w:rPrChange w:id="17" w:author="Jonathan Booe" w:date="2019-11-21T11:56:00Z">
                  <w:rPr/>
                </w:rPrChange>
              </w:rPr>
              <w:t xml:space="preserve">  Such attendance/participation </w:t>
            </w:r>
            <w:r w:rsidRPr="004D43B0">
              <w:rPr>
                <w:strike/>
                <w:color w:val="FF0000"/>
                <w:rPrChange w:id="18" w:author="Jonathan Booe" w:date="2019-11-21T11:56:00Z">
                  <w:rPr>
                    <w:strike/>
                    <w:color w:val="FF0000"/>
                  </w:rPr>
                </w:rPrChange>
              </w:rPr>
              <w:t xml:space="preserve">threshold </w:t>
            </w:r>
            <w:r w:rsidRPr="004D43B0">
              <w:rPr>
                <w:rPrChange w:id="19" w:author="Jonathan Booe" w:date="2019-11-21T11:56:00Z">
                  <w:rPr/>
                </w:rPrChange>
              </w:rPr>
              <w:t xml:space="preserve">shall be reviewed </w:t>
            </w:r>
            <w:r w:rsidRPr="004D43B0">
              <w:rPr>
                <w:color w:val="FF0000"/>
                <w:rPrChange w:id="20" w:author="Jonathan Booe" w:date="2019-11-21T11:56:00Z">
                  <w:rPr>
                    <w:color w:val="FF0000"/>
                  </w:rPr>
                </w:rPrChange>
              </w:rPr>
              <w:t>annually</w:t>
            </w:r>
            <w:r w:rsidRPr="004D43B0">
              <w:rPr>
                <w:strike/>
                <w:color w:val="FF0000"/>
                <w:rPrChange w:id="21" w:author="Jonathan Booe" w:date="2019-11-21T11:56:00Z">
                  <w:rPr>
                    <w:strike/>
                    <w:color w:val="FF0000"/>
                  </w:rPr>
                </w:rPrChange>
              </w:rPr>
              <w:t>at March 31 and September 30 of each year</w:t>
            </w:r>
            <w:r w:rsidRPr="004D43B0">
              <w:rPr>
                <w:rPrChange w:id="22" w:author="Jonathan Booe" w:date="2019-11-21T11:56:00Z">
                  <w:rPr/>
                </w:rPrChange>
              </w:rPr>
              <w:t xml:space="preserve"> for the preceding twelve months.</w:t>
            </w:r>
          </w:p>
          <w:p w14:paraId="3B8ED181" w14:textId="596AAA58"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953B26">
              <w:tab/>
              <w:t>(</w:t>
            </w:r>
            <w:r w:rsidRPr="00854C23">
              <w:rPr>
                <w:color w:val="FF0000"/>
              </w:rPr>
              <w:t>j</w:t>
            </w:r>
            <w:r w:rsidRPr="00854C23">
              <w:rPr>
                <w:strike/>
                <w:color w:val="FF0000"/>
              </w:rPr>
              <w:t>k</w:t>
            </w:r>
            <w:r w:rsidRPr="00953B26">
              <w:t>)</w:t>
            </w:r>
            <w:r w:rsidRPr="00953B26">
              <w:tab/>
              <w:t>Notational voting by EC Members is proper in the following</w:t>
            </w:r>
            <w:r w:rsidRPr="006B36A1">
              <w:t xml:space="preserve"> circumstances and pursuant to the following procedures:</w:t>
            </w:r>
          </w:p>
          <w:p w14:paraId="71082404" w14:textId="0B2E2C3F" w:rsidR="003D309F" w:rsidRPr="006B36A1" w:rsidRDefault="003D309F" w:rsidP="003D309F">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w:t>
            </w:r>
            <w:r w:rsidRPr="006B36A1">
              <w:tab/>
            </w:r>
            <w:r w:rsidRPr="006B36A1">
              <w:rPr>
                <w:u w:val="single"/>
              </w:rPr>
              <w:t>In lieu of meeting</w:t>
            </w:r>
            <w:r w:rsidRPr="00F06B5D">
              <w:t>:</w:t>
            </w:r>
            <w:r w:rsidRPr="006B36A1">
              <w:t xml:space="preserve">  The EC </w:t>
            </w:r>
            <w:r w:rsidRPr="00E168F1">
              <w:t>Chair</w:t>
            </w:r>
            <w:r w:rsidRPr="006B36A1">
              <w:t xml:space="preserve"> may request that any vote or action be taken by the EC without a meeting and without unanimous consent, and such action may be taken if approved by the appropriate voting levels specified in Article V of the Certificate.  Notice of the EC </w:t>
            </w:r>
            <w:r w:rsidRPr="00E168F1">
              <w:t>Chair</w:t>
            </w:r>
            <w:r>
              <w:t>’s</w:t>
            </w:r>
            <w:r w:rsidRPr="006B36A1">
              <w:t xml:space="preserve"> request shall be given to all </w:t>
            </w:r>
            <w:r w:rsidRPr="006B36A1">
              <w:lastRenderedPageBreak/>
              <w:t xml:space="preserve">EC Members in the manner </w:t>
            </w:r>
            <w:r w:rsidRPr="001013E9">
              <w:t xml:space="preserve">specified in </w:t>
            </w:r>
            <w:r w:rsidRPr="00033095">
              <w:t>Article 11</w:t>
            </w:r>
            <w:r w:rsidRPr="001013E9">
              <w:t xml:space="preserve"> of these</w:t>
            </w:r>
            <w:r w:rsidRPr="006B36A1">
              <w:t xml:space="preserve"> Bylaws.</w:t>
            </w:r>
          </w:p>
          <w:p w14:paraId="605AABB5" w14:textId="77777777" w:rsidR="003D309F" w:rsidRPr="006B36A1" w:rsidRDefault="003D309F" w:rsidP="003D309F">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r>
            <w:r w:rsidRPr="006B36A1">
              <w:rPr>
                <w:u w:val="single"/>
              </w:rPr>
              <w:t>During meetings</w:t>
            </w:r>
            <w:r w:rsidRPr="00F06B5D">
              <w:t>:</w:t>
            </w:r>
            <w:r w:rsidRPr="006B36A1">
              <w:t xml:space="preserve">  Notational votes from an EC Member that is not present shall be accepted and counted at an EC meeting with respect to any resolutions circulated in writing in advance of an EC meeting; provided, however, that if substantive changes are made in a resolution at the EC meeting such advance notational votes shall not be counted with respect to that resolution, but the procedures specified in (iii) below should be used.</w:t>
            </w:r>
          </w:p>
          <w:p w14:paraId="117A1B25" w14:textId="63BE07AC" w:rsidR="003D309F" w:rsidRPr="006B36A1" w:rsidRDefault="003D309F" w:rsidP="003D309F">
            <w:pPr>
              <w:widowControl w:val="0"/>
              <w:spacing w:before="120"/>
              <w:ind w:left="2144" w:hanging="720"/>
              <w:rPr>
                <w:b/>
              </w:rPr>
            </w:pPr>
            <w:r w:rsidRPr="006B36A1">
              <w:t>(iii)</w:t>
            </w:r>
            <w:r w:rsidRPr="006B36A1">
              <w:tab/>
            </w:r>
            <w:r w:rsidRPr="006B36A1">
              <w:rPr>
                <w:u w:val="single"/>
              </w:rPr>
              <w:t>Following a meeting</w:t>
            </w:r>
            <w:r w:rsidRPr="00F06B5D">
              <w:t>:</w:t>
            </w:r>
            <w:r w:rsidRPr="006B36A1">
              <w:t xml:space="preserve">  The EC shall indicate whether, and if so for how long, notational votes will be accepted after a meeting relating to particular issues voted on at that meeting.</w:t>
            </w:r>
            <w:r>
              <w:t xml:space="preserve"> </w:t>
            </w:r>
            <w:r w:rsidRPr="00E82CAE">
              <w:rPr>
                <w:color w:val="FF0000"/>
              </w:rPr>
              <w:t>Notational ballots will be distributed to EC members and EC alternates.</w:t>
            </w:r>
          </w:p>
        </w:tc>
        <w:tc>
          <w:tcPr>
            <w:tcW w:w="630" w:type="dxa"/>
          </w:tcPr>
          <w:p w14:paraId="14700C7F" w14:textId="77777777" w:rsidR="003D309F" w:rsidRPr="006B36A1" w:rsidRDefault="003D309F" w:rsidP="003D309F">
            <w:pPr>
              <w:widowControl w:val="0"/>
              <w:spacing w:before="120"/>
              <w:jc w:val="center"/>
            </w:pPr>
            <w:r w:rsidRPr="006B36A1">
              <w:lastRenderedPageBreak/>
              <w:t>25</w:t>
            </w:r>
          </w:p>
        </w:tc>
        <w:tc>
          <w:tcPr>
            <w:tcW w:w="4680" w:type="dxa"/>
          </w:tcPr>
          <w:p w14:paraId="69EE0103" w14:textId="77777777" w:rsidR="003D309F" w:rsidRDefault="003D309F" w:rsidP="003D309F">
            <w:pPr>
              <w:tabs>
                <w:tab w:val="left" w:pos="3381"/>
              </w:tabs>
              <w:spacing w:after="120"/>
            </w:pPr>
            <w:r>
              <w:t xml:space="preserve"> Q5: In the 10.4(h), the suggestion is to replace “proxy” with “notational ballot.” </w:t>
            </w:r>
          </w:p>
          <w:p w14:paraId="35F7DB5D" w14:textId="2E3460E8" w:rsidR="003D309F" w:rsidRDefault="003D309F" w:rsidP="003D309F">
            <w:pPr>
              <w:tabs>
                <w:tab w:val="left" w:pos="3381"/>
              </w:tabs>
              <w:spacing w:after="120"/>
            </w:pPr>
            <w:r>
              <w:lastRenderedPageBreak/>
              <w:t xml:space="preserve">Q5: In 10.4(h), replace quadrant procedures with </w:t>
            </w:r>
            <w:del w:id="23" w:author="elizabeth mallett" w:date="2020-02-19T14:43:00Z">
              <w:r w:rsidDel="000774AD">
                <w:delText xml:space="preserve"> </w:delText>
              </w:r>
            </w:del>
            <w:r>
              <w:t>the “procedures for selection of Executive Committee designated alternates.”</w:t>
            </w:r>
          </w:p>
          <w:p w14:paraId="00A42CD3" w14:textId="619024E7" w:rsidR="003D309F" w:rsidRDefault="003D309F" w:rsidP="003D309F">
            <w:pPr>
              <w:tabs>
                <w:tab w:val="left" w:pos="3381"/>
              </w:tabs>
              <w:spacing w:after="120"/>
            </w:pPr>
            <w:r>
              <w:t xml:space="preserve">Q5: For </w:t>
            </w:r>
            <w:r>
              <w:t>10.4(</w:t>
            </w:r>
            <w:proofErr w:type="spellStart"/>
            <w:r>
              <w:t>i</w:t>
            </w:r>
            <w:proofErr w:type="spellEnd"/>
            <w:r>
              <w:t>)</w:t>
            </w:r>
            <w:r>
              <w:t>, t</w:t>
            </w:r>
            <w:r>
              <w:t>he PC will continue discussion regarding EC member participation attendance at Executive Committee meetings</w:t>
            </w:r>
            <w:r>
              <w:t>.</w:t>
            </w:r>
          </w:p>
          <w:p w14:paraId="71E4AC0C" w14:textId="06594CC9" w:rsidR="00AC6625" w:rsidRDefault="00AC6625" w:rsidP="003D309F">
            <w:pPr>
              <w:tabs>
                <w:tab w:val="left" w:pos="3381"/>
              </w:tabs>
              <w:spacing w:after="120"/>
            </w:pPr>
            <w:r>
              <w:t xml:space="preserve">Q5: In 10.4(h), “EC” was deleted from “EC Secretary” for consistency. </w:t>
            </w:r>
          </w:p>
          <w:p w14:paraId="299C2480" w14:textId="4FF5CD9E" w:rsidR="003D309F" w:rsidRPr="00E9543C" w:rsidRDefault="003D309F" w:rsidP="003D309F">
            <w:pPr>
              <w:tabs>
                <w:tab w:val="left" w:pos="3381"/>
              </w:tabs>
              <w:spacing w:after="120"/>
            </w:pPr>
          </w:p>
        </w:tc>
      </w:tr>
      <w:tr w:rsidR="003D309F" w:rsidRPr="006B36A1" w14:paraId="7569A486" w14:textId="77777777" w:rsidTr="00BD54C7">
        <w:tc>
          <w:tcPr>
            <w:tcW w:w="805" w:type="dxa"/>
          </w:tcPr>
          <w:p w14:paraId="05442557" w14:textId="77777777" w:rsidR="003D309F" w:rsidRPr="006B36A1" w:rsidRDefault="003D309F" w:rsidP="003D309F">
            <w:pPr>
              <w:widowControl w:val="0"/>
              <w:spacing w:before="120"/>
              <w:jc w:val="center"/>
              <w:rPr>
                <w:b/>
              </w:rPr>
            </w:pPr>
          </w:p>
        </w:tc>
        <w:tc>
          <w:tcPr>
            <w:tcW w:w="900" w:type="dxa"/>
          </w:tcPr>
          <w:p w14:paraId="22593C8B" w14:textId="77777777" w:rsidR="003D309F" w:rsidRPr="006B36A1" w:rsidRDefault="003D309F" w:rsidP="003D309F">
            <w:pPr>
              <w:widowControl w:val="0"/>
              <w:spacing w:before="120"/>
              <w:jc w:val="center"/>
              <w:rPr>
                <w:b/>
              </w:rPr>
            </w:pPr>
            <w:r w:rsidRPr="006B36A1">
              <w:rPr>
                <w:b/>
              </w:rPr>
              <w:t>10.5</w:t>
            </w:r>
          </w:p>
        </w:tc>
        <w:tc>
          <w:tcPr>
            <w:tcW w:w="7650" w:type="dxa"/>
          </w:tcPr>
          <w:p w14:paraId="54747457" w14:textId="77777777" w:rsidR="003D309F" w:rsidRPr="006B36A1" w:rsidRDefault="003D309F" w:rsidP="003D309F">
            <w:pPr>
              <w:widowControl w:val="0"/>
              <w:spacing w:before="120"/>
              <w:rPr>
                <w:b/>
              </w:rPr>
            </w:pPr>
            <w:r w:rsidRPr="006B36A1">
              <w:rPr>
                <w:b/>
              </w:rPr>
              <w:t>EC Subcommittees</w:t>
            </w:r>
          </w:p>
          <w:p w14:paraId="12A01143" w14:textId="141633B2" w:rsidR="003D309F" w:rsidRPr="006B36A1" w:rsidRDefault="003D309F" w:rsidP="003D309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r>
            <w:bookmarkStart w:id="24" w:name="_Hlk24106840"/>
            <w:r w:rsidRPr="006B36A1">
              <w:t>(a)</w:t>
            </w:r>
            <w:r w:rsidRPr="006B36A1">
              <w:tab/>
              <w:t>The EC may establish subcommittees to be comprised of Members and other interested parties who have the opportunity to participate.  Each EC Subcommittee shall employ Balanced Voting</w:t>
            </w:r>
            <w:r>
              <w:t xml:space="preserve"> </w:t>
            </w:r>
            <w:r w:rsidRPr="00E82CAE">
              <w:rPr>
                <w:color w:val="FF0000"/>
              </w:rPr>
              <w:t>when requested</w:t>
            </w:r>
            <w:r w:rsidRPr="006B36A1">
              <w:t>.  Each EC Subcommittee shall report to, and serve at the pleasure of, the EC.  EC Subcommittees shall each:</w:t>
            </w:r>
            <w:bookmarkEnd w:id="24"/>
          </w:p>
          <w:p w14:paraId="21C30125" w14:textId="77777777"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w:t>
            </w:r>
            <w:r w:rsidRPr="006B36A1">
              <w:tab/>
            </w:r>
            <w:r w:rsidRPr="003C25E1">
              <w:t>elect a chair or co-chair, which shall be an EC Member and will serve until removed by the subcommittee's membership;</w:t>
            </w:r>
          </w:p>
          <w:p w14:paraId="510FBF0F" w14:textId="77777777"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t>carry out its work in accordance with the procedures adopted by the EC for EC Subcommittees; and</w:t>
            </w:r>
          </w:p>
          <w:p w14:paraId="64217B63" w14:textId="77777777"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(iii)</w:t>
            </w:r>
            <w:r w:rsidRPr="006B36A1">
              <w:tab/>
              <w:t xml:space="preserve">keep regular minutes of its proceedings and provide copies of these minutes promptly to the Secretary.  </w:t>
            </w:r>
          </w:p>
          <w:p w14:paraId="7387761B" w14:textId="77777777" w:rsidR="003D309F" w:rsidRPr="001F0FA4" w:rsidRDefault="003D309F" w:rsidP="003D30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jc w:val="both"/>
              <w:textAlignment w:val="baseline"/>
            </w:pPr>
            <w:r w:rsidRPr="006B36A1">
              <w:t xml:space="preserve">Any </w:t>
            </w:r>
            <w:r w:rsidRPr="001F0FA4">
              <w:t>task forces established by EC Subcommittees shall be comprised of Members and other interested parties.</w:t>
            </w:r>
          </w:p>
          <w:p w14:paraId="2ECACE4A" w14:textId="24D85BEB" w:rsidR="003D309F" w:rsidRPr="006B36A1" w:rsidRDefault="003D309F" w:rsidP="003D30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1F0FA4">
              <w:tab/>
              <w:t>(b)</w:t>
            </w:r>
            <w:r w:rsidRPr="001F0FA4">
              <w:tab/>
              <w:t>The Triage Subcommittee shall review and recommend disposition of each request received by NAESB for</w:t>
            </w:r>
            <w:r w:rsidRPr="006B36A1">
              <w:t xml:space="preserve"> a Standard, or Model Business Practice.  </w:t>
            </w:r>
            <w:r w:rsidRPr="006B36A1">
              <w:lastRenderedPageBreak/>
              <w:t>Disposition shall mean scope, priority consistent with the Annual Plan, and assignment to a Quadrant(s) and subcommittee(s) for action.</w:t>
            </w:r>
          </w:p>
        </w:tc>
        <w:tc>
          <w:tcPr>
            <w:tcW w:w="630" w:type="dxa"/>
          </w:tcPr>
          <w:p w14:paraId="3558B6B0" w14:textId="77777777" w:rsidR="003D309F" w:rsidRPr="006B36A1" w:rsidRDefault="003D309F" w:rsidP="003D309F">
            <w:pPr>
              <w:widowControl w:val="0"/>
              <w:spacing w:before="120"/>
              <w:jc w:val="center"/>
            </w:pPr>
            <w:r w:rsidRPr="006B36A1">
              <w:lastRenderedPageBreak/>
              <w:t>27</w:t>
            </w:r>
          </w:p>
        </w:tc>
        <w:tc>
          <w:tcPr>
            <w:tcW w:w="4680" w:type="dxa"/>
          </w:tcPr>
          <w:p w14:paraId="2765548E" w14:textId="6A8F1CBE" w:rsidR="003D309F" w:rsidRPr="006B36A1" w:rsidRDefault="003D309F" w:rsidP="003D309F">
            <w:pPr>
              <w:widowControl w:val="0"/>
              <w:spacing w:after="120"/>
            </w:pPr>
          </w:p>
        </w:tc>
      </w:tr>
      <w:tr w:rsidR="003D309F" w:rsidRPr="006B36A1" w14:paraId="12C87CB9" w14:textId="77777777" w:rsidTr="00BD54C7">
        <w:tc>
          <w:tcPr>
            <w:tcW w:w="805" w:type="dxa"/>
          </w:tcPr>
          <w:p w14:paraId="70D999D2" w14:textId="77777777" w:rsidR="003D309F" w:rsidRPr="006B36A1" w:rsidRDefault="003D309F" w:rsidP="003D309F">
            <w:pPr>
              <w:widowControl w:val="0"/>
              <w:spacing w:before="120"/>
              <w:jc w:val="center"/>
              <w:rPr>
                <w:b/>
              </w:rPr>
            </w:pPr>
            <w:r w:rsidRPr="006B36A1">
              <w:rPr>
                <w:b/>
              </w:rPr>
              <w:t>11</w:t>
            </w:r>
          </w:p>
        </w:tc>
        <w:tc>
          <w:tcPr>
            <w:tcW w:w="900" w:type="dxa"/>
          </w:tcPr>
          <w:p w14:paraId="66EEF1EA" w14:textId="77777777" w:rsidR="003D309F" w:rsidRPr="006B36A1" w:rsidRDefault="003D309F" w:rsidP="003D309F">
            <w:pPr>
              <w:widowControl w:val="0"/>
              <w:spacing w:before="120"/>
              <w:jc w:val="center"/>
              <w:rPr>
                <w:b/>
              </w:rPr>
            </w:pPr>
          </w:p>
        </w:tc>
        <w:tc>
          <w:tcPr>
            <w:tcW w:w="7650" w:type="dxa"/>
          </w:tcPr>
          <w:p w14:paraId="77C39C1C" w14:textId="77777777" w:rsidR="003D309F" w:rsidRPr="006B36A1" w:rsidRDefault="003D309F" w:rsidP="003D309F">
            <w:pPr>
              <w:widowControl w:val="0"/>
              <w:spacing w:before="120"/>
              <w:rPr>
                <w:b/>
              </w:rPr>
            </w:pPr>
            <w:r w:rsidRPr="006B36A1">
              <w:rPr>
                <w:b/>
              </w:rPr>
              <w:t>NOTICE</w:t>
            </w:r>
          </w:p>
        </w:tc>
        <w:tc>
          <w:tcPr>
            <w:tcW w:w="630" w:type="dxa"/>
          </w:tcPr>
          <w:p w14:paraId="2648D2E9" w14:textId="77777777" w:rsidR="003D309F" w:rsidRPr="006B36A1" w:rsidRDefault="003D309F" w:rsidP="003D309F">
            <w:pPr>
              <w:widowControl w:val="0"/>
              <w:spacing w:before="120"/>
              <w:jc w:val="center"/>
            </w:pPr>
            <w:r w:rsidRPr="006B36A1">
              <w:t>28</w:t>
            </w:r>
          </w:p>
        </w:tc>
        <w:tc>
          <w:tcPr>
            <w:tcW w:w="4680" w:type="dxa"/>
          </w:tcPr>
          <w:p w14:paraId="52D00E7C" w14:textId="77777777" w:rsidR="003D309F" w:rsidRPr="006B36A1" w:rsidRDefault="003D309F" w:rsidP="003D309F">
            <w:pPr>
              <w:widowControl w:val="0"/>
              <w:spacing w:before="120"/>
            </w:pPr>
          </w:p>
        </w:tc>
      </w:tr>
      <w:tr w:rsidR="003D309F" w:rsidRPr="006B36A1" w14:paraId="3EA3074C" w14:textId="77777777" w:rsidTr="00BD54C7">
        <w:tc>
          <w:tcPr>
            <w:tcW w:w="805" w:type="dxa"/>
          </w:tcPr>
          <w:p w14:paraId="3065783C" w14:textId="77777777" w:rsidR="003D309F" w:rsidRPr="006B36A1" w:rsidRDefault="003D309F" w:rsidP="003D309F">
            <w:pPr>
              <w:widowControl w:val="0"/>
              <w:spacing w:before="120"/>
              <w:jc w:val="center"/>
              <w:rPr>
                <w:b/>
              </w:rPr>
            </w:pPr>
          </w:p>
        </w:tc>
        <w:tc>
          <w:tcPr>
            <w:tcW w:w="900" w:type="dxa"/>
          </w:tcPr>
          <w:p w14:paraId="3FC26406" w14:textId="77777777" w:rsidR="003D309F" w:rsidRPr="006B36A1" w:rsidRDefault="003D309F" w:rsidP="003D309F">
            <w:pPr>
              <w:widowControl w:val="0"/>
              <w:spacing w:before="120"/>
              <w:jc w:val="center"/>
              <w:rPr>
                <w:b/>
              </w:rPr>
            </w:pPr>
            <w:r w:rsidRPr="006B36A1">
              <w:rPr>
                <w:b/>
              </w:rPr>
              <w:t>11.1</w:t>
            </w:r>
          </w:p>
        </w:tc>
        <w:tc>
          <w:tcPr>
            <w:tcW w:w="7650" w:type="dxa"/>
          </w:tcPr>
          <w:p w14:paraId="1F8405EF" w14:textId="77777777" w:rsidR="003D309F" w:rsidRPr="006B36A1" w:rsidRDefault="003D309F" w:rsidP="003D309F">
            <w:pPr>
              <w:widowControl w:val="0"/>
              <w:spacing w:before="120"/>
              <w:rPr>
                <w:b/>
              </w:rPr>
            </w:pPr>
            <w:r w:rsidRPr="006B36A1">
              <w:rPr>
                <w:b/>
              </w:rPr>
              <w:t>Written Notice</w:t>
            </w:r>
          </w:p>
          <w:p w14:paraId="26E46DCE" w14:textId="5F512F35"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Whenever written notice is required to be given to any person, it may be given to the person, either personally or by sending a copy by first class or express mail, postage prepaid, or courier service, charges prepaid, </w:t>
            </w:r>
            <w:r w:rsidRPr="00B21E0F">
              <w:t>or by telegram (with messenger service specified),</w:t>
            </w:r>
            <w:r w:rsidRPr="004C38FA">
              <w:t xml:space="preserve"> electronic mail (or its equivalent), or by facsimile transmission, to his or her address or to his or her electronic mail address or facsimile number appearing on the books of NAESB, in the case of Directors or EC Members, supplied by him or her to NAESB for the purpose</w:t>
            </w:r>
            <w:r w:rsidRPr="006B36A1">
              <w:t xml:space="preserve"> of notice.  If the notice is sent by mail, telegraph or courier service, it shall be deemed to have been given when deposited in the United States mail or with a telegraph </w:t>
            </w:r>
            <w:r w:rsidRPr="004C38FA">
              <w:t xml:space="preserve">office or courier service for delivery to that person.  A notice of meeting shall specify the place, day and hour of the meeting and any other information required by Delaware law.  Except as otherwise provided by the Delaware law or these Bylaws, </w:t>
            </w:r>
            <w:r w:rsidRPr="006B36A1">
              <w:t>when a meeting is adjourned, it shall not be necessary to give any notice of the adjourned meeting, or of the business to be transacted at an adjourned meeting, other than by announcement at the meeting at which such adjournment is taken.</w:t>
            </w:r>
          </w:p>
          <w:p w14:paraId="2455325B" w14:textId="1B4B06AA"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Notices given shall comply with the provisions of Article VI, Sections 1 and 3 of the Certificate.</w:t>
            </w:r>
          </w:p>
        </w:tc>
        <w:tc>
          <w:tcPr>
            <w:tcW w:w="630" w:type="dxa"/>
          </w:tcPr>
          <w:p w14:paraId="7379A193" w14:textId="77777777" w:rsidR="003D309F" w:rsidRPr="006B36A1" w:rsidRDefault="003D309F" w:rsidP="003D309F">
            <w:pPr>
              <w:widowControl w:val="0"/>
              <w:spacing w:before="120"/>
              <w:jc w:val="center"/>
            </w:pPr>
            <w:r w:rsidRPr="006B36A1">
              <w:t>28</w:t>
            </w:r>
          </w:p>
        </w:tc>
        <w:tc>
          <w:tcPr>
            <w:tcW w:w="4680" w:type="dxa"/>
          </w:tcPr>
          <w:p w14:paraId="5AF09101" w14:textId="2AA3DD6D" w:rsidR="003D309F" w:rsidRPr="00264CFF" w:rsidRDefault="003D309F" w:rsidP="003D309F">
            <w:pPr>
              <w:widowControl w:val="0"/>
              <w:spacing w:after="120"/>
            </w:pPr>
          </w:p>
          <w:p w14:paraId="1C388069" w14:textId="1D476EA7" w:rsidR="003D309F" w:rsidRPr="00264CFF" w:rsidRDefault="003D309F" w:rsidP="003D309F">
            <w:pPr>
              <w:widowControl w:val="0"/>
              <w:spacing w:after="120"/>
              <w:ind w:left="254"/>
              <w:jc w:val="both"/>
            </w:pPr>
          </w:p>
        </w:tc>
      </w:tr>
      <w:tr w:rsidR="003D309F" w:rsidRPr="006B36A1" w14:paraId="6EA44788" w14:textId="77777777" w:rsidTr="00BD54C7">
        <w:tc>
          <w:tcPr>
            <w:tcW w:w="805" w:type="dxa"/>
          </w:tcPr>
          <w:p w14:paraId="0F5BCF92" w14:textId="77777777" w:rsidR="003D309F" w:rsidRPr="006B36A1" w:rsidRDefault="003D309F" w:rsidP="003D309F">
            <w:pPr>
              <w:widowControl w:val="0"/>
              <w:spacing w:before="120"/>
              <w:jc w:val="center"/>
              <w:rPr>
                <w:b/>
              </w:rPr>
            </w:pPr>
          </w:p>
        </w:tc>
        <w:tc>
          <w:tcPr>
            <w:tcW w:w="900" w:type="dxa"/>
          </w:tcPr>
          <w:p w14:paraId="5036C92A" w14:textId="77777777" w:rsidR="003D309F" w:rsidRPr="006B36A1" w:rsidRDefault="003D309F" w:rsidP="003D309F">
            <w:pPr>
              <w:widowControl w:val="0"/>
              <w:spacing w:before="120"/>
              <w:jc w:val="center"/>
              <w:rPr>
                <w:b/>
              </w:rPr>
            </w:pPr>
            <w:r w:rsidRPr="006B36A1">
              <w:rPr>
                <w:b/>
              </w:rPr>
              <w:t>11.2</w:t>
            </w:r>
          </w:p>
        </w:tc>
        <w:tc>
          <w:tcPr>
            <w:tcW w:w="7650" w:type="dxa"/>
          </w:tcPr>
          <w:p w14:paraId="60D021C7" w14:textId="77777777" w:rsidR="003D309F" w:rsidRPr="006B36A1" w:rsidRDefault="003D309F" w:rsidP="003D309F">
            <w:pPr>
              <w:widowControl w:val="0"/>
              <w:spacing w:before="120"/>
              <w:rPr>
                <w:b/>
              </w:rPr>
            </w:pPr>
            <w:r w:rsidRPr="006B36A1">
              <w:rPr>
                <w:b/>
              </w:rPr>
              <w:t>Waiver by Writing</w:t>
            </w:r>
          </w:p>
          <w:p w14:paraId="1D7925A4" w14:textId="297FB749"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Whenever any written notice is required to be given, a waiver in writing, signed by the person or persons entitled to the notice, whether before or after the time stated, shall be deemed equivalent to the giving of the notice.</w:t>
            </w:r>
          </w:p>
        </w:tc>
        <w:tc>
          <w:tcPr>
            <w:tcW w:w="630" w:type="dxa"/>
          </w:tcPr>
          <w:p w14:paraId="4BA5CF95" w14:textId="77777777" w:rsidR="003D309F" w:rsidRPr="006B36A1" w:rsidRDefault="003D309F" w:rsidP="003D309F">
            <w:pPr>
              <w:widowControl w:val="0"/>
              <w:spacing w:before="120"/>
              <w:jc w:val="center"/>
            </w:pPr>
            <w:r w:rsidRPr="006B36A1">
              <w:t>28</w:t>
            </w:r>
          </w:p>
        </w:tc>
        <w:tc>
          <w:tcPr>
            <w:tcW w:w="4680" w:type="dxa"/>
          </w:tcPr>
          <w:p w14:paraId="33195A27" w14:textId="77777777" w:rsidR="003D309F" w:rsidRPr="006B36A1" w:rsidRDefault="003D309F" w:rsidP="003D309F">
            <w:pPr>
              <w:widowControl w:val="0"/>
              <w:spacing w:before="120"/>
            </w:pPr>
          </w:p>
        </w:tc>
      </w:tr>
      <w:tr w:rsidR="003D309F" w:rsidRPr="006B36A1" w14:paraId="20D0D69B" w14:textId="77777777" w:rsidTr="00BD54C7">
        <w:tc>
          <w:tcPr>
            <w:tcW w:w="805" w:type="dxa"/>
          </w:tcPr>
          <w:p w14:paraId="2F59238B" w14:textId="77777777" w:rsidR="003D309F" w:rsidRPr="006B36A1" w:rsidRDefault="003D309F" w:rsidP="003D309F">
            <w:pPr>
              <w:widowControl w:val="0"/>
              <w:spacing w:before="120"/>
              <w:jc w:val="center"/>
              <w:rPr>
                <w:b/>
              </w:rPr>
            </w:pPr>
          </w:p>
        </w:tc>
        <w:tc>
          <w:tcPr>
            <w:tcW w:w="900" w:type="dxa"/>
          </w:tcPr>
          <w:p w14:paraId="09B55E25" w14:textId="77777777" w:rsidR="003D309F" w:rsidRPr="006B36A1" w:rsidRDefault="003D309F" w:rsidP="003D309F">
            <w:pPr>
              <w:widowControl w:val="0"/>
              <w:spacing w:before="120"/>
              <w:jc w:val="center"/>
              <w:rPr>
                <w:b/>
              </w:rPr>
            </w:pPr>
            <w:r w:rsidRPr="006B36A1">
              <w:rPr>
                <w:b/>
              </w:rPr>
              <w:t>11.3</w:t>
            </w:r>
          </w:p>
        </w:tc>
        <w:tc>
          <w:tcPr>
            <w:tcW w:w="7650" w:type="dxa"/>
          </w:tcPr>
          <w:p w14:paraId="0DE97255" w14:textId="77777777" w:rsidR="003D309F" w:rsidRPr="006B36A1" w:rsidRDefault="003D309F" w:rsidP="003D309F">
            <w:pPr>
              <w:widowControl w:val="0"/>
              <w:spacing w:before="120"/>
              <w:rPr>
                <w:b/>
              </w:rPr>
            </w:pPr>
            <w:r w:rsidRPr="006B36A1">
              <w:rPr>
                <w:b/>
              </w:rPr>
              <w:t>Waiver by Attendance</w:t>
            </w:r>
          </w:p>
          <w:p w14:paraId="4FD3E5E5" w14:textId="77777777" w:rsidR="003D309F" w:rsidRPr="006B36A1" w:rsidRDefault="003D309F" w:rsidP="003D309F">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rPr>
                <w:sz w:val="20"/>
              </w:rPr>
            </w:pPr>
            <w:r w:rsidRPr="006B36A1">
              <w:rPr>
                <w:sz w:val="20"/>
              </w:rPr>
              <w:tab/>
              <w:t xml:space="preserve">Attendance of a person at any meeting shall constitute a waiver of notice of the meeting except where a person attends a meeting for the express purpose of objecting, at the </w:t>
            </w:r>
            <w:r w:rsidRPr="006B36A1">
              <w:rPr>
                <w:sz w:val="20"/>
              </w:rPr>
              <w:lastRenderedPageBreak/>
              <w:t>beginning of the meeting, to the transaction of any business because the meeting was not lawfully called or convened.</w:t>
            </w:r>
          </w:p>
        </w:tc>
        <w:tc>
          <w:tcPr>
            <w:tcW w:w="630" w:type="dxa"/>
          </w:tcPr>
          <w:p w14:paraId="0F2752D1" w14:textId="77777777" w:rsidR="003D309F" w:rsidRPr="006B36A1" w:rsidRDefault="003D309F" w:rsidP="003D309F">
            <w:pPr>
              <w:widowControl w:val="0"/>
              <w:spacing w:before="120"/>
              <w:jc w:val="center"/>
            </w:pPr>
            <w:r w:rsidRPr="006B36A1">
              <w:lastRenderedPageBreak/>
              <w:t>29</w:t>
            </w:r>
          </w:p>
        </w:tc>
        <w:tc>
          <w:tcPr>
            <w:tcW w:w="4680" w:type="dxa"/>
          </w:tcPr>
          <w:p w14:paraId="72A0E07B" w14:textId="77777777" w:rsidR="003D309F" w:rsidRPr="006B36A1" w:rsidRDefault="003D309F" w:rsidP="003D309F">
            <w:pPr>
              <w:widowControl w:val="0"/>
              <w:spacing w:before="120"/>
            </w:pPr>
          </w:p>
        </w:tc>
      </w:tr>
      <w:tr w:rsidR="003D309F" w:rsidRPr="006B36A1" w14:paraId="6CADCBE5" w14:textId="77777777" w:rsidTr="00BD54C7">
        <w:tc>
          <w:tcPr>
            <w:tcW w:w="805" w:type="dxa"/>
          </w:tcPr>
          <w:p w14:paraId="06C5BEF8" w14:textId="77777777" w:rsidR="003D309F" w:rsidRPr="006B36A1" w:rsidRDefault="003D309F" w:rsidP="003D309F">
            <w:pPr>
              <w:widowControl w:val="0"/>
              <w:spacing w:before="120"/>
              <w:jc w:val="center"/>
              <w:rPr>
                <w:b/>
              </w:rPr>
            </w:pPr>
            <w:r w:rsidRPr="006B36A1">
              <w:rPr>
                <w:b/>
              </w:rPr>
              <w:t>12</w:t>
            </w:r>
          </w:p>
        </w:tc>
        <w:tc>
          <w:tcPr>
            <w:tcW w:w="900" w:type="dxa"/>
          </w:tcPr>
          <w:p w14:paraId="6B3BEE95" w14:textId="77777777" w:rsidR="003D309F" w:rsidRPr="006B36A1" w:rsidRDefault="003D309F" w:rsidP="003D309F">
            <w:pPr>
              <w:widowControl w:val="0"/>
              <w:spacing w:before="120"/>
              <w:jc w:val="center"/>
              <w:rPr>
                <w:b/>
              </w:rPr>
            </w:pPr>
          </w:p>
        </w:tc>
        <w:tc>
          <w:tcPr>
            <w:tcW w:w="7650" w:type="dxa"/>
          </w:tcPr>
          <w:p w14:paraId="753CB6B2" w14:textId="77777777" w:rsidR="003D309F" w:rsidRPr="006B36A1" w:rsidRDefault="003D309F" w:rsidP="003D309F">
            <w:pPr>
              <w:widowControl w:val="0"/>
              <w:spacing w:before="120"/>
              <w:rPr>
                <w:b/>
              </w:rPr>
            </w:pPr>
            <w:r w:rsidRPr="006B36A1">
              <w:rPr>
                <w:b/>
              </w:rPr>
              <w:t>CONFLICTS OF INTEREST</w:t>
            </w:r>
          </w:p>
        </w:tc>
        <w:tc>
          <w:tcPr>
            <w:tcW w:w="630" w:type="dxa"/>
          </w:tcPr>
          <w:p w14:paraId="3539D283" w14:textId="77777777" w:rsidR="003D309F" w:rsidRPr="006B36A1" w:rsidRDefault="003D309F" w:rsidP="003D309F">
            <w:pPr>
              <w:widowControl w:val="0"/>
              <w:spacing w:before="120"/>
              <w:jc w:val="center"/>
            </w:pPr>
            <w:r w:rsidRPr="006B36A1">
              <w:t>29</w:t>
            </w:r>
          </w:p>
        </w:tc>
        <w:tc>
          <w:tcPr>
            <w:tcW w:w="4680" w:type="dxa"/>
          </w:tcPr>
          <w:p w14:paraId="064DAB35" w14:textId="77777777" w:rsidR="003D309F" w:rsidRPr="006B36A1" w:rsidRDefault="003D309F" w:rsidP="003D309F">
            <w:pPr>
              <w:widowControl w:val="0"/>
              <w:spacing w:before="120"/>
            </w:pPr>
          </w:p>
        </w:tc>
      </w:tr>
      <w:tr w:rsidR="003D309F" w:rsidRPr="006B36A1" w14:paraId="694C8574" w14:textId="77777777" w:rsidTr="00BD54C7">
        <w:tc>
          <w:tcPr>
            <w:tcW w:w="805" w:type="dxa"/>
          </w:tcPr>
          <w:p w14:paraId="62740082" w14:textId="77777777" w:rsidR="003D309F" w:rsidRPr="006B36A1" w:rsidRDefault="003D309F" w:rsidP="003D309F">
            <w:pPr>
              <w:widowControl w:val="0"/>
              <w:spacing w:before="120"/>
              <w:jc w:val="center"/>
              <w:rPr>
                <w:b/>
              </w:rPr>
            </w:pPr>
          </w:p>
        </w:tc>
        <w:tc>
          <w:tcPr>
            <w:tcW w:w="900" w:type="dxa"/>
          </w:tcPr>
          <w:p w14:paraId="17445FDC" w14:textId="77777777" w:rsidR="003D309F" w:rsidRPr="006B36A1" w:rsidRDefault="003D309F" w:rsidP="003D309F">
            <w:pPr>
              <w:widowControl w:val="0"/>
              <w:spacing w:before="120"/>
              <w:jc w:val="center"/>
              <w:rPr>
                <w:b/>
              </w:rPr>
            </w:pPr>
            <w:r w:rsidRPr="006B36A1">
              <w:rPr>
                <w:b/>
              </w:rPr>
              <w:t>12.1</w:t>
            </w:r>
          </w:p>
        </w:tc>
        <w:tc>
          <w:tcPr>
            <w:tcW w:w="7650" w:type="dxa"/>
          </w:tcPr>
          <w:p w14:paraId="351E2C3A" w14:textId="77777777" w:rsidR="003D309F" w:rsidRPr="006B36A1" w:rsidRDefault="003D309F" w:rsidP="003D309F">
            <w:pPr>
              <w:widowControl w:val="0"/>
              <w:spacing w:before="120"/>
              <w:rPr>
                <w:b/>
              </w:rPr>
            </w:pPr>
            <w:r w:rsidRPr="006B36A1">
              <w:rPr>
                <w:b/>
              </w:rPr>
              <w:t>Interested Directors and Officers</w:t>
            </w:r>
          </w:p>
          <w:p w14:paraId="6193747A" w14:textId="23A74117"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No contract or transaction between NAESB and one or more of its Members, Directors, or officers</w:t>
            </w:r>
            <w:r>
              <w:t>,</w:t>
            </w:r>
            <w:r w:rsidRPr="006B36A1">
              <w:t xml:space="preserve"> or between NAESB and any other corporation, partnership, association, or other organization in which one or more of its Directors or officers are directors or officers, or have a financial interest, shall be void or voidable solely for such reason, or solely because the Member, Director, or officer is present at or participates in the meeting of the Board or committee thereof which authorizes the contract or transaction, or solely because his, her, or their votes are counted for that purpose, if:</w:t>
            </w:r>
          </w:p>
          <w:p w14:paraId="70E84A21" w14:textId="77777777" w:rsidR="003D309F" w:rsidRPr="006B36A1" w:rsidRDefault="003D309F" w:rsidP="003D309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(a) </w:t>
            </w:r>
            <w:r w:rsidRPr="006B36A1">
              <w:tab/>
              <w:t>the material facts as to the relationship or interest and as to the contract or transaction are disclosed or are known to the Board or the committee thereof and the Board or committee thereof in good faith authorizes the contract or transaction by the affirmative votes of a majority of the disinterested Directors even though the disinterested Directors are less than a quorum;</w:t>
            </w:r>
          </w:p>
          <w:p w14:paraId="1A70BDB7" w14:textId="77777777" w:rsidR="003D309F" w:rsidRPr="006B36A1" w:rsidRDefault="003D309F" w:rsidP="003D309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(b) </w:t>
            </w:r>
            <w:r w:rsidRPr="006B36A1">
              <w:tab/>
              <w:t>the material facts as to his or her relationship or interest and as to the contract or transaction are disclosed or are known to the Members entitled to vote thereon, if any, and the contract or transaction is specifically approved in good faith by vote of such Members; or</w:t>
            </w:r>
          </w:p>
          <w:p w14:paraId="722AD458" w14:textId="77777777"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(c) </w:t>
            </w:r>
            <w:r w:rsidRPr="006B36A1">
              <w:tab/>
              <w:t>the contract or transaction is fair as to NAESB as of the time it is authorized, approved, or ratified by the Board or the Members.</w:t>
            </w:r>
          </w:p>
          <w:p w14:paraId="70211D04" w14:textId="2133866F"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Common or interested Directors may be counted in determining the presence of a quorum at a meeting of the Board or of a committee thereof, which authorizes the contract or transaction.  NAESB's adoption of a Standard shall not constitute a "contract or transacti</w:t>
            </w:r>
            <w:r>
              <w:t xml:space="preserve">on" within the meaning </w:t>
            </w:r>
            <w:r w:rsidRPr="004C38FA">
              <w:t>of this Section.</w:t>
            </w:r>
          </w:p>
        </w:tc>
        <w:tc>
          <w:tcPr>
            <w:tcW w:w="630" w:type="dxa"/>
          </w:tcPr>
          <w:p w14:paraId="416315C5" w14:textId="77777777" w:rsidR="003D309F" w:rsidRPr="006B36A1" w:rsidRDefault="003D309F" w:rsidP="003D309F">
            <w:pPr>
              <w:widowControl w:val="0"/>
              <w:spacing w:before="120"/>
              <w:jc w:val="center"/>
            </w:pPr>
            <w:r w:rsidRPr="006B36A1">
              <w:t>29</w:t>
            </w:r>
          </w:p>
        </w:tc>
        <w:tc>
          <w:tcPr>
            <w:tcW w:w="4680" w:type="dxa"/>
          </w:tcPr>
          <w:p w14:paraId="1146EF06" w14:textId="77777777" w:rsidR="003D309F" w:rsidRPr="006B36A1" w:rsidRDefault="003D309F" w:rsidP="003D309F">
            <w:pPr>
              <w:widowControl w:val="0"/>
              <w:spacing w:before="120"/>
            </w:pPr>
          </w:p>
        </w:tc>
      </w:tr>
      <w:tr w:rsidR="003D309F" w:rsidRPr="006B36A1" w14:paraId="03AE97C8" w14:textId="77777777" w:rsidTr="00BD54C7">
        <w:tc>
          <w:tcPr>
            <w:tcW w:w="805" w:type="dxa"/>
          </w:tcPr>
          <w:p w14:paraId="37A8AFE6" w14:textId="77777777" w:rsidR="003D309F" w:rsidRPr="006B36A1" w:rsidRDefault="003D309F" w:rsidP="003D309F">
            <w:pPr>
              <w:widowControl w:val="0"/>
              <w:spacing w:before="120"/>
              <w:jc w:val="center"/>
              <w:rPr>
                <w:b/>
              </w:rPr>
            </w:pPr>
            <w:r w:rsidRPr="006B36A1">
              <w:rPr>
                <w:b/>
              </w:rPr>
              <w:t>13</w:t>
            </w:r>
          </w:p>
        </w:tc>
        <w:tc>
          <w:tcPr>
            <w:tcW w:w="900" w:type="dxa"/>
          </w:tcPr>
          <w:p w14:paraId="5D70CE97" w14:textId="77777777" w:rsidR="003D309F" w:rsidRPr="006B36A1" w:rsidRDefault="003D309F" w:rsidP="003D309F">
            <w:pPr>
              <w:widowControl w:val="0"/>
              <w:spacing w:before="120"/>
              <w:jc w:val="center"/>
              <w:rPr>
                <w:b/>
              </w:rPr>
            </w:pPr>
          </w:p>
        </w:tc>
        <w:tc>
          <w:tcPr>
            <w:tcW w:w="7650" w:type="dxa"/>
          </w:tcPr>
          <w:p w14:paraId="4BB24DFF" w14:textId="77777777" w:rsidR="003D309F" w:rsidRPr="006B36A1" w:rsidRDefault="003D309F" w:rsidP="003D309F">
            <w:pPr>
              <w:widowControl w:val="0"/>
              <w:spacing w:before="120"/>
              <w:rPr>
                <w:b/>
              </w:rPr>
            </w:pPr>
            <w:r w:rsidRPr="006B36A1">
              <w:rPr>
                <w:b/>
              </w:rPr>
              <w:t xml:space="preserve">LIMITATION OF LIABILITY; INSURANCE </w:t>
            </w:r>
          </w:p>
        </w:tc>
        <w:tc>
          <w:tcPr>
            <w:tcW w:w="630" w:type="dxa"/>
          </w:tcPr>
          <w:p w14:paraId="126712FF" w14:textId="77777777" w:rsidR="003D309F" w:rsidRPr="006B36A1" w:rsidRDefault="003D309F" w:rsidP="003D309F">
            <w:pPr>
              <w:widowControl w:val="0"/>
              <w:spacing w:before="120"/>
              <w:jc w:val="center"/>
            </w:pPr>
            <w:r w:rsidRPr="006B36A1">
              <w:t>30</w:t>
            </w:r>
          </w:p>
        </w:tc>
        <w:tc>
          <w:tcPr>
            <w:tcW w:w="4680" w:type="dxa"/>
          </w:tcPr>
          <w:p w14:paraId="17506E92" w14:textId="77777777" w:rsidR="003D309F" w:rsidRPr="006B36A1" w:rsidRDefault="003D309F" w:rsidP="003D309F">
            <w:pPr>
              <w:widowControl w:val="0"/>
              <w:spacing w:before="120"/>
            </w:pPr>
          </w:p>
        </w:tc>
      </w:tr>
      <w:tr w:rsidR="003D309F" w:rsidRPr="006B36A1" w14:paraId="4FD6D59F" w14:textId="77777777" w:rsidTr="00BD54C7">
        <w:tc>
          <w:tcPr>
            <w:tcW w:w="805" w:type="dxa"/>
          </w:tcPr>
          <w:p w14:paraId="5C0184BC" w14:textId="77777777" w:rsidR="003D309F" w:rsidRPr="006B36A1" w:rsidRDefault="003D309F" w:rsidP="003D309F">
            <w:pPr>
              <w:widowControl w:val="0"/>
              <w:spacing w:before="120"/>
              <w:jc w:val="center"/>
              <w:rPr>
                <w:b/>
              </w:rPr>
            </w:pPr>
          </w:p>
        </w:tc>
        <w:tc>
          <w:tcPr>
            <w:tcW w:w="900" w:type="dxa"/>
          </w:tcPr>
          <w:p w14:paraId="414DF929" w14:textId="77777777" w:rsidR="003D309F" w:rsidRPr="006B36A1" w:rsidRDefault="003D309F" w:rsidP="003D309F">
            <w:pPr>
              <w:widowControl w:val="0"/>
              <w:spacing w:before="120"/>
              <w:jc w:val="center"/>
              <w:rPr>
                <w:b/>
              </w:rPr>
            </w:pPr>
            <w:r w:rsidRPr="006B36A1">
              <w:rPr>
                <w:b/>
              </w:rPr>
              <w:t>13.1</w:t>
            </w:r>
          </w:p>
        </w:tc>
        <w:tc>
          <w:tcPr>
            <w:tcW w:w="7650" w:type="dxa"/>
          </w:tcPr>
          <w:p w14:paraId="675C8411" w14:textId="77777777" w:rsidR="003D309F" w:rsidRPr="006B36A1" w:rsidRDefault="003D309F" w:rsidP="003D309F">
            <w:pPr>
              <w:widowControl w:val="0"/>
              <w:spacing w:before="120"/>
              <w:rPr>
                <w:b/>
              </w:rPr>
            </w:pPr>
            <w:r w:rsidRPr="006B36A1">
              <w:rPr>
                <w:b/>
              </w:rPr>
              <w:t>Limitation of Liability</w:t>
            </w:r>
          </w:p>
          <w:p w14:paraId="634368C6" w14:textId="5E903913"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Article III, Section 6 of the Certificate contains limits on personal liability of Directors, EC Members and other persons acting for NAESB, and these limitations are </w:t>
            </w:r>
            <w:r w:rsidRPr="006B36A1">
              <w:lastRenderedPageBreak/>
              <w:t xml:space="preserve">incorporated herein by reference.  Any repeal or amendment of </w:t>
            </w:r>
            <w:r w:rsidRPr="004C38FA">
              <w:t>Section 13.1 of these Bylaws shall be prospective only and shall not increase, but may decrease, a Director's liability with respect to actions or failures to act occurring prior to such change.</w:t>
            </w:r>
          </w:p>
        </w:tc>
        <w:tc>
          <w:tcPr>
            <w:tcW w:w="630" w:type="dxa"/>
          </w:tcPr>
          <w:p w14:paraId="2C1763A6" w14:textId="77777777" w:rsidR="003D309F" w:rsidRPr="006B36A1" w:rsidRDefault="003D309F" w:rsidP="003D309F">
            <w:pPr>
              <w:widowControl w:val="0"/>
              <w:spacing w:before="120"/>
              <w:jc w:val="center"/>
            </w:pPr>
            <w:r w:rsidRPr="006B36A1">
              <w:lastRenderedPageBreak/>
              <w:t>30</w:t>
            </w:r>
          </w:p>
        </w:tc>
        <w:tc>
          <w:tcPr>
            <w:tcW w:w="4680" w:type="dxa"/>
          </w:tcPr>
          <w:p w14:paraId="1856AA7A" w14:textId="1E6E61E4" w:rsidR="003D309F" w:rsidRPr="006B36A1" w:rsidRDefault="003D309F" w:rsidP="003D309F">
            <w:pPr>
              <w:widowControl w:val="0"/>
              <w:spacing w:before="120"/>
            </w:pPr>
          </w:p>
        </w:tc>
      </w:tr>
      <w:tr w:rsidR="003D309F" w:rsidRPr="006B36A1" w14:paraId="0139580F" w14:textId="77777777" w:rsidTr="00BD54C7">
        <w:tc>
          <w:tcPr>
            <w:tcW w:w="805" w:type="dxa"/>
          </w:tcPr>
          <w:p w14:paraId="7FCE23A7" w14:textId="77777777" w:rsidR="003D309F" w:rsidRPr="006B36A1" w:rsidRDefault="003D309F" w:rsidP="003D309F">
            <w:pPr>
              <w:widowControl w:val="0"/>
              <w:spacing w:before="120"/>
              <w:jc w:val="center"/>
              <w:rPr>
                <w:b/>
              </w:rPr>
            </w:pPr>
          </w:p>
        </w:tc>
        <w:tc>
          <w:tcPr>
            <w:tcW w:w="900" w:type="dxa"/>
          </w:tcPr>
          <w:p w14:paraId="223AB747" w14:textId="77777777" w:rsidR="003D309F" w:rsidRPr="006B36A1" w:rsidRDefault="003D309F" w:rsidP="003D309F">
            <w:pPr>
              <w:widowControl w:val="0"/>
              <w:spacing w:before="120"/>
              <w:jc w:val="center"/>
              <w:rPr>
                <w:b/>
              </w:rPr>
            </w:pPr>
            <w:r w:rsidRPr="006B36A1">
              <w:rPr>
                <w:b/>
              </w:rPr>
              <w:t>13.2</w:t>
            </w:r>
          </w:p>
        </w:tc>
        <w:tc>
          <w:tcPr>
            <w:tcW w:w="7650" w:type="dxa"/>
          </w:tcPr>
          <w:p w14:paraId="4195F124" w14:textId="77777777" w:rsidR="003D309F" w:rsidRPr="006B36A1" w:rsidRDefault="003D309F" w:rsidP="003D309F">
            <w:pPr>
              <w:widowControl w:val="0"/>
              <w:spacing w:before="120"/>
              <w:rPr>
                <w:b/>
              </w:rPr>
            </w:pPr>
            <w:r w:rsidRPr="006B36A1">
              <w:rPr>
                <w:b/>
              </w:rPr>
              <w:t>Insurance</w:t>
            </w:r>
          </w:p>
          <w:p w14:paraId="3050BD75" w14:textId="761DEEA6"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purchase and maintain insurance on behalf of any person who is or was a NAESB Director or </w:t>
            </w:r>
            <w:r w:rsidRPr="004C38FA">
              <w:t xml:space="preserve">NAESB Officer and, to the extent approved by the Board, on behalf of EC Members, employees or Agents of NAESB or on behalf of persons now or previously serving at the request of NAESB as a director, officer, employee or Agent of another </w:t>
            </w:r>
            <w:r w:rsidRPr="006B36A1">
              <w:t xml:space="preserve">domestic or foreign corporation for profit or not-for-profit, partnership, joint venture, trust, or other enterprise against any liability asserted against him or her and incurred by him or her in any such capacity, or arising out of his or her status </w:t>
            </w:r>
            <w:r w:rsidRPr="004C38FA">
              <w:t>as such, whether or not NAESB would have the power to indemnify him or her against that liability under the Delaware law.</w:t>
            </w:r>
          </w:p>
        </w:tc>
        <w:tc>
          <w:tcPr>
            <w:tcW w:w="630" w:type="dxa"/>
          </w:tcPr>
          <w:p w14:paraId="24810101" w14:textId="77777777" w:rsidR="003D309F" w:rsidRPr="006B36A1" w:rsidRDefault="003D309F" w:rsidP="003D309F">
            <w:pPr>
              <w:widowControl w:val="0"/>
              <w:spacing w:before="120"/>
              <w:jc w:val="center"/>
            </w:pPr>
            <w:r w:rsidRPr="006B36A1">
              <w:t>30</w:t>
            </w:r>
          </w:p>
        </w:tc>
        <w:tc>
          <w:tcPr>
            <w:tcW w:w="4680" w:type="dxa"/>
          </w:tcPr>
          <w:p w14:paraId="0410527E" w14:textId="63B47EB9" w:rsidR="003D309F" w:rsidRPr="006B36A1" w:rsidRDefault="003D309F" w:rsidP="003D309F">
            <w:pPr>
              <w:widowControl w:val="0"/>
              <w:spacing w:before="120"/>
            </w:pPr>
          </w:p>
        </w:tc>
      </w:tr>
      <w:tr w:rsidR="003D309F" w:rsidRPr="006B36A1" w14:paraId="768FAD98" w14:textId="77777777" w:rsidTr="00BD54C7">
        <w:tc>
          <w:tcPr>
            <w:tcW w:w="805" w:type="dxa"/>
          </w:tcPr>
          <w:p w14:paraId="0FF3F857" w14:textId="77777777" w:rsidR="003D309F" w:rsidRPr="006B36A1" w:rsidRDefault="003D309F" w:rsidP="003D309F">
            <w:pPr>
              <w:widowControl w:val="0"/>
              <w:spacing w:before="120"/>
              <w:jc w:val="center"/>
              <w:rPr>
                <w:b/>
              </w:rPr>
            </w:pPr>
            <w:r w:rsidRPr="006B36A1">
              <w:rPr>
                <w:b/>
              </w:rPr>
              <w:t>14</w:t>
            </w:r>
          </w:p>
        </w:tc>
        <w:tc>
          <w:tcPr>
            <w:tcW w:w="900" w:type="dxa"/>
          </w:tcPr>
          <w:p w14:paraId="1D8AE0A0" w14:textId="77777777" w:rsidR="003D309F" w:rsidRPr="006B36A1" w:rsidRDefault="003D309F" w:rsidP="003D309F">
            <w:pPr>
              <w:widowControl w:val="0"/>
              <w:spacing w:before="120"/>
              <w:jc w:val="center"/>
              <w:rPr>
                <w:b/>
              </w:rPr>
            </w:pPr>
          </w:p>
        </w:tc>
        <w:tc>
          <w:tcPr>
            <w:tcW w:w="7650" w:type="dxa"/>
          </w:tcPr>
          <w:p w14:paraId="73D80FE2" w14:textId="77777777" w:rsidR="003D309F" w:rsidRPr="006B36A1" w:rsidRDefault="003D309F" w:rsidP="003D309F">
            <w:pPr>
              <w:widowControl w:val="0"/>
              <w:spacing w:before="120"/>
              <w:rPr>
                <w:b/>
              </w:rPr>
            </w:pPr>
            <w:r w:rsidRPr="006B36A1">
              <w:rPr>
                <w:b/>
              </w:rPr>
              <w:t>INDEMNIFICATION</w:t>
            </w:r>
          </w:p>
        </w:tc>
        <w:tc>
          <w:tcPr>
            <w:tcW w:w="630" w:type="dxa"/>
          </w:tcPr>
          <w:p w14:paraId="42E64AAC" w14:textId="77777777" w:rsidR="003D309F" w:rsidRPr="006B36A1" w:rsidRDefault="003D309F" w:rsidP="003D309F">
            <w:pPr>
              <w:widowControl w:val="0"/>
              <w:spacing w:before="120"/>
              <w:jc w:val="center"/>
            </w:pPr>
            <w:r w:rsidRPr="006B36A1">
              <w:t>30</w:t>
            </w:r>
          </w:p>
        </w:tc>
        <w:tc>
          <w:tcPr>
            <w:tcW w:w="4680" w:type="dxa"/>
          </w:tcPr>
          <w:p w14:paraId="17CB8A91" w14:textId="77777777" w:rsidR="003D309F" w:rsidRPr="006B36A1" w:rsidRDefault="003D309F" w:rsidP="003D309F">
            <w:pPr>
              <w:widowControl w:val="0"/>
              <w:spacing w:before="120"/>
            </w:pPr>
          </w:p>
        </w:tc>
      </w:tr>
      <w:tr w:rsidR="003D309F" w:rsidRPr="006B36A1" w14:paraId="09374366" w14:textId="77777777" w:rsidTr="00BD54C7">
        <w:tc>
          <w:tcPr>
            <w:tcW w:w="805" w:type="dxa"/>
          </w:tcPr>
          <w:p w14:paraId="0103A705" w14:textId="77777777" w:rsidR="003D309F" w:rsidRPr="006B36A1" w:rsidRDefault="003D309F" w:rsidP="003D309F">
            <w:pPr>
              <w:widowControl w:val="0"/>
              <w:spacing w:before="120"/>
              <w:jc w:val="center"/>
              <w:rPr>
                <w:b/>
              </w:rPr>
            </w:pPr>
          </w:p>
        </w:tc>
        <w:tc>
          <w:tcPr>
            <w:tcW w:w="900" w:type="dxa"/>
          </w:tcPr>
          <w:p w14:paraId="042B159B" w14:textId="77777777" w:rsidR="003D309F" w:rsidRPr="006B36A1" w:rsidRDefault="003D309F" w:rsidP="003D309F">
            <w:pPr>
              <w:widowControl w:val="0"/>
              <w:spacing w:before="120"/>
              <w:jc w:val="center"/>
              <w:rPr>
                <w:b/>
              </w:rPr>
            </w:pPr>
            <w:r w:rsidRPr="006B36A1">
              <w:rPr>
                <w:b/>
              </w:rPr>
              <w:t>14.1</w:t>
            </w:r>
          </w:p>
        </w:tc>
        <w:tc>
          <w:tcPr>
            <w:tcW w:w="7650" w:type="dxa"/>
          </w:tcPr>
          <w:p w14:paraId="03E883ED" w14:textId="77777777" w:rsidR="003D309F" w:rsidRPr="006B36A1" w:rsidRDefault="003D309F" w:rsidP="003D309F">
            <w:pPr>
              <w:widowControl w:val="0"/>
              <w:spacing w:before="120"/>
              <w:rPr>
                <w:b/>
              </w:rPr>
            </w:pPr>
            <w:r w:rsidRPr="006B36A1">
              <w:rPr>
                <w:b/>
              </w:rPr>
              <w:t>Representative Defined</w:t>
            </w:r>
          </w:p>
          <w:p w14:paraId="0A19C4F2" w14:textId="1DD6FA33"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r>
            <w:r w:rsidRPr="004C38FA">
              <w:t xml:space="preserve">For </w:t>
            </w:r>
            <w:r w:rsidRPr="00033095">
              <w:t>purposes of Article 14</w:t>
            </w:r>
            <w:r w:rsidRPr="00033095">
              <w:rPr>
                <w:color w:val="FF0000"/>
              </w:rPr>
              <w:t xml:space="preserve"> of these Bylaws</w:t>
            </w:r>
            <w:r w:rsidRPr="004C38FA">
              <w:t>, "representative" means any Director, officer, employee, or Agent of NAESB</w:t>
            </w:r>
            <w:r w:rsidRPr="006B36A1">
              <w:t>.</w:t>
            </w:r>
          </w:p>
        </w:tc>
        <w:tc>
          <w:tcPr>
            <w:tcW w:w="630" w:type="dxa"/>
          </w:tcPr>
          <w:p w14:paraId="19A521B4" w14:textId="77777777" w:rsidR="003D309F" w:rsidRPr="006B36A1" w:rsidRDefault="003D309F" w:rsidP="003D309F">
            <w:pPr>
              <w:widowControl w:val="0"/>
              <w:spacing w:before="120"/>
              <w:jc w:val="center"/>
            </w:pPr>
            <w:r w:rsidRPr="006B36A1">
              <w:t>30</w:t>
            </w:r>
          </w:p>
        </w:tc>
        <w:tc>
          <w:tcPr>
            <w:tcW w:w="4680" w:type="dxa"/>
          </w:tcPr>
          <w:p w14:paraId="6F0AB7BA" w14:textId="1E9D93BA" w:rsidR="003D309F" w:rsidRPr="006B36A1" w:rsidRDefault="003D309F" w:rsidP="003D309F">
            <w:pPr>
              <w:widowControl w:val="0"/>
              <w:spacing w:before="120"/>
            </w:pPr>
          </w:p>
        </w:tc>
      </w:tr>
      <w:tr w:rsidR="003D309F" w:rsidRPr="006B36A1" w14:paraId="4977B9CB" w14:textId="77777777" w:rsidTr="00BD54C7">
        <w:tc>
          <w:tcPr>
            <w:tcW w:w="805" w:type="dxa"/>
          </w:tcPr>
          <w:p w14:paraId="28215807" w14:textId="77777777" w:rsidR="003D309F" w:rsidRPr="006B36A1" w:rsidRDefault="003D309F" w:rsidP="003D309F">
            <w:pPr>
              <w:widowControl w:val="0"/>
              <w:spacing w:before="120"/>
              <w:jc w:val="center"/>
              <w:rPr>
                <w:b/>
              </w:rPr>
            </w:pPr>
          </w:p>
        </w:tc>
        <w:tc>
          <w:tcPr>
            <w:tcW w:w="900" w:type="dxa"/>
          </w:tcPr>
          <w:p w14:paraId="223AD252" w14:textId="77777777" w:rsidR="003D309F" w:rsidRPr="006B36A1" w:rsidRDefault="003D309F" w:rsidP="003D309F">
            <w:pPr>
              <w:widowControl w:val="0"/>
              <w:spacing w:before="120"/>
              <w:jc w:val="center"/>
              <w:rPr>
                <w:b/>
              </w:rPr>
            </w:pPr>
            <w:r w:rsidRPr="006B36A1">
              <w:rPr>
                <w:b/>
              </w:rPr>
              <w:t>14.2</w:t>
            </w:r>
          </w:p>
        </w:tc>
        <w:tc>
          <w:tcPr>
            <w:tcW w:w="7650" w:type="dxa"/>
          </w:tcPr>
          <w:p w14:paraId="45A35C18" w14:textId="77777777" w:rsidR="003D309F" w:rsidRPr="006B36A1" w:rsidRDefault="003D309F" w:rsidP="003D309F">
            <w:pPr>
              <w:keepNext/>
              <w:keepLines/>
              <w:widowControl w:val="0"/>
              <w:spacing w:before="120"/>
              <w:rPr>
                <w:b/>
              </w:rPr>
            </w:pPr>
            <w:r w:rsidRPr="006B36A1">
              <w:rPr>
                <w:b/>
              </w:rPr>
              <w:t>Third-Party Actions</w:t>
            </w:r>
          </w:p>
          <w:p w14:paraId="2710E96D" w14:textId="45AA81C8" w:rsidR="003D309F" w:rsidRPr="006B36A1" w:rsidRDefault="003D309F" w:rsidP="003D309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tab/>
              <w:t xml:space="preserve">NAESB shall indemnify, to the full extent not prohibited by law, any person who was or is a party or is threatened to be made a party to any threatened, pending or completed action, suit or proceeding, whether civil, criminal, administrative or investigative (other than an action by or in the right of NAESB), by reason of the fact that he or she is or was a representative of NAESB, or is or was serving at the request of NAESB as a representative of another domestic or foreign corporation for profit or not-for-profit, partnership, joint venture, trust, or other enterprise, against expenses (including attorneys' fees), judgments, fines, and amounts paid in settlement actually and reasonably incurred by him or her in connection with the action, suit or proceeding if he or she acted in good faith and in a manner he or she reasonably believed to be in, or not opposed to, the best interests of NAESB and, with respect to any criminal action or proceeding, had no reasonable cause to believe his or her conduct was unlawful.  The termination of any action, suit or proceeding by judgment, order, settlement, or conviction or upon a plea of </w:t>
            </w:r>
            <w:r w:rsidRPr="00E6070E">
              <w:t>nolo contend</w:t>
            </w:r>
            <w:r w:rsidRPr="00495261">
              <w:rPr>
                <w:strike/>
                <w:color w:val="FF0000"/>
              </w:rPr>
              <w:t xml:space="preserve"> </w:t>
            </w:r>
            <w:r w:rsidRPr="00E6070E">
              <w:t>ere</w:t>
            </w:r>
            <w:r w:rsidRPr="006B36A1">
              <w:t xml:space="preserve"> or its equivalent shall not of itself create a presumption that the person did not act in good faith and in a manner that he or she reasonably believed to be in, or not opposed to, the best interests of NAESB and, with respect to any criminal action or proceeding, had reasonable cause to believe that his or her conduct was unlawful.  </w:t>
            </w:r>
          </w:p>
        </w:tc>
        <w:tc>
          <w:tcPr>
            <w:tcW w:w="630" w:type="dxa"/>
          </w:tcPr>
          <w:p w14:paraId="4ED7B2DE" w14:textId="77777777" w:rsidR="003D309F" w:rsidRPr="006B36A1" w:rsidRDefault="003D309F" w:rsidP="003D309F">
            <w:pPr>
              <w:widowControl w:val="0"/>
              <w:spacing w:before="120"/>
              <w:jc w:val="center"/>
            </w:pPr>
            <w:r w:rsidRPr="006B36A1">
              <w:t>30</w:t>
            </w:r>
          </w:p>
        </w:tc>
        <w:tc>
          <w:tcPr>
            <w:tcW w:w="4680" w:type="dxa"/>
          </w:tcPr>
          <w:p w14:paraId="43F5D84C" w14:textId="6907C116" w:rsidR="003D309F" w:rsidRPr="006B36A1" w:rsidRDefault="003D309F" w:rsidP="003D309F">
            <w:pPr>
              <w:widowControl w:val="0"/>
              <w:spacing w:before="120"/>
            </w:pPr>
          </w:p>
        </w:tc>
      </w:tr>
      <w:tr w:rsidR="003D309F" w:rsidRPr="006B36A1" w14:paraId="3C72B74E" w14:textId="77777777" w:rsidTr="00BD54C7">
        <w:tc>
          <w:tcPr>
            <w:tcW w:w="805" w:type="dxa"/>
          </w:tcPr>
          <w:p w14:paraId="111F86F4" w14:textId="77777777" w:rsidR="003D309F" w:rsidRPr="006B36A1" w:rsidRDefault="003D309F" w:rsidP="003D309F">
            <w:pPr>
              <w:widowControl w:val="0"/>
              <w:spacing w:before="120"/>
              <w:jc w:val="center"/>
              <w:rPr>
                <w:b/>
              </w:rPr>
            </w:pPr>
          </w:p>
        </w:tc>
        <w:tc>
          <w:tcPr>
            <w:tcW w:w="900" w:type="dxa"/>
          </w:tcPr>
          <w:p w14:paraId="0188E8D4" w14:textId="77777777" w:rsidR="003D309F" w:rsidRPr="006B36A1" w:rsidRDefault="003D309F" w:rsidP="003D309F">
            <w:pPr>
              <w:widowControl w:val="0"/>
              <w:spacing w:before="120"/>
              <w:jc w:val="center"/>
              <w:rPr>
                <w:b/>
              </w:rPr>
            </w:pPr>
            <w:r w:rsidRPr="006B36A1">
              <w:rPr>
                <w:b/>
              </w:rPr>
              <w:t>14.3</w:t>
            </w:r>
          </w:p>
        </w:tc>
        <w:tc>
          <w:tcPr>
            <w:tcW w:w="7650" w:type="dxa"/>
          </w:tcPr>
          <w:p w14:paraId="7C58CA9A" w14:textId="77777777" w:rsidR="003D309F" w:rsidRPr="006B36A1" w:rsidRDefault="003D309F" w:rsidP="003D309F">
            <w:pPr>
              <w:widowControl w:val="0"/>
              <w:spacing w:before="120"/>
              <w:rPr>
                <w:b/>
              </w:rPr>
            </w:pPr>
            <w:r w:rsidRPr="006B36A1">
              <w:rPr>
                <w:b/>
              </w:rPr>
              <w:t>Derivative and Corporate Actions</w:t>
            </w:r>
          </w:p>
          <w:p w14:paraId="756181FC" w14:textId="3E1A29F2"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indemnify, to the full extent not prohibited by law, any person who was or is a party, or is threatened to be made a party, to any threatened, pending or completed action or suit by or in the right of NAESB to procure a judgment in its favor by reason of the fact that he or she is or was a representative of NAESB or is or was serving at the request of NAESB as a representative of another domestic or foreign corporation for profit or not-for profit, partnership, joint venture, trust, or other enterprise, against expenses (including attorneys' fees) actually and reasonably incurred by him or her in connection with the defense or settlement of the action or suit if he or she acted in good faith and in a manner he or she reasonably believed to be </w:t>
            </w:r>
            <w:r w:rsidRPr="004C38FA">
              <w:t xml:space="preserve">in, or not opposed to, the best interests of NAESB.  Indemnification shall not be made under Section 14.3 of these Bylaws in respect of </w:t>
            </w:r>
            <w:r w:rsidRPr="006B36A1">
              <w:t xml:space="preserve">any claim, issue or matter as to which the person has been adjudged to be liable to NAESB unless and only to the extent that the Court of Chancery or the court in which the action or suit was brought determines upon application that, despite the adjudication of liability but in view of all the circumstances </w:t>
            </w:r>
            <w:r w:rsidRPr="006B36A1">
              <w:lastRenderedPageBreak/>
              <w:t xml:space="preserve">of the case, such person is fairly and reasonably entitled to indemnity for such expenses that the Court of Chancery or other court shall deem proper.  </w:t>
            </w:r>
          </w:p>
        </w:tc>
        <w:tc>
          <w:tcPr>
            <w:tcW w:w="630" w:type="dxa"/>
          </w:tcPr>
          <w:p w14:paraId="38C498A8" w14:textId="77777777" w:rsidR="003D309F" w:rsidRPr="006B36A1" w:rsidRDefault="003D309F" w:rsidP="003D309F">
            <w:pPr>
              <w:widowControl w:val="0"/>
              <w:spacing w:before="120"/>
              <w:jc w:val="center"/>
            </w:pPr>
            <w:r w:rsidRPr="006B36A1">
              <w:lastRenderedPageBreak/>
              <w:t>31</w:t>
            </w:r>
          </w:p>
        </w:tc>
        <w:tc>
          <w:tcPr>
            <w:tcW w:w="4680" w:type="dxa"/>
          </w:tcPr>
          <w:p w14:paraId="69214576" w14:textId="329F2265" w:rsidR="003D309F" w:rsidRPr="006B36A1" w:rsidRDefault="003D309F" w:rsidP="003D309F">
            <w:pPr>
              <w:widowControl w:val="0"/>
              <w:spacing w:before="120"/>
            </w:pPr>
          </w:p>
        </w:tc>
      </w:tr>
      <w:tr w:rsidR="003D309F" w:rsidRPr="006B36A1" w14:paraId="410259D8" w14:textId="77777777" w:rsidTr="00BD54C7">
        <w:tc>
          <w:tcPr>
            <w:tcW w:w="805" w:type="dxa"/>
          </w:tcPr>
          <w:p w14:paraId="17EEF358" w14:textId="77777777" w:rsidR="003D309F" w:rsidRPr="006B36A1" w:rsidRDefault="003D309F" w:rsidP="003D309F">
            <w:pPr>
              <w:widowControl w:val="0"/>
              <w:spacing w:before="120"/>
              <w:jc w:val="center"/>
              <w:rPr>
                <w:b/>
              </w:rPr>
            </w:pPr>
          </w:p>
        </w:tc>
        <w:tc>
          <w:tcPr>
            <w:tcW w:w="900" w:type="dxa"/>
          </w:tcPr>
          <w:p w14:paraId="44FA3FCD" w14:textId="77777777" w:rsidR="003D309F" w:rsidRPr="006B36A1" w:rsidRDefault="003D309F" w:rsidP="003D309F">
            <w:pPr>
              <w:widowControl w:val="0"/>
              <w:spacing w:before="120"/>
              <w:jc w:val="center"/>
              <w:rPr>
                <w:b/>
              </w:rPr>
            </w:pPr>
            <w:r w:rsidRPr="006B36A1">
              <w:rPr>
                <w:b/>
              </w:rPr>
              <w:t>14.4</w:t>
            </w:r>
          </w:p>
        </w:tc>
        <w:tc>
          <w:tcPr>
            <w:tcW w:w="7650" w:type="dxa"/>
          </w:tcPr>
          <w:p w14:paraId="4F6E643A" w14:textId="77777777" w:rsidR="003D309F" w:rsidRPr="006B36A1" w:rsidRDefault="003D309F" w:rsidP="003D309F">
            <w:pPr>
              <w:widowControl w:val="0"/>
              <w:spacing w:before="120"/>
              <w:rPr>
                <w:b/>
              </w:rPr>
            </w:pPr>
            <w:r w:rsidRPr="006B36A1">
              <w:rPr>
                <w:b/>
              </w:rPr>
              <w:t>Procedure for Effectuating Indemnification</w:t>
            </w:r>
          </w:p>
          <w:p w14:paraId="5907ED38" w14:textId="0CC80F7F"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ordered by a court, any indemnification under Section 14.2 or Section 14.3 </w:t>
            </w:r>
            <w:r w:rsidRPr="004C38FA">
              <w:t xml:space="preserve">of these Bylaws shall be made </w:t>
            </w:r>
            <w:r w:rsidRPr="006B36A1">
              <w:t xml:space="preserve">by NAESB only as authorized in the specific case upon a determination that indemnification of the representative is proper in the circumstances because he or she has met the applicable standard of conduct set forth in those Sections.  The determination shall be made: </w:t>
            </w:r>
          </w:p>
          <w:p w14:paraId="2024699E" w14:textId="77777777"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by the Board by a majority vote of a quorum consisting of Directors who were not parties to the action, suit or proceeding; or</w:t>
            </w:r>
          </w:p>
          <w:p w14:paraId="2FF497EF" w14:textId="77777777"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if such a quorum is not obtainable or if obtainable a quorum of disinterested Directors so directs, by independent legal counsel in a written opinion.</w:t>
            </w:r>
          </w:p>
        </w:tc>
        <w:tc>
          <w:tcPr>
            <w:tcW w:w="630" w:type="dxa"/>
          </w:tcPr>
          <w:p w14:paraId="557574E1" w14:textId="77777777" w:rsidR="003D309F" w:rsidRPr="006B36A1" w:rsidRDefault="003D309F" w:rsidP="003D309F">
            <w:pPr>
              <w:widowControl w:val="0"/>
              <w:spacing w:before="120"/>
              <w:jc w:val="center"/>
            </w:pPr>
            <w:r w:rsidRPr="006B36A1">
              <w:t>32</w:t>
            </w:r>
          </w:p>
        </w:tc>
        <w:tc>
          <w:tcPr>
            <w:tcW w:w="4680" w:type="dxa"/>
          </w:tcPr>
          <w:p w14:paraId="1611B967" w14:textId="1DF750C3" w:rsidR="003D309F" w:rsidRPr="006B36A1" w:rsidRDefault="003D309F" w:rsidP="003D309F">
            <w:pPr>
              <w:widowControl w:val="0"/>
              <w:spacing w:before="120"/>
            </w:pPr>
          </w:p>
        </w:tc>
      </w:tr>
      <w:tr w:rsidR="003D309F" w:rsidRPr="006B36A1" w14:paraId="159F0816" w14:textId="77777777" w:rsidTr="00BD54C7">
        <w:tc>
          <w:tcPr>
            <w:tcW w:w="805" w:type="dxa"/>
          </w:tcPr>
          <w:p w14:paraId="123D7A81" w14:textId="77777777" w:rsidR="003D309F" w:rsidRPr="006B36A1" w:rsidRDefault="003D309F" w:rsidP="003D309F">
            <w:pPr>
              <w:widowControl w:val="0"/>
              <w:spacing w:before="120"/>
              <w:jc w:val="center"/>
              <w:rPr>
                <w:b/>
              </w:rPr>
            </w:pPr>
          </w:p>
        </w:tc>
        <w:tc>
          <w:tcPr>
            <w:tcW w:w="900" w:type="dxa"/>
          </w:tcPr>
          <w:p w14:paraId="5B9161D5" w14:textId="77777777" w:rsidR="003D309F" w:rsidRPr="006B36A1" w:rsidRDefault="003D309F" w:rsidP="003D309F">
            <w:pPr>
              <w:widowControl w:val="0"/>
              <w:spacing w:before="120"/>
              <w:jc w:val="center"/>
              <w:rPr>
                <w:b/>
              </w:rPr>
            </w:pPr>
            <w:r w:rsidRPr="006B36A1">
              <w:rPr>
                <w:b/>
              </w:rPr>
              <w:t>14.5</w:t>
            </w:r>
          </w:p>
        </w:tc>
        <w:tc>
          <w:tcPr>
            <w:tcW w:w="7650" w:type="dxa"/>
          </w:tcPr>
          <w:p w14:paraId="73630058" w14:textId="77777777" w:rsidR="003D309F" w:rsidRPr="006B36A1" w:rsidRDefault="003D309F" w:rsidP="003D309F">
            <w:pPr>
              <w:widowControl w:val="0"/>
              <w:spacing w:before="120"/>
              <w:rPr>
                <w:b/>
              </w:rPr>
            </w:pPr>
            <w:r w:rsidRPr="006B36A1">
              <w:rPr>
                <w:b/>
              </w:rPr>
              <w:t>Advancing Expenses</w:t>
            </w:r>
          </w:p>
          <w:p w14:paraId="38111340" w14:textId="2C0FDA39"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Expenses (including attorneys' fees) incurred in defending any action, suit or proceeding referred to in </w:t>
            </w:r>
            <w:r w:rsidRPr="004C38FA">
              <w:t xml:space="preserve">Article 14 of these Bylaws may be paid </w:t>
            </w:r>
            <w:r w:rsidRPr="006B36A1">
              <w:t xml:space="preserve">by NAESB in advance of the final disposition of the action, suit or proceeding upon receipt of an undertaking by or on behalf of the representative to repay the amount if it is ultimately determined that he or she is not entitled to be indemnified by NAESB as authorized in this Article or otherwise.  </w:t>
            </w:r>
          </w:p>
        </w:tc>
        <w:tc>
          <w:tcPr>
            <w:tcW w:w="630" w:type="dxa"/>
          </w:tcPr>
          <w:p w14:paraId="021C4BA8" w14:textId="77777777" w:rsidR="003D309F" w:rsidRPr="006B36A1" w:rsidRDefault="003D309F" w:rsidP="003D309F">
            <w:pPr>
              <w:widowControl w:val="0"/>
              <w:spacing w:before="120"/>
              <w:jc w:val="center"/>
            </w:pPr>
            <w:r w:rsidRPr="006B36A1">
              <w:t>32</w:t>
            </w:r>
          </w:p>
        </w:tc>
        <w:tc>
          <w:tcPr>
            <w:tcW w:w="4680" w:type="dxa"/>
          </w:tcPr>
          <w:p w14:paraId="128F1180" w14:textId="33E21B0A" w:rsidR="003D309F" w:rsidRPr="006B36A1" w:rsidRDefault="003D309F" w:rsidP="003D309F">
            <w:pPr>
              <w:widowControl w:val="0"/>
              <w:spacing w:before="120"/>
            </w:pPr>
          </w:p>
        </w:tc>
      </w:tr>
      <w:tr w:rsidR="003D309F" w:rsidRPr="006B36A1" w14:paraId="5CDBD868" w14:textId="77777777" w:rsidTr="00BD54C7">
        <w:tc>
          <w:tcPr>
            <w:tcW w:w="805" w:type="dxa"/>
          </w:tcPr>
          <w:p w14:paraId="11060165" w14:textId="77777777" w:rsidR="003D309F" w:rsidRPr="006B36A1" w:rsidRDefault="003D309F" w:rsidP="003D309F">
            <w:pPr>
              <w:widowControl w:val="0"/>
              <w:spacing w:before="120"/>
              <w:jc w:val="center"/>
              <w:rPr>
                <w:b/>
              </w:rPr>
            </w:pPr>
          </w:p>
        </w:tc>
        <w:tc>
          <w:tcPr>
            <w:tcW w:w="900" w:type="dxa"/>
          </w:tcPr>
          <w:p w14:paraId="2E704B85" w14:textId="77777777" w:rsidR="003D309F" w:rsidRPr="006B36A1" w:rsidRDefault="003D309F" w:rsidP="003D309F">
            <w:pPr>
              <w:widowControl w:val="0"/>
              <w:spacing w:before="120"/>
              <w:jc w:val="center"/>
              <w:rPr>
                <w:b/>
              </w:rPr>
            </w:pPr>
            <w:r w:rsidRPr="006B36A1">
              <w:rPr>
                <w:b/>
              </w:rPr>
              <w:t>14.6</w:t>
            </w:r>
          </w:p>
        </w:tc>
        <w:tc>
          <w:tcPr>
            <w:tcW w:w="7650" w:type="dxa"/>
          </w:tcPr>
          <w:p w14:paraId="250E0044" w14:textId="77777777" w:rsidR="003D309F" w:rsidRPr="006B36A1" w:rsidRDefault="003D309F" w:rsidP="003D309F">
            <w:pPr>
              <w:widowControl w:val="0"/>
              <w:spacing w:before="120"/>
              <w:rPr>
                <w:b/>
              </w:rPr>
            </w:pPr>
            <w:r w:rsidRPr="006B36A1">
              <w:rPr>
                <w:b/>
              </w:rPr>
              <w:t>Supplementary Coverage</w:t>
            </w:r>
          </w:p>
          <w:p w14:paraId="252CE71A" w14:textId="57163CCF" w:rsidR="003D309F" w:rsidRPr="006B36A1" w:rsidRDefault="003D309F" w:rsidP="003D309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indemnification and advancement of expenses provided by or granted pursuant to </w:t>
            </w:r>
            <w:r w:rsidRPr="004C38FA">
              <w:t xml:space="preserve">Article 14 of these Bylaws shall not be </w:t>
            </w:r>
            <w:r w:rsidRPr="006B36A1">
              <w:t xml:space="preserve">deemed exclusive of any other rights to which a person seeking indemnification or advancement of expenses may be entitled under any bylaw, agreement, vote of the Members or disinterested Directors, or otherwise, both as to action in his or her official capacity and as to action in another capacity while holding that office.  Section 12.1 </w:t>
            </w:r>
            <w:r w:rsidR="00AC6625">
              <w:rPr>
                <w:color w:val="FF0000"/>
                <w:u w:val="single"/>
              </w:rPr>
              <w:t>of</w:t>
            </w:r>
            <w:r w:rsidR="00AC6625" w:rsidRPr="00AC6625">
              <w:rPr>
                <w:color w:val="FF0000"/>
                <w:u w:val="single"/>
              </w:rPr>
              <w:t xml:space="preserve"> these Bylaws</w:t>
            </w:r>
            <w:r w:rsidR="00AC6625" w:rsidRPr="00AC6625">
              <w:rPr>
                <w:color w:val="FF0000"/>
              </w:rPr>
              <w:t xml:space="preserve"> </w:t>
            </w:r>
            <w:r w:rsidRPr="006B36A1">
              <w:t xml:space="preserve">(relating to interested Directors or officers) shall be applicable to any bylaw, contract, or transaction authorized by the Directors under this Section 14.6. </w:t>
            </w:r>
          </w:p>
        </w:tc>
        <w:tc>
          <w:tcPr>
            <w:tcW w:w="630" w:type="dxa"/>
          </w:tcPr>
          <w:p w14:paraId="46AAA557" w14:textId="77777777" w:rsidR="003D309F" w:rsidRPr="006B36A1" w:rsidRDefault="003D309F" w:rsidP="003D309F">
            <w:pPr>
              <w:widowControl w:val="0"/>
              <w:spacing w:before="120"/>
              <w:jc w:val="center"/>
            </w:pPr>
            <w:r w:rsidRPr="006B36A1">
              <w:t>32</w:t>
            </w:r>
          </w:p>
        </w:tc>
        <w:tc>
          <w:tcPr>
            <w:tcW w:w="4680" w:type="dxa"/>
          </w:tcPr>
          <w:p w14:paraId="1B95CCBB" w14:textId="38D62889" w:rsidR="003D309F" w:rsidRPr="006B36A1" w:rsidRDefault="00AC6625" w:rsidP="003D309F">
            <w:pPr>
              <w:widowControl w:val="0"/>
              <w:spacing w:before="120"/>
            </w:pPr>
            <w:r>
              <w:t>Q2: 1</w:t>
            </w:r>
            <w:r>
              <w:t xml:space="preserve">4.6 </w:t>
            </w:r>
            <w:r>
              <w:t>modified to include “</w:t>
            </w:r>
            <w:r>
              <w:t>of</w:t>
            </w:r>
            <w:r>
              <w:t xml:space="preserve"> these Bylaws” for clarity.</w:t>
            </w:r>
          </w:p>
        </w:tc>
      </w:tr>
      <w:tr w:rsidR="003D309F" w:rsidRPr="006B36A1" w14:paraId="1567F251" w14:textId="77777777" w:rsidTr="00BD54C7">
        <w:tc>
          <w:tcPr>
            <w:tcW w:w="805" w:type="dxa"/>
          </w:tcPr>
          <w:p w14:paraId="7909E9A4" w14:textId="77777777" w:rsidR="003D309F" w:rsidRPr="006B36A1" w:rsidRDefault="003D309F" w:rsidP="003D309F">
            <w:pPr>
              <w:widowControl w:val="0"/>
              <w:spacing w:before="120"/>
              <w:jc w:val="center"/>
              <w:rPr>
                <w:b/>
              </w:rPr>
            </w:pPr>
          </w:p>
        </w:tc>
        <w:tc>
          <w:tcPr>
            <w:tcW w:w="900" w:type="dxa"/>
          </w:tcPr>
          <w:p w14:paraId="0C552CF2" w14:textId="77777777" w:rsidR="003D309F" w:rsidRPr="006B36A1" w:rsidRDefault="003D309F" w:rsidP="003D309F">
            <w:pPr>
              <w:widowControl w:val="0"/>
              <w:spacing w:before="120"/>
              <w:jc w:val="center"/>
              <w:rPr>
                <w:b/>
              </w:rPr>
            </w:pPr>
            <w:r w:rsidRPr="006B36A1">
              <w:rPr>
                <w:b/>
              </w:rPr>
              <w:t>14.7</w:t>
            </w:r>
          </w:p>
        </w:tc>
        <w:tc>
          <w:tcPr>
            <w:tcW w:w="7650" w:type="dxa"/>
          </w:tcPr>
          <w:p w14:paraId="3AA9F6D6" w14:textId="77777777" w:rsidR="003D309F" w:rsidRPr="006B36A1" w:rsidRDefault="003D309F" w:rsidP="003D309F">
            <w:pPr>
              <w:widowControl w:val="0"/>
              <w:spacing w:before="120"/>
              <w:rPr>
                <w:b/>
              </w:rPr>
            </w:pPr>
            <w:r w:rsidRPr="006B36A1">
              <w:rPr>
                <w:b/>
              </w:rPr>
              <w:t>Duration and Extent of Coverage</w:t>
            </w:r>
          </w:p>
          <w:p w14:paraId="256F4F0E" w14:textId="0F06E2D9"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indemnification and advancement of expenses provided by or granted pursuant to </w:t>
            </w:r>
            <w:r w:rsidRPr="004C38FA">
              <w:t xml:space="preserve">Article 14 of these Bylaws shall, unless otherwise </w:t>
            </w:r>
            <w:r w:rsidRPr="006B36A1">
              <w:t xml:space="preserve">provided when authorized or ratified, </w:t>
            </w:r>
            <w:r w:rsidRPr="006B36A1">
              <w:lastRenderedPageBreak/>
              <w:t xml:space="preserve">continue as to a person who has ceased to be a representative of NAESB and shall inure to the benefit of the heirs and personal representatives of that person.  </w:t>
            </w:r>
          </w:p>
        </w:tc>
        <w:tc>
          <w:tcPr>
            <w:tcW w:w="630" w:type="dxa"/>
          </w:tcPr>
          <w:p w14:paraId="3A38815C" w14:textId="77777777" w:rsidR="003D309F" w:rsidRPr="006B36A1" w:rsidRDefault="003D309F" w:rsidP="003D309F">
            <w:pPr>
              <w:widowControl w:val="0"/>
              <w:spacing w:before="120"/>
              <w:jc w:val="center"/>
            </w:pPr>
            <w:r w:rsidRPr="006B36A1">
              <w:lastRenderedPageBreak/>
              <w:t>32</w:t>
            </w:r>
          </w:p>
        </w:tc>
        <w:tc>
          <w:tcPr>
            <w:tcW w:w="4680" w:type="dxa"/>
          </w:tcPr>
          <w:p w14:paraId="24C785E2" w14:textId="5BC00CA4" w:rsidR="003D309F" w:rsidRPr="006B36A1" w:rsidRDefault="003D309F" w:rsidP="003D309F">
            <w:pPr>
              <w:widowControl w:val="0"/>
              <w:spacing w:before="120"/>
            </w:pPr>
          </w:p>
        </w:tc>
      </w:tr>
      <w:tr w:rsidR="003D309F" w:rsidRPr="006B36A1" w14:paraId="3B3D4979" w14:textId="77777777" w:rsidTr="00BD54C7">
        <w:tc>
          <w:tcPr>
            <w:tcW w:w="805" w:type="dxa"/>
          </w:tcPr>
          <w:p w14:paraId="4FC7BE47" w14:textId="77777777" w:rsidR="003D309F" w:rsidRPr="006B36A1" w:rsidRDefault="003D309F" w:rsidP="003D309F">
            <w:pPr>
              <w:widowControl w:val="0"/>
              <w:spacing w:before="120"/>
              <w:jc w:val="center"/>
              <w:rPr>
                <w:b/>
              </w:rPr>
            </w:pPr>
          </w:p>
        </w:tc>
        <w:tc>
          <w:tcPr>
            <w:tcW w:w="900" w:type="dxa"/>
          </w:tcPr>
          <w:p w14:paraId="3CDB941E" w14:textId="77777777" w:rsidR="003D309F" w:rsidRPr="006B36A1" w:rsidRDefault="003D309F" w:rsidP="003D309F">
            <w:pPr>
              <w:widowControl w:val="0"/>
              <w:spacing w:before="120"/>
              <w:jc w:val="center"/>
              <w:rPr>
                <w:b/>
              </w:rPr>
            </w:pPr>
            <w:r w:rsidRPr="006B36A1">
              <w:rPr>
                <w:b/>
              </w:rPr>
              <w:t>14.8</w:t>
            </w:r>
          </w:p>
        </w:tc>
        <w:tc>
          <w:tcPr>
            <w:tcW w:w="7650" w:type="dxa"/>
          </w:tcPr>
          <w:p w14:paraId="4ECE1312" w14:textId="77777777" w:rsidR="003D309F" w:rsidRPr="006B36A1" w:rsidRDefault="003D309F" w:rsidP="003D309F">
            <w:pPr>
              <w:widowControl w:val="0"/>
              <w:spacing w:before="120"/>
              <w:rPr>
                <w:b/>
              </w:rPr>
            </w:pPr>
            <w:r w:rsidRPr="006B36A1">
              <w:rPr>
                <w:b/>
              </w:rPr>
              <w:t>Reliance and Modification</w:t>
            </w:r>
          </w:p>
          <w:p w14:paraId="52BE8104" w14:textId="312B65F5"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Each person who shall act as a representative of NAESB shall be deemed to be doing so in reliance upon the rights provided by </w:t>
            </w:r>
            <w:r w:rsidRPr="004C38FA">
              <w:t xml:space="preserve">Article 14 of these Bylaws.  The duties of NAESB to indemnify and to advance expenses to a representative provided in Article </w:t>
            </w:r>
            <w:r w:rsidRPr="006B36A1">
              <w:t xml:space="preserve">14 shall be in the nature of a contract between NAESB and the representative.  No amendment or repeal of any provision of this Article shall alter, to the detriment of the representative, his or her right to the advance of expenses or indemnification related to a claim based on an act or failure to act which took place prior to such amendment or repeal.  </w:t>
            </w:r>
          </w:p>
        </w:tc>
        <w:tc>
          <w:tcPr>
            <w:tcW w:w="630" w:type="dxa"/>
          </w:tcPr>
          <w:p w14:paraId="71684A5F" w14:textId="77777777" w:rsidR="003D309F" w:rsidRPr="006B36A1" w:rsidRDefault="003D309F" w:rsidP="003D309F">
            <w:pPr>
              <w:widowControl w:val="0"/>
              <w:spacing w:before="120"/>
              <w:jc w:val="center"/>
            </w:pPr>
            <w:r w:rsidRPr="006B36A1">
              <w:t>33</w:t>
            </w:r>
          </w:p>
        </w:tc>
        <w:tc>
          <w:tcPr>
            <w:tcW w:w="4680" w:type="dxa"/>
          </w:tcPr>
          <w:p w14:paraId="48FA0922" w14:textId="71B1E450" w:rsidR="003D309F" w:rsidRPr="006B36A1" w:rsidRDefault="003D309F" w:rsidP="003D309F">
            <w:pPr>
              <w:widowControl w:val="0"/>
              <w:spacing w:before="120"/>
            </w:pPr>
          </w:p>
        </w:tc>
      </w:tr>
      <w:tr w:rsidR="003D309F" w:rsidRPr="006B36A1" w14:paraId="39E161B8" w14:textId="77777777" w:rsidTr="00BD54C7">
        <w:tc>
          <w:tcPr>
            <w:tcW w:w="805" w:type="dxa"/>
          </w:tcPr>
          <w:p w14:paraId="393884EB" w14:textId="77777777" w:rsidR="003D309F" w:rsidRPr="006B36A1" w:rsidRDefault="003D309F" w:rsidP="003D309F">
            <w:pPr>
              <w:widowControl w:val="0"/>
              <w:spacing w:before="120"/>
              <w:jc w:val="center"/>
              <w:rPr>
                <w:b/>
              </w:rPr>
            </w:pPr>
            <w:r w:rsidRPr="006B36A1">
              <w:rPr>
                <w:b/>
              </w:rPr>
              <w:t>15</w:t>
            </w:r>
          </w:p>
        </w:tc>
        <w:tc>
          <w:tcPr>
            <w:tcW w:w="900" w:type="dxa"/>
          </w:tcPr>
          <w:p w14:paraId="484FFCAB" w14:textId="77777777" w:rsidR="003D309F" w:rsidRPr="006B36A1" w:rsidRDefault="003D309F" w:rsidP="003D309F">
            <w:pPr>
              <w:widowControl w:val="0"/>
              <w:spacing w:before="120"/>
              <w:jc w:val="center"/>
              <w:rPr>
                <w:b/>
              </w:rPr>
            </w:pPr>
          </w:p>
        </w:tc>
        <w:tc>
          <w:tcPr>
            <w:tcW w:w="7650" w:type="dxa"/>
          </w:tcPr>
          <w:p w14:paraId="3F9D0908" w14:textId="77777777" w:rsidR="003D309F" w:rsidRPr="006B36A1" w:rsidRDefault="003D309F" w:rsidP="003D309F">
            <w:pPr>
              <w:widowControl w:val="0"/>
              <w:spacing w:before="120"/>
              <w:rPr>
                <w:b/>
              </w:rPr>
            </w:pPr>
            <w:r w:rsidRPr="006B36A1">
              <w:rPr>
                <w:b/>
              </w:rPr>
              <w:t>ANNUAL REPORT</w:t>
            </w:r>
          </w:p>
        </w:tc>
        <w:tc>
          <w:tcPr>
            <w:tcW w:w="630" w:type="dxa"/>
          </w:tcPr>
          <w:p w14:paraId="06705ABE" w14:textId="77777777" w:rsidR="003D309F" w:rsidRPr="006B36A1" w:rsidRDefault="003D309F" w:rsidP="003D309F">
            <w:pPr>
              <w:widowControl w:val="0"/>
              <w:spacing w:before="120"/>
              <w:jc w:val="center"/>
            </w:pPr>
            <w:r w:rsidRPr="006B36A1">
              <w:t>33</w:t>
            </w:r>
          </w:p>
        </w:tc>
        <w:tc>
          <w:tcPr>
            <w:tcW w:w="4680" w:type="dxa"/>
          </w:tcPr>
          <w:p w14:paraId="1F55CE8B" w14:textId="77777777" w:rsidR="003D309F" w:rsidRPr="006B36A1" w:rsidRDefault="003D309F" w:rsidP="003D309F">
            <w:pPr>
              <w:widowControl w:val="0"/>
              <w:spacing w:before="120"/>
            </w:pPr>
          </w:p>
        </w:tc>
      </w:tr>
      <w:tr w:rsidR="003D309F" w:rsidRPr="006B36A1" w14:paraId="0E629506" w14:textId="77777777" w:rsidTr="00BD54C7">
        <w:tc>
          <w:tcPr>
            <w:tcW w:w="805" w:type="dxa"/>
          </w:tcPr>
          <w:p w14:paraId="166EA4AA" w14:textId="77777777" w:rsidR="003D309F" w:rsidRPr="006B36A1" w:rsidRDefault="003D309F" w:rsidP="003D309F">
            <w:pPr>
              <w:widowControl w:val="0"/>
              <w:spacing w:before="120"/>
              <w:jc w:val="center"/>
              <w:rPr>
                <w:b/>
              </w:rPr>
            </w:pPr>
          </w:p>
        </w:tc>
        <w:tc>
          <w:tcPr>
            <w:tcW w:w="900" w:type="dxa"/>
          </w:tcPr>
          <w:p w14:paraId="2DAFD8EA" w14:textId="77777777" w:rsidR="003D309F" w:rsidRPr="006B36A1" w:rsidRDefault="003D309F" w:rsidP="003D309F">
            <w:pPr>
              <w:widowControl w:val="0"/>
              <w:spacing w:before="120"/>
              <w:jc w:val="center"/>
              <w:rPr>
                <w:b/>
              </w:rPr>
            </w:pPr>
            <w:r w:rsidRPr="006B36A1">
              <w:rPr>
                <w:b/>
              </w:rPr>
              <w:t>15.1</w:t>
            </w:r>
          </w:p>
        </w:tc>
        <w:tc>
          <w:tcPr>
            <w:tcW w:w="7650" w:type="dxa"/>
          </w:tcPr>
          <w:p w14:paraId="4E21439A" w14:textId="77777777" w:rsidR="003D309F" w:rsidRPr="006B36A1" w:rsidRDefault="003D309F" w:rsidP="003D309F">
            <w:pPr>
              <w:widowControl w:val="0"/>
              <w:spacing w:before="120"/>
              <w:rPr>
                <w:b/>
              </w:rPr>
            </w:pPr>
            <w:r w:rsidRPr="006B36A1">
              <w:rPr>
                <w:b/>
              </w:rPr>
              <w:t>Annual Report</w:t>
            </w:r>
          </w:p>
          <w:p w14:paraId="6D2B466E" w14:textId="6CA4E82E"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shall present annually to the Members a report, verified by the Board </w:t>
            </w:r>
            <w:r w:rsidRPr="00E168F1">
              <w:t>Chair</w:t>
            </w:r>
            <w:r w:rsidRPr="006B36A1">
              <w:t xml:space="preserve"> and Treasurer or by a majority of the Board, describing the activities and accomplishments of NAESB and containing a financial report addressing at least the following matters:  </w:t>
            </w:r>
          </w:p>
          <w:p w14:paraId="3039E1D9" w14:textId="77777777"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The assets and liabilities, including the trust funds, of NAESB as of the end of the fiscal year immediately preceding the date of the report.</w:t>
            </w:r>
          </w:p>
          <w:p w14:paraId="379A0D49" w14:textId="77777777"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The principal changes in assets and liabilities, including the trust funds, during the year immediately preceding the date of the report.</w:t>
            </w:r>
          </w:p>
          <w:p w14:paraId="2BFC7FFD" w14:textId="77777777"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The revenue or receipts of NAESB, both unrestricted and restricted to particular purposes, for the year immediately preceding the date of the report, including separate data with respect to each trust fund held by or for NAESB.</w:t>
            </w:r>
          </w:p>
          <w:p w14:paraId="10C6D7EB" w14:textId="77777777"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The expenses or disbursements of NAESB, for both general and restricted purposes, during the year immediately preceding the date of the report, including separate data with respect to each trust fund held by or for NAESB.</w:t>
            </w:r>
          </w:p>
          <w:p w14:paraId="3755FF07" w14:textId="77777777" w:rsidR="003D309F" w:rsidRPr="006B36A1" w:rsidRDefault="003D309F" w:rsidP="003D309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(e)</w:t>
            </w:r>
            <w:r w:rsidRPr="006B36A1">
              <w:tab/>
              <w:t xml:space="preserve">The number of Members of NAESB as of the date of the report, together with a statement of increase or decrease in such number during the year </w:t>
            </w:r>
            <w:r w:rsidRPr="006B36A1">
              <w:lastRenderedPageBreak/>
              <w:t>immediately preceding the date of the report, and a statement of the place where the names and addresses of the current Members may be found.</w:t>
            </w:r>
          </w:p>
          <w:p w14:paraId="79259345" w14:textId="02AB1128"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annual report of the Board shall be filed with the minutes of </w:t>
            </w:r>
            <w:r w:rsidRPr="004C38FA">
              <w:t xml:space="preserve">the Meeting of the </w:t>
            </w:r>
            <w:r w:rsidRPr="006B36A1">
              <w:t>Members.</w:t>
            </w:r>
          </w:p>
        </w:tc>
        <w:tc>
          <w:tcPr>
            <w:tcW w:w="630" w:type="dxa"/>
          </w:tcPr>
          <w:p w14:paraId="318FB534" w14:textId="77777777" w:rsidR="003D309F" w:rsidRPr="006B36A1" w:rsidRDefault="003D309F" w:rsidP="003D309F">
            <w:pPr>
              <w:widowControl w:val="0"/>
              <w:spacing w:before="120"/>
              <w:jc w:val="center"/>
            </w:pPr>
            <w:r w:rsidRPr="006B36A1">
              <w:lastRenderedPageBreak/>
              <w:t>33</w:t>
            </w:r>
          </w:p>
        </w:tc>
        <w:tc>
          <w:tcPr>
            <w:tcW w:w="4680" w:type="dxa"/>
          </w:tcPr>
          <w:p w14:paraId="71275E89" w14:textId="4F970780" w:rsidR="003D309F" w:rsidRPr="006B36A1" w:rsidRDefault="003D309F" w:rsidP="003D309F">
            <w:pPr>
              <w:widowControl w:val="0"/>
              <w:spacing w:before="120"/>
            </w:pPr>
          </w:p>
        </w:tc>
      </w:tr>
      <w:tr w:rsidR="003D309F" w:rsidRPr="006B36A1" w14:paraId="0C94885A" w14:textId="77777777" w:rsidTr="00BD54C7">
        <w:tc>
          <w:tcPr>
            <w:tcW w:w="805" w:type="dxa"/>
          </w:tcPr>
          <w:p w14:paraId="76FBC657" w14:textId="77777777" w:rsidR="003D309F" w:rsidRPr="006B36A1" w:rsidRDefault="003D309F" w:rsidP="003D309F">
            <w:pPr>
              <w:widowControl w:val="0"/>
              <w:spacing w:before="120"/>
              <w:jc w:val="center"/>
              <w:rPr>
                <w:b/>
              </w:rPr>
            </w:pPr>
            <w:r w:rsidRPr="006B36A1">
              <w:rPr>
                <w:b/>
              </w:rPr>
              <w:t>16</w:t>
            </w:r>
          </w:p>
        </w:tc>
        <w:tc>
          <w:tcPr>
            <w:tcW w:w="900" w:type="dxa"/>
          </w:tcPr>
          <w:p w14:paraId="33F4FC88" w14:textId="77777777" w:rsidR="003D309F" w:rsidRPr="006B36A1" w:rsidRDefault="003D309F" w:rsidP="003D309F">
            <w:pPr>
              <w:widowControl w:val="0"/>
              <w:spacing w:before="120"/>
              <w:jc w:val="center"/>
              <w:rPr>
                <w:b/>
              </w:rPr>
            </w:pPr>
          </w:p>
        </w:tc>
        <w:tc>
          <w:tcPr>
            <w:tcW w:w="7650" w:type="dxa"/>
          </w:tcPr>
          <w:p w14:paraId="5888A9DF" w14:textId="77777777" w:rsidR="003D309F" w:rsidRPr="006B36A1" w:rsidRDefault="003D309F" w:rsidP="003D309F">
            <w:pPr>
              <w:widowControl w:val="0"/>
              <w:spacing w:before="120"/>
              <w:rPr>
                <w:b/>
              </w:rPr>
            </w:pPr>
            <w:r w:rsidRPr="006B36A1">
              <w:rPr>
                <w:b/>
              </w:rPr>
              <w:t>TRANSACTION OF BUSINESS</w:t>
            </w:r>
          </w:p>
        </w:tc>
        <w:tc>
          <w:tcPr>
            <w:tcW w:w="630" w:type="dxa"/>
          </w:tcPr>
          <w:p w14:paraId="0DE9C042" w14:textId="77777777" w:rsidR="003D309F" w:rsidRPr="006B36A1" w:rsidRDefault="003D309F" w:rsidP="003D309F">
            <w:pPr>
              <w:widowControl w:val="0"/>
              <w:spacing w:before="120"/>
              <w:jc w:val="center"/>
            </w:pPr>
            <w:r w:rsidRPr="006B36A1">
              <w:t>34</w:t>
            </w:r>
          </w:p>
        </w:tc>
        <w:tc>
          <w:tcPr>
            <w:tcW w:w="4680" w:type="dxa"/>
          </w:tcPr>
          <w:p w14:paraId="5B815B33" w14:textId="77777777" w:rsidR="003D309F" w:rsidRPr="006B36A1" w:rsidRDefault="003D309F" w:rsidP="003D309F">
            <w:pPr>
              <w:widowControl w:val="0"/>
              <w:spacing w:before="120"/>
            </w:pPr>
          </w:p>
        </w:tc>
      </w:tr>
      <w:tr w:rsidR="003D309F" w:rsidRPr="006B36A1" w14:paraId="51A58645" w14:textId="77777777" w:rsidTr="00BD54C7">
        <w:tc>
          <w:tcPr>
            <w:tcW w:w="805" w:type="dxa"/>
          </w:tcPr>
          <w:p w14:paraId="393F897C" w14:textId="77777777" w:rsidR="003D309F" w:rsidRPr="006B36A1" w:rsidRDefault="003D309F" w:rsidP="003D309F">
            <w:pPr>
              <w:widowControl w:val="0"/>
              <w:spacing w:before="120"/>
              <w:jc w:val="center"/>
              <w:rPr>
                <w:b/>
              </w:rPr>
            </w:pPr>
          </w:p>
        </w:tc>
        <w:tc>
          <w:tcPr>
            <w:tcW w:w="900" w:type="dxa"/>
          </w:tcPr>
          <w:p w14:paraId="558A3B01" w14:textId="77777777" w:rsidR="003D309F" w:rsidRPr="006B36A1" w:rsidRDefault="003D309F" w:rsidP="003D309F">
            <w:pPr>
              <w:widowControl w:val="0"/>
              <w:spacing w:before="120"/>
              <w:jc w:val="center"/>
              <w:rPr>
                <w:b/>
              </w:rPr>
            </w:pPr>
            <w:r w:rsidRPr="006B36A1">
              <w:rPr>
                <w:b/>
              </w:rPr>
              <w:t>16.1</w:t>
            </w:r>
          </w:p>
        </w:tc>
        <w:tc>
          <w:tcPr>
            <w:tcW w:w="7650" w:type="dxa"/>
          </w:tcPr>
          <w:p w14:paraId="330670DA" w14:textId="77777777" w:rsidR="003D309F" w:rsidRPr="006B36A1" w:rsidRDefault="003D309F" w:rsidP="003D309F">
            <w:pPr>
              <w:widowControl w:val="0"/>
              <w:spacing w:before="120"/>
              <w:rPr>
                <w:b/>
              </w:rPr>
            </w:pPr>
            <w:r w:rsidRPr="006B36A1">
              <w:rPr>
                <w:b/>
              </w:rPr>
              <w:t>Real Property</w:t>
            </w:r>
          </w:p>
          <w:p w14:paraId="19242CB8" w14:textId="77777777"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NAESB shall make no purchase of real property nor sell, mortgage, lease away or otherwise dispose of its real property, unless authorized by the vote of the Board.  If the real property is subject to a trust, the conveyance away shall be free of trust and the trust shall be impinged upon the proceeds of such conveyance.</w:t>
            </w:r>
          </w:p>
        </w:tc>
        <w:tc>
          <w:tcPr>
            <w:tcW w:w="630" w:type="dxa"/>
          </w:tcPr>
          <w:p w14:paraId="1BD45A4D" w14:textId="77777777" w:rsidR="003D309F" w:rsidRPr="006B36A1" w:rsidRDefault="003D309F" w:rsidP="003D309F">
            <w:pPr>
              <w:widowControl w:val="0"/>
              <w:spacing w:before="120"/>
              <w:jc w:val="center"/>
            </w:pPr>
            <w:r w:rsidRPr="006B36A1">
              <w:t>34</w:t>
            </w:r>
          </w:p>
        </w:tc>
        <w:tc>
          <w:tcPr>
            <w:tcW w:w="4680" w:type="dxa"/>
          </w:tcPr>
          <w:p w14:paraId="3C98EC14" w14:textId="77777777" w:rsidR="003D309F" w:rsidRPr="006B36A1" w:rsidRDefault="003D309F" w:rsidP="003D309F">
            <w:pPr>
              <w:widowControl w:val="0"/>
              <w:spacing w:before="120"/>
            </w:pPr>
          </w:p>
        </w:tc>
      </w:tr>
      <w:tr w:rsidR="003D309F" w:rsidRPr="006B36A1" w14:paraId="77E8FED8" w14:textId="77777777" w:rsidTr="00BD54C7">
        <w:tc>
          <w:tcPr>
            <w:tcW w:w="805" w:type="dxa"/>
          </w:tcPr>
          <w:p w14:paraId="561CD816" w14:textId="77777777" w:rsidR="003D309F" w:rsidRPr="006B36A1" w:rsidRDefault="003D309F" w:rsidP="003D309F">
            <w:pPr>
              <w:widowControl w:val="0"/>
              <w:spacing w:before="120"/>
              <w:jc w:val="center"/>
              <w:rPr>
                <w:b/>
              </w:rPr>
            </w:pPr>
          </w:p>
        </w:tc>
        <w:tc>
          <w:tcPr>
            <w:tcW w:w="900" w:type="dxa"/>
          </w:tcPr>
          <w:p w14:paraId="2B9AA7B9" w14:textId="77777777" w:rsidR="003D309F" w:rsidRPr="006B36A1" w:rsidRDefault="003D309F" w:rsidP="003D309F">
            <w:pPr>
              <w:widowControl w:val="0"/>
              <w:spacing w:before="120"/>
              <w:jc w:val="center"/>
              <w:rPr>
                <w:b/>
              </w:rPr>
            </w:pPr>
            <w:r w:rsidRPr="006B36A1">
              <w:rPr>
                <w:b/>
              </w:rPr>
              <w:t>16.2</w:t>
            </w:r>
          </w:p>
        </w:tc>
        <w:tc>
          <w:tcPr>
            <w:tcW w:w="7650" w:type="dxa"/>
          </w:tcPr>
          <w:p w14:paraId="672134FA" w14:textId="305BED8E" w:rsidR="003D309F" w:rsidRPr="006B36A1" w:rsidRDefault="003D309F" w:rsidP="003D309F">
            <w:pPr>
              <w:widowControl w:val="0"/>
              <w:spacing w:before="120"/>
              <w:rPr>
                <w:b/>
              </w:rPr>
            </w:pPr>
            <w:r w:rsidRPr="006B36A1">
              <w:rPr>
                <w:b/>
              </w:rPr>
              <w:t>Negotiable Instruments</w:t>
            </w:r>
          </w:p>
          <w:p w14:paraId="7FFA53AD" w14:textId="77777777" w:rsidR="003D309F" w:rsidRPr="006B36A1"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All checks or demands for money and notes of NAESB shall be signed by such officer or officers as the Board may designate.</w:t>
            </w:r>
          </w:p>
        </w:tc>
        <w:tc>
          <w:tcPr>
            <w:tcW w:w="630" w:type="dxa"/>
          </w:tcPr>
          <w:p w14:paraId="41691387" w14:textId="77777777" w:rsidR="003D309F" w:rsidRPr="006B36A1" w:rsidRDefault="003D309F" w:rsidP="003D309F">
            <w:pPr>
              <w:widowControl w:val="0"/>
              <w:spacing w:before="120"/>
              <w:jc w:val="center"/>
            </w:pPr>
            <w:r w:rsidRPr="006B36A1">
              <w:t>34</w:t>
            </w:r>
          </w:p>
        </w:tc>
        <w:tc>
          <w:tcPr>
            <w:tcW w:w="4680" w:type="dxa"/>
          </w:tcPr>
          <w:p w14:paraId="771EE94C" w14:textId="77777777" w:rsidR="003D309F" w:rsidRPr="006B36A1" w:rsidRDefault="003D309F" w:rsidP="003D309F">
            <w:pPr>
              <w:widowControl w:val="0"/>
              <w:spacing w:before="120"/>
            </w:pPr>
          </w:p>
        </w:tc>
      </w:tr>
      <w:tr w:rsidR="003D309F" w:rsidRPr="006B36A1" w14:paraId="32736D33" w14:textId="77777777" w:rsidTr="00BD54C7">
        <w:tc>
          <w:tcPr>
            <w:tcW w:w="805" w:type="dxa"/>
          </w:tcPr>
          <w:p w14:paraId="40859696" w14:textId="77777777" w:rsidR="003D309F" w:rsidRPr="006B36A1" w:rsidRDefault="003D309F" w:rsidP="003D309F">
            <w:pPr>
              <w:widowControl w:val="0"/>
              <w:spacing w:before="120"/>
              <w:jc w:val="center"/>
              <w:rPr>
                <w:b/>
              </w:rPr>
            </w:pPr>
            <w:r w:rsidRPr="006B36A1">
              <w:rPr>
                <w:b/>
              </w:rPr>
              <w:t>17</w:t>
            </w:r>
          </w:p>
        </w:tc>
        <w:tc>
          <w:tcPr>
            <w:tcW w:w="900" w:type="dxa"/>
          </w:tcPr>
          <w:p w14:paraId="5FEEC48B" w14:textId="77777777" w:rsidR="003D309F" w:rsidRPr="006B36A1" w:rsidRDefault="003D309F" w:rsidP="003D309F">
            <w:pPr>
              <w:widowControl w:val="0"/>
              <w:spacing w:before="120"/>
              <w:jc w:val="center"/>
              <w:rPr>
                <w:b/>
              </w:rPr>
            </w:pPr>
          </w:p>
        </w:tc>
        <w:tc>
          <w:tcPr>
            <w:tcW w:w="7650" w:type="dxa"/>
          </w:tcPr>
          <w:p w14:paraId="65F6F058" w14:textId="77777777" w:rsidR="003D309F" w:rsidRPr="006B36A1" w:rsidRDefault="003D309F" w:rsidP="003D309F">
            <w:pPr>
              <w:widowControl w:val="0"/>
              <w:spacing w:before="120"/>
              <w:rPr>
                <w:b/>
              </w:rPr>
            </w:pPr>
            <w:r w:rsidRPr="006B36A1">
              <w:rPr>
                <w:b/>
              </w:rPr>
              <w:t>CORPORATE RECORDS</w:t>
            </w:r>
          </w:p>
        </w:tc>
        <w:tc>
          <w:tcPr>
            <w:tcW w:w="630" w:type="dxa"/>
          </w:tcPr>
          <w:p w14:paraId="4D6F56BB" w14:textId="77777777" w:rsidR="003D309F" w:rsidRPr="006B36A1" w:rsidRDefault="003D309F" w:rsidP="003D309F">
            <w:pPr>
              <w:widowControl w:val="0"/>
              <w:spacing w:before="120"/>
              <w:jc w:val="center"/>
            </w:pPr>
            <w:r w:rsidRPr="006B36A1">
              <w:t>34</w:t>
            </w:r>
          </w:p>
        </w:tc>
        <w:tc>
          <w:tcPr>
            <w:tcW w:w="4680" w:type="dxa"/>
          </w:tcPr>
          <w:p w14:paraId="435F19F4" w14:textId="77777777" w:rsidR="003D309F" w:rsidRPr="006B36A1" w:rsidRDefault="003D309F" w:rsidP="003D309F">
            <w:pPr>
              <w:widowControl w:val="0"/>
              <w:spacing w:before="120"/>
            </w:pPr>
          </w:p>
        </w:tc>
      </w:tr>
      <w:tr w:rsidR="003D309F" w:rsidRPr="006B36A1" w14:paraId="1A75B21D" w14:textId="77777777" w:rsidTr="00BD54C7">
        <w:tc>
          <w:tcPr>
            <w:tcW w:w="805" w:type="dxa"/>
          </w:tcPr>
          <w:p w14:paraId="113102EA" w14:textId="77777777" w:rsidR="003D309F" w:rsidRPr="006B36A1" w:rsidRDefault="003D309F" w:rsidP="003D309F">
            <w:pPr>
              <w:widowControl w:val="0"/>
              <w:spacing w:before="120"/>
              <w:jc w:val="center"/>
              <w:rPr>
                <w:b/>
              </w:rPr>
            </w:pPr>
          </w:p>
        </w:tc>
        <w:tc>
          <w:tcPr>
            <w:tcW w:w="900" w:type="dxa"/>
          </w:tcPr>
          <w:p w14:paraId="20498621" w14:textId="77777777" w:rsidR="003D309F" w:rsidRPr="006B36A1" w:rsidRDefault="003D309F" w:rsidP="003D309F">
            <w:pPr>
              <w:widowControl w:val="0"/>
              <w:spacing w:before="120"/>
              <w:jc w:val="center"/>
              <w:rPr>
                <w:b/>
              </w:rPr>
            </w:pPr>
            <w:r w:rsidRPr="006B36A1">
              <w:rPr>
                <w:b/>
              </w:rPr>
              <w:t>17.1</w:t>
            </w:r>
          </w:p>
        </w:tc>
        <w:tc>
          <w:tcPr>
            <w:tcW w:w="7650" w:type="dxa"/>
          </w:tcPr>
          <w:p w14:paraId="3FAB5F87" w14:textId="77777777" w:rsidR="003D309F" w:rsidRPr="006B36A1" w:rsidRDefault="003D309F" w:rsidP="003D309F">
            <w:pPr>
              <w:widowControl w:val="0"/>
              <w:spacing w:before="120"/>
              <w:rPr>
                <w:b/>
              </w:rPr>
            </w:pPr>
            <w:r w:rsidRPr="006B36A1">
              <w:rPr>
                <w:b/>
              </w:rPr>
              <w:t>Corporate Records</w:t>
            </w:r>
          </w:p>
          <w:p w14:paraId="430988B4" w14:textId="0B27BFA6" w:rsidR="003D309F" w:rsidRPr="00E74D89" w:rsidRDefault="003D309F" w:rsidP="003D3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keep at its registered office or at its principal place of business:  (a) a copy of the Certificate, including all amendments thereto; (b) the original or a copy of its Bylaws, including all amendments thereto to date, certified by the </w:t>
            </w:r>
            <w:proofErr w:type="spellStart"/>
            <w:r w:rsidRPr="006B36A1">
              <w:t>Secretary</w:t>
            </w:r>
            <w:r w:rsidRPr="00AC6625">
              <w:rPr>
                <w:strike/>
                <w:color w:val="FF0000"/>
              </w:rPr>
              <w:t>of</w:t>
            </w:r>
            <w:proofErr w:type="spellEnd"/>
            <w:r w:rsidRPr="00AC6625">
              <w:rPr>
                <w:strike/>
                <w:color w:val="FF0000"/>
              </w:rPr>
              <w:t xml:space="preserve"> NAESB</w:t>
            </w:r>
            <w:r w:rsidRPr="006B36A1">
              <w:t>; (c) an original or duplicate record of the proceedings of the Board; (d) an original or duplicate record of the proceedings of the EC; (e) an original or a duplicate membership register showing the names of the Members, their respective addresses, and other details of membership, and (f) appropriate, complete, and accurate books or records of account.</w:t>
            </w:r>
          </w:p>
        </w:tc>
        <w:tc>
          <w:tcPr>
            <w:tcW w:w="630" w:type="dxa"/>
          </w:tcPr>
          <w:p w14:paraId="5FCE4591" w14:textId="77777777" w:rsidR="003D309F" w:rsidRPr="006B36A1" w:rsidRDefault="003D309F" w:rsidP="003D309F">
            <w:pPr>
              <w:widowControl w:val="0"/>
              <w:spacing w:before="120"/>
              <w:jc w:val="center"/>
            </w:pPr>
            <w:r w:rsidRPr="006B36A1">
              <w:t>34</w:t>
            </w:r>
          </w:p>
        </w:tc>
        <w:tc>
          <w:tcPr>
            <w:tcW w:w="4680" w:type="dxa"/>
          </w:tcPr>
          <w:p w14:paraId="074FC643" w14:textId="450BA715" w:rsidR="003D309F" w:rsidRPr="006B36A1" w:rsidRDefault="00AC6625" w:rsidP="003D309F">
            <w:pPr>
              <w:widowControl w:val="0"/>
              <w:spacing w:before="120"/>
            </w:pPr>
            <w:r>
              <w:t xml:space="preserve">Q2: In Section 17.1, “of NAESB” deleted for consistency. </w:t>
            </w:r>
          </w:p>
        </w:tc>
      </w:tr>
      <w:tr w:rsidR="003D309F" w:rsidRPr="006B36A1" w14:paraId="0F4EACA2" w14:textId="77777777" w:rsidTr="00BD54C7">
        <w:tc>
          <w:tcPr>
            <w:tcW w:w="805" w:type="dxa"/>
          </w:tcPr>
          <w:p w14:paraId="303EB7BC" w14:textId="77777777" w:rsidR="003D309F" w:rsidRPr="006B36A1" w:rsidRDefault="003D309F" w:rsidP="003D309F">
            <w:pPr>
              <w:keepNext/>
              <w:keepLines/>
              <w:widowControl w:val="0"/>
              <w:spacing w:before="120"/>
              <w:jc w:val="center"/>
              <w:rPr>
                <w:b/>
              </w:rPr>
            </w:pPr>
            <w:r w:rsidRPr="006B36A1">
              <w:rPr>
                <w:b/>
              </w:rPr>
              <w:lastRenderedPageBreak/>
              <w:t>18</w:t>
            </w:r>
          </w:p>
        </w:tc>
        <w:tc>
          <w:tcPr>
            <w:tcW w:w="900" w:type="dxa"/>
          </w:tcPr>
          <w:p w14:paraId="711B7FC9" w14:textId="77777777" w:rsidR="003D309F" w:rsidRPr="006B36A1" w:rsidRDefault="003D309F" w:rsidP="003D309F">
            <w:pPr>
              <w:keepNext/>
              <w:keepLines/>
              <w:widowControl w:val="0"/>
              <w:spacing w:before="120"/>
              <w:jc w:val="center"/>
              <w:rPr>
                <w:b/>
              </w:rPr>
            </w:pPr>
          </w:p>
        </w:tc>
        <w:tc>
          <w:tcPr>
            <w:tcW w:w="7650" w:type="dxa"/>
          </w:tcPr>
          <w:p w14:paraId="47022FB7" w14:textId="77777777" w:rsidR="003D309F" w:rsidRPr="006B36A1" w:rsidRDefault="003D309F" w:rsidP="003D309F">
            <w:pPr>
              <w:keepNext/>
              <w:keepLines/>
              <w:widowControl w:val="0"/>
              <w:spacing w:before="120"/>
              <w:rPr>
                <w:b/>
              </w:rPr>
            </w:pPr>
            <w:r w:rsidRPr="006B36A1">
              <w:rPr>
                <w:b/>
              </w:rPr>
              <w:t>AMENDMENTS</w:t>
            </w:r>
          </w:p>
        </w:tc>
        <w:tc>
          <w:tcPr>
            <w:tcW w:w="630" w:type="dxa"/>
          </w:tcPr>
          <w:p w14:paraId="39ED5653" w14:textId="77777777" w:rsidR="003D309F" w:rsidRPr="006B36A1" w:rsidRDefault="003D309F" w:rsidP="003D309F">
            <w:pPr>
              <w:widowControl w:val="0"/>
              <w:spacing w:before="120"/>
              <w:jc w:val="center"/>
            </w:pPr>
            <w:r w:rsidRPr="006B36A1">
              <w:t>34</w:t>
            </w:r>
          </w:p>
        </w:tc>
        <w:tc>
          <w:tcPr>
            <w:tcW w:w="4680" w:type="dxa"/>
          </w:tcPr>
          <w:p w14:paraId="611575A2" w14:textId="77777777" w:rsidR="003D309F" w:rsidRPr="006B36A1" w:rsidRDefault="003D309F" w:rsidP="003D309F">
            <w:pPr>
              <w:widowControl w:val="0"/>
              <w:spacing w:before="120"/>
            </w:pPr>
          </w:p>
        </w:tc>
      </w:tr>
      <w:tr w:rsidR="003D309F" w:rsidRPr="006B36A1" w14:paraId="5FB9AEB2" w14:textId="77777777" w:rsidTr="00BD54C7">
        <w:tc>
          <w:tcPr>
            <w:tcW w:w="805" w:type="dxa"/>
          </w:tcPr>
          <w:p w14:paraId="58418217" w14:textId="77777777" w:rsidR="003D309F" w:rsidRPr="006B36A1" w:rsidRDefault="003D309F" w:rsidP="003D309F">
            <w:pPr>
              <w:keepNext/>
              <w:keepLines/>
              <w:widowControl w:val="0"/>
              <w:spacing w:before="120"/>
              <w:jc w:val="center"/>
              <w:rPr>
                <w:b/>
              </w:rPr>
            </w:pPr>
          </w:p>
        </w:tc>
        <w:tc>
          <w:tcPr>
            <w:tcW w:w="900" w:type="dxa"/>
          </w:tcPr>
          <w:p w14:paraId="642891E2" w14:textId="77777777" w:rsidR="003D309F" w:rsidRPr="006B36A1" w:rsidRDefault="003D309F" w:rsidP="003D309F">
            <w:pPr>
              <w:keepNext/>
              <w:keepLines/>
              <w:widowControl w:val="0"/>
              <w:spacing w:before="120"/>
              <w:jc w:val="center"/>
              <w:rPr>
                <w:b/>
              </w:rPr>
            </w:pPr>
            <w:r w:rsidRPr="006B36A1">
              <w:rPr>
                <w:b/>
              </w:rPr>
              <w:t>18.1</w:t>
            </w:r>
          </w:p>
        </w:tc>
        <w:tc>
          <w:tcPr>
            <w:tcW w:w="7650" w:type="dxa"/>
          </w:tcPr>
          <w:p w14:paraId="037169AA" w14:textId="77777777" w:rsidR="003D309F" w:rsidRPr="006B36A1" w:rsidRDefault="003D309F" w:rsidP="003D309F">
            <w:pPr>
              <w:keepNext/>
              <w:keepLines/>
              <w:widowControl w:val="0"/>
              <w:spacing w:before="120"/>
              <w:rPr>
                <w:b/>
              </w:rPr>
            </w:pPr>
            <w:r w:rsidRPr="006B36A1">
              <w:rPr>
                <w:b/>
              </w:rPr>
              <w:t>Amendments</w:t>
            </w:r>
          </w:p>
          <w:p w14:paraId="30EF5B14" w14:textId="0A3B7D48" w:rsidR="003D309F" w:rsidRPr="006B36A1" w:rsidRDefault="003D309F" w:rsidP="003D309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Bylaws of NAESB may be amended by the Board in the manner described in the Certificate.  Each Quadrant's Exhibit may be adopted or amended by majority vote of the Directors representing that Quadrant or as may be specified in the procedures contained in that Quadrant’s Exhibit</w:t>
            </w:r>
            <w:r w:rsidR="00AC6625">
              <w:t xml:space="preserve"> </w:t>
            </w:r>
            <w:r w:rsidR="00AC6625" w:rsidRPr="00AC6625">
              <w:rPr>
                <w:color w:val="FF0000"/>
                <w:u w:val="single"/>
              </w:rPr>
              <w:t>of these Bylaws</w:t>
            </w:r>
            <w:r w:rsidRPr="006B36A1">
              <w:t>.  Votes on consistency of Quadrant procedures with the Certificate and Bylaws are in the manner described in Article V, Section 5 of the Certificate.</w:t>
            </w:r>
          </w:p>
        </w:tc>
        <w:tc>
          <w:tcPr>
            <w:tcW w:w="630" w:type="dxa"/>
          </w:tcPr>
          <w:p w14:paraId="6985CA35" w14:textId="77777777" w:rsidR="003D309F" w:rsidRPr="006B36A1" w:rsidRDefault="003D309F" w:rsidP="003D309F">
            <w:pPr>
              <w:widowControl w:val="0"/>
              <w:spacing w:before="120"/>
              <w:jc w:val="center"/>
            </w:pPr>
            <w:r w:rsidRPr="006B36A1">
              <w:t>34</w:t>
            </w:r>
          </w:p>
        </w:tc>
        <w:tc>
          <w:tcPr>
            <w:tcW w:w="4680" w:type="dxa"/>
          </w:tcPr>
          <w:p w14:paraId="4CAB3915" w14:textId="7A946362" w:rsidR="003D309F" w:rsidRPr="006B36A1" w:rsidRDefault="00AC6625" w:rsidP="003D309F">
            <w:pPr>
              <w:widowControl w:val="0"/>
              <w:spacing w:before="120"/>
            </w:pPr>
            <w:r>
              <w:t xml:space="preserve">Q2: In Section 18.1, modified to add “of these Bylaws” for clarity. </w:t>
            </w:r>
          </w:p>
        </w:tc>
      </w:tr>
      <w:tr w:rsidR="003D309F" w:rsidRPr="006B36A1" w14:paraId="32F7C5F7" w14:textId="77777777" w:rsidTr="00BD54C7">
        <w:tc>
          <w:tcPr>
            <w:tcW w:w="805" w:type="dxa"/>
          </w:tcPr>
          <w:p w14:paraId="716FDB39" w14:textId="77777777" w:rsidR="003D309F" w:rsidRPr="006B36A1" w:rsidRDefault="003D309F" w:rsidP="003D309F">
            <w:pPr>
              <w:widowControl w:val="0"/>
              <w:spacing w:before="120"/>
              <w:jc w:val="center"/>
              <w:rPr>
                <w:b/>
              </w:rPr>
            </w:pPr>
            <w:r w:rsidRPr="006B36A1">
              <w:rPr>
                <w:b/>
              </w:rPr>
              <w:t>19</w:t>
            </w:r>
          </w:p>
        </w:tc>
        <w:tc>
          <w:tcPr>
            <w:tcW w:w="900" w:type="dxa"/>
          </w:tcPr>
          <w:p w14:paraId="6B39FD82" w14:textId="77777777" w:rsidR="003D309F" w:rsidRPr="006B36A1" w:rsidRDefault="003D309F" w:rsidP="003D309F">
            <w:pPr>
              <w:widowControl w:val="0"/>
              <w:spacing w:before="120"/>
              <w:jc w:val="center"/>
              <w:rPr>
                <w:b/>
              </w:rPr>
            </w:pPr>
          </w:p>
        </w:tc>
        <w:tc>
          <w:tcPr>
            <w:tcW w:w="7650" w:type="dxa"/>
          </w:tcPr>
          <w:p w14:paraId="2ABF6255" w14:textId="77777777" w:rsidR="003D309F" w:rsidRPr="006B36A1" w:rsidRDefault="003D309F" w:rsidP="003D309F">
            <w:pPr>
              <w:widowControl w:val="0"/>
              <w:spacing w:before="120"/>
              <w:rPr>
                <w:b/>
              </w:rPr>
            </w:pPr>
            <w:r w:rsidRPr="006B36A1">
              <w:rPr>
                <w:b/>
              </w:rPr>
              <w:t>CONTRIBUTIONS TO STANDARDS AND MODEL BUSINESS PRACTICES</w:t>
            </w:r>
          </w:p>
        </w:tc>
        <w:tc>
          <w:tcPr>
            <w:tcW w:w="630" w:type="dxa"/>
          </w:tcPr>
          <w:p w14:paraId="0B2C2555" w14:textId="77777777" w:rsidR="003D309F" w:rsidRPr="006B36A1" w:rsidRDefault="003D309F" w:rsidP="003D309F">
            <w:pPr>
              <w:widowControl w:val="0"/>
              <w:spacing w:before="120"/>
              <w:jc w:val="center"/>
            </w:pPr>
            <w:r w:rsidRPr="006B36A1">
              <w:t>35</w:t>
            </w:r>
          </w:p>
        </w:tc>
        <w:tc>
          <w:tcPr>
            <w:tcW w:w="4680" w:type="dxa"/>
          </w:tcPr>
          <w:p w14:paraId="37A0E82D" w14:textId="77777777" w:rsidR="003D309F" w:rsidRPr="006B36A1" w:rsidRDefault="003D309F" w:rsidP="003D309F">
            <w:pPr>
              <w:widowControl w:val="0"/>
              <w:spacing w:before="120"/>
            </w:pPr>
          </w:p>
        </w:tc>
      </w:tr>
      <w:tr w:rsidR="003D309F" w:rsidRPr="006B36A1" w14:paraId="30BF0467" w14:textId="77777777" w:rsidTr="00BD54C7">
        <w:tc>
          <w:tcPr>
            <w:tcW w:w="805" w:type="dxa"/>
          </w:tcPr>
          <w:p w14:paraId="6672505F" w14:textId="77777777" w:rsidR="003D309F" w:rsidRPr="006B36A1" w:rsidRDefault="003D309F" w:rsidP="003D309F">
            <w:pPr>
              <w:widowControl w:val="0"/>
              <w:spacing w:before="120"/>
              <w:jc w:val="center"/>
              <w:rPr>
                <w:b/>
              </w:rPr>
            </w:pPr>
          </w:p>
        </w:tc>
        <w:tc>
          <w:tcPr>
            <w:tcW w:w="900" w:type="dxa"/>
          </w:tcPr>
          <w:p w14:paraId="4A823CD4" w14:textId="77777777" w:rsidR="003D309F" w:rsidRPr="006B36A1" w:rsidRDefault="003D309F" w:rsidP="003D309F">
            <w:pPr>
              <w:widowControl w:val="0"/>
              <w:spacing w:before="120"/>
              <w:jc w:val="center"/>
              <w:rPr>
                <w:b/>
              </w:rPr>
            </w:pPr>
            <w:r w:rsidRPr="006B36A1">
              <w:rPr>
                <w:b/>
              </w:rPr>
              <w:t>19.1</w:t>
            </w:r>
          </w:p>
        </w:tc>
        <w:tc>
          <w:tcPr>
            <w:tcW w:w="7650" w:type="dxa"/>
          </w:tcPr>
          <w:p w14:paraId="01647593" w14:textId="77777777" w:rsidR="003D309F" w:rsidRPr="006B36A1" w:rsidRDefault="003D309F" w:rsidP="003D309F">
            <w:pPr>
              <w:widowControl w:val="0"/>
              <w:spacing w:before="120"/>
              <w:rPr>
                <w:b/>
              </w:rPr>
            </w:pPr>
            <w:r w:rsidRPr="006B36A1">
              <w:rPr>
                <w:b/>
              </w:rPr>
              <w:t>Assignment of Rights in Contributions</w:t>
            </w:r>
          </w:p>
          <w:p w14:paraId="05FF32BE" w14:textId="036C2436" w:rsidR="003D309F" w:rsidRPr="006B36A1" w:rsidRDefault="003D309F" w:rsidP="003D309F">
            <w:pPr>
              <w:tabs>
                <w:tab w:val="left" w:pos="705"/>
              </w:tabs>
              <w:spacing w:before="120"/>
              <w:jc w:val="both"/>
            </w:pPr>
            <w:r>
              <w:tab/>
            </w:r>
            <w:r w:rsidRPr="006B36A1">
              <w:t xml:space="preserve">All NAESB Members and other interested parties shall be allowed to participate in the creation of NAESB Standards and Model Business Practices.  Participation in the creation of NAESB Standards and Model </w:t>
            </w:r>
            <w:r w:rsidRPr="009003F3">
              <w:t>Business Practices requires service on a subcommittee that serves at the pleasure of, and reports to, the EC.</w:t>
            </w:r>
            <w:r w:rsidRPr="006B36A1">
              <w:t xml:space="preserve">  The procedures and requirements for contributing to Standards and Model Business Practices shall conform to the policies of NAESB as stated in the NAESB Intellectual Property Rights Policy Concerning Contributions and </w:t>
            </w:r>
            <w:r w:rsidRPr="004C38FA">
              <w:t xml:space="preserve">Comments, NAESB Intellectual Property Rights Policy Concerning Patents, and </w:t>
            </w:r>
            <w:r w:rsidRPr="00BC324E">
              <w:rPr>
                <w:color w:val="FF0000"/>
              </w:rPr>
              <w:t>the</w:t>
            </w:r>
            <w:r>
              <w:t xml:space="preserve"> </w:t>
            </w:r>
            <w:r w:rsidRPr="004C38FA">
              <w:t>NAESB</w:t>
            </w:r>
            <w:r w:rsidRPr="00BC324E">
              <w:rPr>
                <w:strike/>
                <w:color w:val="FF0000"/>
              </w:rPr>
              <w:t>’s</w:t>
            </w:r>
            <w:r w:rsidRPr="004C38FA">
              <w:t xml:space="preserve"> Operating Procedures.  At the request of NAESB, participants in the development of a NAESB Standard or Model Business Practice </w:t>
            </w:r>
            <w:r w:rsidRPr="006B36A1">
              <w:t xml:space="preserve">shall execute a document </w:t>
            </w:r>
            <w:r w:rsidRPr="006B36A1">
              <w:rPr>
                <w:color w:val="000000"/>
              </w:rPr>
              <w:t>assigning to NAESB any intellectual property interest that the individual has in any Contribution</w:t>
            </w:r>
            <w:r w:rsidRPr="006B36A1">
              <w:t>.  To the extent a participant’s Contributions are made within the scope of the participant’s employment, the participant’s employer shall assign to NAESB its rights in the employee’s Contributions to the Standards or Model Business Practices.  As standards are copyrighted by NAESB, the NAESB “Copyright Procedure Regarding Member and Purchaser Self-Executing Waiver” is available for self-executing waivers for use of the NAESB copyright</w:t>
            </w:r>
            <w:r w:rsidRPr="00680404">
              <w:t xml:space="preserve">ed </w:t>
            </w:r>
            <w:r w:rsidRPr="004C38FA">
              <w:t xml:space="preserve">material by Members and entities </w:t>
            </w:r>
            <w:r w:rsidRPr="006B36A1">
              <w:t>who have purchased the standards.</w:t>
            </w:r>
          </w:p>
        </w:tc>
        <w:tc>
          <w:tcPr>
            <w:tcW w:w="630" w:type="dxa"/>
          </w:tcPr>
          <w:p w14:paraId="2A4A4831" w14:textId="77777777" w:rsidR="003D309F" w:rsidRPr="006B36A1" w:rsidRDefault="003D309F" w:rsidP="003D309F">
            <w:pPr>
              <w:widowControl w:val="0"/>
              <w:spacing w:before="120"/>
              <w:jc w:val="center"/>
            </w:pPr>
          </w:p>
        </w:tc>
        <w:tc>
          <w:tcPr>
            <w:tcW w:w="4680" w:type="dxa"/>
          </w:tcPr>
          <w:p w14:paraId="7EC0425E" w14:textId="698768F8" w:rsidR="003D309F" w:rsidRPr="006B36A1" w:rsidRDefault="003D309F" w:rsidP="003D309F">
            <w:pPr>
              <w:widowControl w:val="0"/>
              <w:spacing w:before="120"/>
            </w:pPr>
          </w:p>
        </w:tc>
      </w:tr>
      <w:tr w:rsidR="003D309F" w:rsidRPr="006B36A1" w14:paraId="459293BE" w14:textId="77777777" w:rsidTr="00BD54C7">
        <w:tc>
          <w:tcPr>
            <w:tcW w:w="805" w:type="dxa"/>
          </w:tcPr>
          <w:p w14:paraId="2B18A309" w14:textId="77777777" w:rsidR="003D309F" w:rsidRPr="00130BF1" w:rsidRDefault="003D309F" w:rsidP="003D309F">
            <w:pPr>
              <w:widowControl w:val="0"/>
              <w:spacing w:before="120"/>
              <w:jc w:val="center"/>
              <w:rPr>
                <w:b/>
              </w:rPr>
            </w:pPr>
          </w:p>
        </w:tc>
        <w:tc>
          <w:tcPr>
            <w:tcW w:w="900" w:type="dxa"/>
          </w:tcPr>
          <w:p w14:paraId="6B334BE9" w14:textId="77777777" w:rsidR="003D309F" w:rsidRPr="00130BF1" w:rsidRDefault="003D309F" w:rsidP="003D309F">
            <w:pPr>
              <w:widowControl w:val="0"/>
              <w:spacing w:before="120"/>
              <w:jc w:val="center"/>
              <w:rPr>
                <w:b/>
              </w:rPr>
            </w:pPr>
          </w:p>
        </w:tc>
        <w:tc>
          <w:tcPr>
            <w:tcW w:w="7650" w:type="dxa"/>
          </w:tcPr>
          <w:p w14:paraId="29F419F7" w14:textId="77777777" w:rsidR="003D309F" w:rsidRPr="00130BF1" w:rsidRDefault="003D309F" w:rsidP="003D309F">
            <w:pPr>
              <w:widowControl w:val="0"/>
              <w:spacing w:before="120"/>
              <w:rPr>
                <w:b/>
              </w:rPr>
            </w:pPr>
            <w:r w:rsidRPr="00130BF1">
              <w:rPr>
                <w:b/>
              </w:rPr>
              <w:t>EXHIBIT 1 WHOLESALE GAS QUADRANT PROCEDURES</w:t>
            </w:r>
          </w:p>
        </w:tc>
        <w:tc>
          <w:tcPr>
            <w:tcW w:w="630" w:type="dxa"/>
          </w:tcPr>
          <w:p w14:paraId="1494D700" w14:textId="77777777" w:rsidR="003D309F" w:rsidRPr="006B36A1" w:rsidRDefault="003D309F" w:rsidP="003D309F">
            <w:pPr>
              <w:widowControl w:val="0"/>
              <w:spacing w:before="120"/>
              <w:jc w:val="center"/>
            </w:pPr>
          </w:p>
        </w:tc>
        <w:tc>
          <w:tcPr>
            <w:tcW w:w="4680" w:type="dxa"/>
          </w:tcPr>
          <w:p w14:paraId="2D08CC4E" w14:textId="77777777" w:rsidR="003D309F" w:rsidRPr="006B36A1" w:rsidRDefault="003D309F" w:rsidP="003D309F">
            <w:pPr>
              <w:widowControl w:val="0"/>
              <w:spacing w:before="120"/>
            </w:pPr>
          </w:p>
        </w:tc>
      </w:tr>
      <w:tr w:rsidR="003D309F" w:rsidRPr="006B36A1" w14:paraId="099A2CA6" w14:textId="77777777" w:rsidTr="00BD54C7">
        <w:tc>
          <w:tcPr>
            <w:tcW w:w="805" w:type="dxa"/>
          </w:tcPr>
          <w:p w14:paraId="233ABDD6" w14:textId="77777777" w:rsidR="003D309F" w:rsidRPr="00130BF1" w:rsidRDefault="003D309F" w:rsidP="003D309F">
            <w:pPr>
              <w:widowControl w:val="0"/>
              <w:spacing w:before="120"/>
              <w:jc w:val="center"/>
              <w:rPr>
                <w:b/>
              </w:rPr>
            </w:pPr>
          </w:p>
        </w:tc>
        <w:tc>
          <w:tcPr>
            <w:tcW w:w="900" w:type="dxa"/>
          </w:tcPr>
          <w:p w14:paraId="1F917E1B" w14:textId="77777777" w:rsidR="003D309F" w:rsidRPr="00130BF1" w:rsidRDefault="003D309F" w:rsidP="003D309F">
            <w:pPr>
              <w:widowControl w:val="0"/>
              <w:spacing w:before="120"/>
              <w:jc w:val="center"/>
              <w:rPr>
                <w:b/>
              </w:rPr>
            </w:pPr>
          </w:p>
        </w:tc>
        <w:tc>
          <w:tcPr>
            <w:tcW w:w="7650" w:type="dxa"/>
          </w:tcPr>
          <w:p w14:paraId="2B9F909A" w14:textId="77777777" w:rsidR="003D309F" w:rsidRPr="00130BF1" w:rsidRDefault="003D309F" w:rsidP="003D309F">
            <w:pPr>
              <w:widowControl w:val="0"/>
              <w:spacing w:before="120"/>
              <w:rPr>
                <w:b/>
              </w:rPr>
            </w:pPr>
            <w:r w:rsidRPr="00130BF1">
              <w:rPr>
                <w:b/>
              </w:rPr>
              <w:t>EXHIBIT 2 WHOLESALE ELECTRIC QUADRANT PROCEDURES</w:t>
            </w:r>
          </w:p>
        </w:tc>
        <w:tc>
          <w:tcPr>
            <w:tcW w:w="630" w:type="dxa"/>
          </w:tcPr>
          <w:p w14:paraId="237B1FAA" w14:textId="77777777" w:rsidR="003D309F" w:rsidRPr="006B36A1" w:rsidRDefault="003D309F" w:rsidP="003D309F">
            <w:pPr>
              <w:widowControl w:val="0"/>
              <w:spacing w:before="120"/>
              <w:jc w:val="center"/>
            </w:pPr>
          </w:p>
        </w:tc>
        <w:tc>
          <w:tcPr>
            <w:tcW w:w="4680" w:type="dxa"/>
          </w:tcPr>
          <w:p w14:paraId="457A8DAE" w14:textId="77777777" w:rsidR="003D309F" w:rsidRPr="006B36A1" w:rsidRDefault="003D309F" w:rsidP="003D309F">
            <w:pPr>
              <w:widowControl w:val="0"/>
              <w:spacing w:before="120"/>
            </w:pPr>
          </w:p>
        </w:tc>
      </w:tr>
      <w:tr w:rsidR="003D309F" w:rsidRPr="006B36A1" w14:paraId="4DFAAD4F" w14:textId="77777777" w:rsidTr="00BD54C7">
        <w:tc>
          <w:tcPr>
            <w:tcW w:w="805" w:type="dxa"/>
          </w:tcPr>
          <w:p w14:paraId="7AAF8703" w14:textId="77777777" w:rsidR="003D309F" w:rsidRPr="00130BF1" w:rsidRDefault="003D309F" w:rsidP="003D309F">
            <w:pPr>
              <w:widowControl w:val="0"/>
              <w:spacing w:before="120"/>
              <w:jc w:val="center"/>
              <w:rPr>
                <w:b/>
              </w:rPr>
            </w:pPr>
          </w:p>
        </w:tc>
        <w:tc>
          <w:tcPr>
            <w:tcW w:w="900" w:type="dxa"/>
          </w:tcPr>
          <w:p w14:paraId="3ADB6C76" w14:textId="77777777" w:rsidR="003D309F" w:rsidRPr="00130BF1" w:rsidRDefault="003D309F" w:rsidP="003D309F">
            <w:pPr>
              <w:widowControl w:val="0"/>
              <w:spacing w:before="120"/>
              <w:jc w:val="center"/>
              <w:rPr>
                <w:b/>
              </w:rPr>
            </w:pPr>
          </w:p>
        </w:tc>
        <w:tc>
          <w:tcPr>
            <w:tcW w:w="7650" w:type="dxa"/>
          </w:tcPr>
          <w:p w14:paraId="0EDCB3C7" w14:textId="77777777" w:rsidR="003D309F" w:rsidRPr="00130BF1" w:rsidRDefault="003D309F" w:rsidP="003D309F">
            <w:pPr>
              <w:widowControl w:val="0"/>
              <w:spacing w:before="120"/>
              <w:rPr>
                <w:b/>
              </w:rPr>
            </w:pPr>
            <w:r w:rsidRPr="00130BF1">
              <w:rPr>
                <w:b/>
              </w:rPr>
              <w:t>EXHIBIT 3 RETAIL MARKETS QUADRANT PROCEDURES</w:t>
            </w:r>
          </w:p>
        </w:tc>
        <w:tc>
          <w:tcPr>
            <w:tcW w:w="630" w:type="dxa"/>
          </w:tcPr>
          <w:p w14:paraId="43E982A7" w14:textId="77777777" w:rsidR="003D309F" w:rsidRPr="006B36A1" w:rsidRDefault="003D309F" w:rsidP="003D309F">
            <w:pPr>
              <w:widowControl w:val="0"/>
              <w:spacing w:before="120"/>
              <w:jc w:val="center"/>
            </w:pPr>
          </w:p>
        </w:tc>
        <w:tc>
          <w:tcPr>
            <w:tcW w:w="4680" w:type="dxa"/>
          </w:tcPr>
          <w:p w14:paraId="704624B2" w14:textId="77777777" w:rsidR="003D309F" w:rsidRPr="006B36A1" w:rsidRDefault="003D309F" w:rsidP="003D309F">
            <w:pPr>
              <w:widowControl w:val="0"/>
              <w:spacing w:before="120"/>
            </w:pPr>
          </w:p>
        </w:tc>
      </w:tr>
    </w:tbl>
    <w:p w14:paraId="5F5722B3" w14:textId="77777777" w:rsidR="00DC4852" w:rsidRDefault="00DC4852" w:rsidP="00023037">
      <w:pPr>
        <w:tabs>
          <w:tab w:val="left" w:pos="0"/>
        </w:tabs>
        <w:spacing w:before="200" w:after="200"/>
        <w:jc w:val="both"/>
        <w:rPr>
          <w:bCs/>
          <w:sz w:val="18"/>
          <w:szCs w:val="18"/>
        </w:rPr>
      </w:pPr>
    </w:p>
    <w:sectPr w:rsidR="00DC4852" w:rsidSect="00DC4852">
      <w:pgSz w:w="15840" w:h="12240" w:orient="landscape" w:code="1"/>
      <w:pgMar w:top="1166" w:right="720" w:bottom="1267"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F36E0" w14:textId="77777777" w:rsidR="00911470" w:rsidRDefault="00911470">
      <w:r>
        <w:separator/>
      </w:r>
    </w:p>
  </w:endnote>
  <w:endnote w:type="continuationSeparator" w:id="0">
    <w:p w14:paraId="475B972B" w14:textId="77777777" w:rsidR="00911470" w:rsidRDefault="0091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7470A" w14:textId="5AE34B61" w:rsidR="00BB3152" w:rsidRPr="00247F24" w:rsidRDefault="00BB3152" w:rsidP="00FD0629">
    <w:pPr>
      <w:pStyle w:val="Footer"/>
      <w:pBdr>
        <w:top w:val="single" w:sz="4" w:space="1" w:color="auto"/>
      </w:pBdr>
      <w:jc w:val="right"/>
      <w:rPr>
        <w:sz w:val="18"/>
        <w:szCs w:val="18"/>
      </w:rPr>
    </w:pPr>
    <w:r>
      <w:rPr>
        <w:sz w:val="18"/>
        <w:szCs w:val="18"/>
      </w:rPr>
      <w:t>NAESB Parliamentary Committee Work Paper November 21, 2019</w:t>
    </w:r>
  </w:p>
  <w:p w14:paraId="5256850B" w14:textId="57C7BC07" w:rsidR="00BB3152" w:rsidRDefault="00BB3152" w:rsidP="00DE7B9A">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23</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F479B" w14:textId="6C62D511" w:rsidR="00BB3152" w:rsidRPr="00247F24" w:rsidRDefault="00BB3152" w:rsidP="00C24262">
    <w:pPr>
      <w:pStyle w:val="Footer"/>
      <w:pBdr>
        <w:top w:val="single" w:sz="4" w:space="1" w:color="auto"/>
      </w:pBdr>
      <w:jc w:val="right"/>
      <w:rPr>
        <w:sz w:val="18"/>
        <w:szCs w:val="18"/>
      </w:rPr>
    </w:pPr>
    <w:r>
      <w:rPr>
        <w:sz w:val="18"/>
        <w:szCs w:val="18"/>
      </w:rPr>
      <w:t>NAESB Parliamentary Committee Work Paper – February 24, 2020</w:t>
    </w:r>
  </w:p>
  <w:p w14:paraId="6F9B921B" w14:textId="77777777" w:rsidR="00BB3152" w:rsidRDefault="00BB3152"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275EF" w14:textId="77777777" w:rsidR="00911470" w:rsidRDefault="00911470">
      <w:r>
        <w:separator/>
      </w:r>
    </w:p>
  </w:footnote>
  <w:footnote w:type="continuationSeparator" w:id="0">
    <w:p w14:paraId="10340870" w14:textId="77777777" w:rsidR="00911470" w:rsidRDefault="00911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F2EDA" w14:textId="77777777" w:rsidR="00BB3152" w:rsidRDefault="00BB315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BB3152" w:rsidRDefault="00BB315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N377+vhAQAAqwMAAA4AAAAAAAAAAAAAAAAALgIAAGRycy9lMm9Eb2MueG1sUEsBAi0AFAAG&#10;AAgAAAAhAInlcUncAAAABQEAAA8AAAAAAAAAAAAAAAAAOwQAAGRycy9kb3ducmV2LnhtbFBLBQYA&#10;AAAABAAEAPMAAABEBQAAAAA=&#10;" filled="f" stroked="f">
              <v:textbox inset="0,0,0,0">
                <w:txbxContent>
                  <w:p w14:paraId="0A581134" w14:textId="77777777" w:rsidR="00BB3152" w:rsidRDefault="00BB3152"/>
                </w:txbxContent>
              </v:textbox>
            </v:rect>
          </w:pict>
        </mc:Fallback>
      </mc:AlternateContent>
    </w:r>
  </w:p>
  <w:p w14:paraId="74C51AE3" w14:textId="77777777" w:rsidR="00BB3152" w:rsidRDefault="00BB3152">
    <w:pPr>
      <w:pStyle w:val="Header"/>
      <w:tabs>
        <w:tab w:val="left" w:pos="1080"/>
      </w:tabs>
      <w:ind w:left="2160"/>
      <w:rPr>
        <w:rFonts w:ascii="Bookman Old Style" w:hAnsi="Bookman Old Style"/>
        <w:b/>
        <w:sz w:val="28"/>
      </w:rPr>
    </w:pPr>
  </w:p>
  <w:p w14:paraId="48A5716C" w14:textId="77777777" w:rsidR="00BB3152" w:rsidRPr="00EC31F4" w:rsidRDefault="00BB3152"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BB3152" w:rsidRPr="00EC31F4" w:rsidRDefault="00BB3152"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77777777" w:rsidR="00BB3152" w:rsidRPr="00EC31F4" w:rsidRDefault="00BB3152" w:rsidP="00E939AF">
    <w:pPr>
      <w:pStyle w:val="Header"/>
      <w:ind w:left="1800"/>
      <w:jc w:val="right"/>
    </w:pPr>
    <w:r w:rsidRPr="00EC31F4">
      <w:t>Phone:  (713) 356-0060, Fax:  (713) 356-0067, E-mail: naesb@naesb.org</w:t>
    </w:r>
  </w:p>
  <w:p w14:paraId="6077A0A3" w14:textId="77777777" w:rsidR="00BB3152" w:rsidRPr="00EC31F4" w:rsidRDefault="00BB3152"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85A69AD" w14:textId="77777777" w:rsidR="00BB3152" w:rsidRPr="00EC31F4" w:rsidRDefault="00BB3152">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BE05" w14:textId="77777777" w:rsidR="00BB3152" w:rsidRDefault="00BB3152"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BB3152" w:rsidRDefault="00BB3152"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" filled="f" stroked="f">
              <v:textbox inset="0,0,0,0">
                <w:txbxContent>
                  <w:p w14:paraId="51574B46" w14:textId="77777777" w:rsidR="00BB3152" w:rsidRDefault="00BB3152" w:rsidP="00247772"/>
                </w:txbxContent>
              </v:textbox>
            </v:rect>
          </w:pict>
        </mc:Fallback>
      </mc:AlternateContent>
    </w:r>
  </w:p>
  <w:p w14:paraId="574C97DD" w14:textId="77777777" w:rsidR="00BB3152" w:rsidRDefault="00BB3152" w:rsidP="00247772">
    <w:pPr>
      <w:pStyle w:val="Header"/>
      <w:tabs>
        <w:tab w:val="left" w:pos="1080"/>
      </w:tabs>
      <w:ind w:left="2160"/>
      <w:rPr>
        <w:rFonts w:ascii="Bookman Old Style" w:hAnsi="Bookman Old Style"/>
        <w:b/>
        <w:sz w:val="28"/>
      </w:rPr>
    </w:pPr>
  </w:p>
  <w:p w14:paraId="306ACF27" w14:textId="7AECA6DD" w:rsidR="00BB3152" w:rsidRPr="00EC31F4" w:rsidRDefault="00BB3152" w:rsidP="00BB3152">
    <w:pPr>
      <w:pStyle w:val="Header"/>
      <w:tabs>
        <w:tab w:val="left" w:pos="1080"/>
        <w:tab w:val="left" w:pos="6160"/>
        <w:tab w:val="right" w:pos="14400"/>
      </w:tabs>
      <w:ind w:left="1800"/>
      <w:rPr>
        <w:b/>
        <w:spacing w:val="20"/>
        <w:sz w:val="32"/>
      </w:rPr>
    </w:pPr>
    <w:r>
      <w:rPr>
        <w:b/>
        <w:spacing w:val="20"/>
        <w:sz w:val="32"/>
      </w:rPr>
      <w:tab/>
    </w:r>
    <w:r>
      <w:rPr>
        <w:b/>
        <w:spacing w:val="20"/>
        <w:sz w:val="32"/>
      </w:rPr>
      <w:tab/>
    </w:r>
    <w:r>
      <w:rPr>
        <w:b/>
        <w:spacing w:val="20"/>
        <w:sz w:val="32"/>
      </w:rPr>
      <w:tab/>
    </w:r>
    <w:r w:rsidRPr="00EC31F4">
      <w:rPr>
        <w:b/>
        <w:spacing w:val="20"/>
        <w:sz w:val="32"/>
      </w:rPr>
      <w:t>North American Energy Standards Board</w:t>
    </w:r>
  </w:p>
  <w:p w14:paraId="0C99EB28" w14:textId="77777777" w:rsidR="00BB3152" w:rsidRPr="00EC31F4" w:rsidRDefault="00BB3152"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BB3152" w:rsidRPr="00EC31F4" w:rsidRDefault="00BB3152" w:rsidP="00247772">
    <w:pPr>
      <w:pStyle w:val="Header"/>
      <w:ind w:left="1800"/>
      <w:jc w:val="right"/>
    </w:pPr>
    <w:r w:rsidRPr="00EC31F4">
      <w:t>Phone:  (713) 356-0060, Fax:  (713) 356-0067, E-mail: naesb@naesb.org</w:t>
    </w:r>
  </w:p>
  <w:p w14:paraId="11C7C07B" w14:textId="77777777" w:rsidR="00BB3152" w:rsidRPr="00EC31F4" w:rsidRDefault="00BB3152"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372FF544" w14:textId="77777777" w:rsidR="00BB3152" w:rsidRPr="00EC31F4" w:rsidRDefault="00BB3152"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C8E4A13"/>
    <w:multiLevelType w:val="hybridMultilevel"/>
    <w:tmpl w:val="C792C9C8"/>
    <w:lvl w:ilvl="0" w:tplc="E6A256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17C6727"/>
    <w:multiLevelType w:val="hybridMultilevel"/>
    <w:tmpl w:val="0C2A02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F7180C"/>
    <w:multiLevelType w:val="multilevel"/>
    <w:tmpl w:val="4E687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720923"/>
    <w:multiLevelType w:val="hybridMultilevel"/>
    <w:tmpl w:val="1BA29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86ED0"/>
    <w:multiLevelType w:val="multilevel"/>
    <w:tmpl w:val="CA0CC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2902253"/>
    <w:multiLevelType w:val="hybridMultilevel"/>
    <w:tmpl w:val="E61EA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13A4DD1"/>
    <w:multiLevelType w:val="hybridMultilevel"/>
    <w:tmpl w:val="7D8865FA"/>
    <w:lvl w:ilvl="0" w:tplc="5C1C3802">
      <w:start w:val="3"/>
      <w:numFmt w:val="lowerRoman"/>
      <w:lvlText w:val="(%1)"/>
      <w:lvlJc w:val="left"/>
      <w:pPr>
        <w:tabs>
          <w:tab w:val="num" w:pos="2160"/>
        </w:tabs>
        <w:ind w:left="2160" w:hanging="720"/>
      </w:pPr>
      <w:rPr>
        <w:rFonts w:cs="Times New Roman" w:hint="default"/>
      </w:rPr>
    </w:lvl>
    <w:lvl w:ilvl="1" w:tplc="099E4594" w:tentative="1">
      <w:start w:val="1"/>
      <w:numFmt w:val="lowerLetter"/>
      <w:lvlText w:val="%2."/>
      <w:lvlJc w:val="left"/>
      <w:pPr>
        <w:tabs>
          <w:tab w:val="num" w:pos="2520"/>
        </w:tabs>
        <w:ind w:left="2520" w:hanging="360"/>
      </w:pPr>
      <w:rPr>
        <w:rFonts w:cs="Times New Roman"/>
      </w:rPr>
    </w:lvl>
    <w:lvl w:ilvl="2" w:tplc="BF7C99E8" w:tentative="1">
      <w:start w:val="1"/>
      <w:numFmt w:val="lowerRoman"/>
      <w:lvlText w:val="%3."/>
      <w:lvlJc w:val="right"/>
      <w:pPr>
        <w:tabs>
          <w:tab w:val="num" w:pos="3240"/>
        </w:tabs>
        <w:ind w:left="3240" w:hanging="180"/>
      </w:pPr>
      <w:rPr>
        <w:rFonts w:cs="Times New Roman"/>
      </w:rPr>
    </w:lvl>
    <w:lvl w:ilvl="3" w:tplc="D8D4F42A" w:tentative="1">
      <w:start w:val="1"/>
      <w:numFmt w:val="decimal"/>
      <w:lvlText w:val="%4."/>
      <w:lvlJc w:val="left"/>
      <w:pPr>
        <w:tabs>
          <w:tab w:val="num" w:pos="3960"/>
        </w:tabs>
        <w:ind w:left="3960" w:hanging="360"/>
      </w:pPr>
      <w:rPr>
        <w:rFonts w:cs="Times New Roman"/>
      </w:rPr>
    </w:lvl>
    <w:lvl w:ilvl="4" w:tplc="7BE200A4" w:tentative="1">
      <w:start w:val="1"/>
      <w:numFmt w:val="lowerLetter"/>
      <w:lvlText w:val="%5."/>
      <w:lvlJc w:val="left"/>
      <w:pPr>
        <w:tabs>
          <w:tab w:val="num" w:pos="4680"/>
        </w:tabs>
        <w:ind w:left="4680" w:hanging="360"/>
      </w:pPr>
      <w:rPr>
        <w:rFonts w:cs="Times New Roman"/>
      </w:rPr>
    </w:lvl>
    <w:lvl w:ilvl="5" w:tplc="D00A91E0" w:tentative="1">
      <w:start w:val="1"/>
      <w:numFmt w:val="lowerRoman"/>
      <w:lvlText w:val="%6."/>
      <w:lvlJc w:val="right"/>
      <w:pPr>
        <w:tabs>
          <w:tab w:val="num" w:pos="5400"/>
        </w:tabs>
        <w:ind w:left="5400" w:hanging="180"/>
      </w:pPr>
      <w:rPr>
        <w:rFonts w:cs="Times New Roman"/>
      </w:rPr>
    </w:lvl>
    <w:lvl w:ilvl="6" w:tplc="D95655E4" w:tentative="1">
      <w:start w:val="1"/>
      <w:numFmt w:val="decimal"/>
      <w:lvlText w:val="%7."/>
      <w:lvlJc w:val="left"/>
      <w:pPr>
        <w:tabs>
          <w:tab w:val="num" w:pos="6120"/>
        </w:tabs>
        <w:ind w:left="6120" w:hanging="360"/>
      </w:pPr>
      <w:rPr>
        <w:rFonts w:cs="Times New Roman"/>
      </w:rPr>
    </w:lvl>
    <w:lvl w:ilvl="7" w:tplc="7FFC72F8" w:tentative="1">
      <w:start w:val="1"/>
      <w:numFmt w:val="lowerLetter"/>
      <w:lvlText w:val="%8."/>
      <w:lvlJc w:val="left"/>
      <w:pPr>
        <w:tabs>
          <w:tab w:val="num" w:pos="6840"/>
        </w:tabs>
        <w:ind w:left="6840" w:hanging="360"/>
      </w:pPr>
      <w:rPr>
        <w:rFonts w:cs="Times New Roman"/>
      </w:rPr>
    </w:lvl>
    <w:lvl w:ilvl="8" w:tplc="0AA60652" w:tentative="1">
      <w:start w:val="1"/>
      <w:numFmt w:val="lowerRoman"/>
      <w:lvlText w:val="%9."/>
      <w:lvlJc w:val="right"/>
      <w:pPr>
        <w:tabs>
          <w:tab w:val="num" w:pos="7560"/>
        </w:tabs>
        <w:ind w:left="7560" w:hanging="180"/>
      </w:pPr>
      <w:rPr>
        <w:rFonts w:cs="Times New Roman"/>
      </w:rPr>
    </w:lvl>
  </w:abstractNum>
  <w:abstractNum w:abstractNumId="21"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15:restartNumberingAfterBreak="0">
    <w:nsid w:val="3BAD16BC"/>
    <w:multiLevelType w:val="hybridMultilevel"/>
    <w:tmpl w:val="C0D6742E"/>
    <w:lvl w:ilvl="0" w:tplc="F57659B4">
      <w:start w:val="1"/>
      <w:numFmt w:val="lowerLetter"/>
      <w:lvlText w:val="(%1)"/>
      <w:lvlJc w:val="left"/>
      <w:pPr>
        <w:tabs>
          <w:tab w:val="num" w:pos="1800"/>
        </w:tabs>
        <w:ind w:left="1800" w:hanging="360"/>
      </w:pPr>
      <w:rPr>
        <w:rFonts w:cs="Times New Roman" w:hint="default"/>
      </w:rPr>
    </w:lvl>
    <w:lvl w:ilvl="1" w:tplc="B2C0E36A" w:tentative="1">
      <w:start w:val="1"/>
      <w:numFmt w:val="lowerLetter"/>
      <w:lvlText w:val="%2."/>
      <w:lvlJc w:val="left"/>
      <w:pPr>
        <w:tabs>
          <w:tab w:val="num" w:pos="2520"/>
        </w:tabs>
        <w:ind w:left="2520" w:hanging="360"/>
      </w:pPr>
      <w:rPr>
        <w:rFonts w:cs="Times New Roman"/>
      </w:rPr>
    </w:lvl>
    <w:lvl w:ilvl="2" w:tplc="1E46BAEE" w:tentative="1">
      <w:start w:val="1"/>
      <w:numFmt w:val="lowerRoman"/>
      <w:lvlText w:val="%3."/>
      <w:lvlJc w:val="right"/>
      <w:pPr>
        <w:tabs>
          <w:tab w:val="num" w:pos="3240"/>
        </w:tabs>
        <w:ind w:left="3240" w:hanging="180"/>
      </w:pPr>
      <w:rPr>
        <w:rFonts w:cs="Times New Roman"/>
      </w:rPr>
    </w:lvl>
    <w:lvl w:ilvl="3" w:tplc="E2AA1396" w:tentative="1">
      <w:start w:val="1"/>
      <w:numFmt w:val="decimal"/>
      <w:lvlText w:val="%4."/>
      <w:lvlJc w:val="left"/>
      <w:pPr>
        <w:tabs>
          <w:tab w:val="num" w:pos="3960"/>
        </w:tabs>
        <w:ind w:left="3960" w:hanging="360"/>
      </w:pPr>
      <w:rPr>
        <w:rFonts w:cs="Times New Roman"/>
      </w:rPr>
    </w:lvl>
    <w:lvl w:ilvl="4" w:tplc="D2DA8FF6" w:tentative="1">
      <w:start w:val="1"/>
      <w:numFmt w:val="lowerLetter"/>
      <w:lvlText w:val="%5."/>
      <w:lvlJc w:val="left"/>
      <w:pPr>
        <w:tabs>
          <w:tab w:val="num" w:pos="4680"/>
        </w:tabs>
        <w:ind w:left="4680" w:hanging="360"/>
      </w:pPr>
      <w:rPr>
        <w:rFonts w:cs="Times New Roman"/>
      </w:rPr>
    </w:lvl>
    <w:lvl w:ilvl="5" w:tplc="73B2FCB2" w:tentative="1">
      <w:start w:val="1"/>
      <w:numFmt w:val="lowerRoman"/>
      <w:lvlText w:val="%6."/>
      <w:lvlJc w:val="right"/>
      <w:pPr>
        <w:tabs>
          <w:tab w:val="num" w:pos="5400"/>
        </w:tabs>
        <w:ind w:left="5400" w:hanging="180"/>
      </w:pPr>
      <w:rPr>
        <w:rFonts w:cs="Times New Roman"/>
      </w:rPr>
    </w:lvl>
    <w:lvl w:ilvl="6" w:tplc="C3AAF150" w:tentative="1">
      <w:start w:val="1"/>
      <w:numFmt w:val="decimal"/>
      <w:lvlText w:val="%7."/>
      <w:lvlJc w:val="left"/>
      <w:pPr>
        <w:tabs>
          <w:tab w:val="num" w:pos="6120"/>
        </w:tabs>
        <w:ind w:left="6120" w:hanging="360"/>
      </w:pPr>
      <w:rPr>
        <w:rFonts w:cs="Times New Roman"/>
      </w:rPr>
    </w:lvl>
    <w:lvl w:ilvl="7" w:tplc="12D0F2AC" w:tentative="1">
      <w:start w:val="1"/>
      <w:numFmt w:val="lowerLetter"/>
      <w:lvlText w:val="%8."/>
      <w:lvlJc w:val="left"/>
      <w:pPr>
        <w:tabs>
          <w:tab w:val="num" w:pos="6840"/>
        </w:tabs>
        <w:ind w:left="6840" w:hanging="360"/>
      </w:pPr>
      <w:rPr>
        <w:rFonts w:cs="Times New Roman"/>
      </w:rPr>
    </w:lvl>
    <w:lvl w:ilvl="8" w:tplc="5BA0A00C" w:tentative="1">
      <w:start w:val="1"/>
      <w:numFmt w:val="lowerRoman"/>
      <w:lvlText w:val="%9."/>
      <w:lvlJc w:val="right"/>
      <w:pPr>
        <w:tabs>
          <w:tab w:val="num" w:pos="7560"/>
        </w:tabs>
        <w:ind w:left="7560" w:hanging="180"/>
      </w:pPr>
      <w:rPr>
        <w:rFonts w:cs="Times New Roman"/>
      </w:rPr>
    </w:lvl>
  </w:abstractNum>
  <w:abstractNum w:abstractNumId="25"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9" w15:restartNumberingAfterBreak="0">
    <w:nsid w:val="453B21FB"/>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7D1EBE"/>
    <w:multiLevelType w:val="hybridMultilevel"/>
    <w:tmpl w:val="CFCA38B4"/>
    <w:lvl w:ilvl="0" w:tplc="D4A8EB54">
      <w:start w:val="1"/>
      <w:numFmt w:val="lowerRoman"/>
      <w:lvlText w:val="(%1)"/>
      <w:lvlJc w:val="left"/>
      <w:pPr>
        <w:tabs>
          <w:tab w:val="num" w:pos="2220"/>
        </w:tabs>
        <w:ind w:left="2220" w:hanging="720"/>
      </w:pPr>
      <w:rPr>
        <w:rFonts w:cs="Times New Roman" w:hint="default"/>
      </w:rPr>
    </w:lvl>
    <w:lvl w:ilvl="1" w:tplc="9DF68D88" w:tentative="1">
      <w:start w:val="1"/>
      <w:numFmt w:val="lowerLetter"/>
      <w:lvlText w:val="%2."/>
      <w:lvlJc w:val="left"/>
      <w:pPr>
        <w:tabs>
          <w:tab w:val="num" w:pos="2580"/>
        </w:tabs>
        <w:ind w:left="2580" w:hanging="360"/>
      </w:pPr>
      <w:rPr>
        <w:rFonts w:cs="Times New Roman"/>
      </w:rPr>
    </w:lvl>
    <w:lvl w:ilvl="2" w:tplc="1F4ADBA6" w:tentative="1">
      <w:start w:val="1"/>
      <w:numFmt w:val="lowerRoman"/>
      <w:lvlText w:val="%3."/>
      <w:lvlJc w:val="right"/>
      <w:pPr>
        <w:tabs>
          <w:tab w:val="num" w:pos="3300"/>
        </w:tabs>
        <w:ind w:left="3300" w:hanging="180"/>
      </w:pPr>
      <w:rPr>
        <w:rFonts w:cs="Times New Roman"/>
      </w:rPr>
    </w:lvl>
    <w:lvl w:ilvl="3" w:tplc="0CE4E4D6" w:tentative="1">
      <w:start w:val="1"/>
      <w:numFmt w:val="decimal"/>
      <w:lvlText w:val="%4."/>
      <w:lvlJc w:val="left"/>
      <w:pPr>
        <w:tabs>
          <w:tab w:val="num" w:pos="4020"/>
        </w:tabs>
        <w:ind w:left="4020" w:hanging="360"/>
      </w:pPr>
      <w:rPr>
        <w:rFonts w:cs="Times New Roman"/>
      </w:rPr>
    </w:lvl>
    <w:lvl w:ilvl="4" w:tplc="800A93B0" w:tentative="1">
      <w:start w:val="1"/>
      <w:numFmt w:val="lowerLetter"/>
      <w:lvlText w:val="%5."/>
      <w:lvlJc w:val="left"/>
      <w:pPr>
        <w:tabs>
          <w:tab w:val="num" w:pos="4740"/>
        </w:tabs>
        <w:ind w:left="4740" w:hanging="360"/>
      </w:pPr>
      <w:rPr>
        <w:rFonts w:cs="Times New Roman"/>
      </w:rPr>
    </w:lvl>
    <w:lvl w:ilvl="5" w:tplc="6EE84EDE" w:tentative="1">
      <w:start w:val="1"/>
      <w:numFmt w:val="lowerRoman"/>
      <w:lvlText w:val="%6."/>
      <w:lvlJc w:val="right"/>
      <w:pPr>
        <w:tabs>
          <w:tab w:val="num" w:pos="5460"/>
        </w:tabs>
        <w:ind w:left="5460" w:hanging="180"/>
      </w:pPr>
      <w:rPr>
        <w:rFonts w:cs="Times New Roman"/>
      </w:rPr>
    </w:lvl>
    <w:lvl w:ilvl="6" w:tplc="08CCF660" w:tentative="1">
      <w:start w:val="1"/>
      <w:numFmt w:val="decimal"/>
      <w:lvlText w:val="%7."/>
      <w:lvlJc w:val="left"/>
      <w:pPr>
        <w:tabs>
          <w:tab w:val="num" w:pos="6180"/>
        </w:tabs>
        <w:ind w:left="6180" w:hanging="360"/>
      </w:pPr>
      <w:rPr>
        <w:rFonts w:cs="Times New Roman"/>
      </w:rPr>
    </w:lvl>
    <w:lvl w:ilvl="7" w:tplc="4CD29878" w:tentative="1">
      <w:start w:val="1"/>
      <w:numFmt w:val="lowerLetter"/>
      <w:lvlText w:val="%8."/>
      <w:lvlJc w:val="left"/>
      <w:pPr>
        <w:tabs>
          <w:tab w:val="num" w:pos="6900"/>
        </w:tabs>
        <w:ind w:left="6900" w:hanging="360"/>
      </w:pPr>
      <w:rPr>
        <w:rFonts w:cs="Times New Roman"/>
      </w:rPr>
    </w:lvl>
    <w:lvl w:ilvl="8" w:tplc="A2D66D0A" w:tentative="1">
      <w:start w:val="1"/>
      <w:numFmt w:val="lowerRoman"/>
      <w:lvlText w:val="%9."/>
      <w:lvlJc w:val="right"/>
      <w:pPr>
        <w:tabs>
          <w:tab w:val="num" w:pos="7620"/>
        </w:tabs>
        <w:ind w:left="7620" w:hanging="180"/>
      </w:pPr>
      <w:rPr>
        <w:rFonts w:cs="Times New Roman"/>
      </w:rPr>
    </w:lvl>
  </w:abstractNum>
  <w:abstractNum w:abstractNumId="31" w15:restartNumberingAfterBreak="0">
    <w:nsid w:val="462E0537"/>
    <w:multiLevelType w:val="hybridMultilevel"/>
    <w:tmpl w:val="D9042AB6"/>
    <w:lvl w:ilvl="0" w:tplc="2940C27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3C211F"/>
    <w:multiLevelType w:val="multilevel"/>
    <w:tmpl w:val="935EE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0F7C92"/>
    <w:multiLevelType w:val="multilevel"/>
    <w:tmpl w:val="97AC4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7"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8"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9" w15:restartNumberingAfterBreak="0">
    <w:nsid w:val="6747504A"/>
    <w:multiLevelType w:val="hybridMultilevel"/>
    <w:tmpl w:val="49F47F48"/>
    <w:lvl w:ilvl="0" w:tplc="841CB5DE">
      <w:start w:val="1"/>
      <w:numFmt w:val="lowerRoman"/>
      <w:lvlText w:val="(%1)"/>
      <w:lvlJc w:val="left"/>
      <w:pPr>
        <w:tabs>
          <w:tab w:val="num" w:pos="1440"/>
        </w:tabs>
        <w:ind w:left="1440" w:hanging="720"/>
      </w:pPr>
      <w:rPr>
        <w:rFonts w:cs="Times New Roman" w:hint="default"/>
        <w:color w:val="FF0000"/>
      </w:rPr>
    </w:lvl>
    <w:lvl w:ilvl="1" w:tplc="782CBED8" w:tentative="1">
      <w:start w:val="1"/>
      <w:numFmt w:val="lowerLetter"/>
      <w:lvlText w:val="%2."/>
      <w:lvlJc w:val="left"/>
      <w:pPr>
        <w:tabs>
          <w:tab w:val="num" w:pos="1800"/>
        </w:tabs>
        <w:ind w:left="1800" w:hanging="360"/>
      </w:pPr>
      <w:rPr>
        <w:rFonts w:cs="Times New Roman"/>
      </w:rPr>
    </w:lvl>
    <w:lvl w:ilvl="2" w:tplc="D93EA5CE" w:tentative="1">
      <w:start w:val="1"/>
      <w:numFmt w:val="lowerRoman"/>
      <w:lvlText w:val="%3."/>
      <w:lvlJc w:val="right"/>
      <w:pPr>
        <w:tabs>
          <w:tab w:val="num" w:pos="2520"/>
        </w:tabs>
        <w:ind w:left="2520" w:hanging="180"/>
      </w:pPr>
      <w:rPr>
        <w:rFonts w:cs="Times New Roman"/>
      </w:rPr>
    </w:lvl>
    <w:lvl w:ilvl="3" w:tplc="490A7B0C" w:tentative="1">
      <w:start w:val="1"/>
      <w:numFmt w:val="decimal"/>
      <w:lvlText w:val="%4."/>
      <w:lvlJc w:val="left"/>
      <w:pPr>
        <w:tabs>
          <w:tab w:val="num" w:pos="3240"/>
        </w:tabs>
        <w:ind w:left="3240" w:hanging="360"/>
      </w:pPr>
      <w:rPr>
        <w:rFonts w:cs="Times New Roman"/>
      </w:rPr>
    </w:lvl>
    <w:lvl w:ilvl="4" w:tplc="1870CC1A" w:tentative="1">
      <w:start w:val="1"/>
      <w:numFmt w:val="lowerLetter"/>
      <w:lvlText w:val="%5."/>
      <w:lvlJc w:val="left"/>
      <w:pPr>
        <w:tabs>
          <w:tab w:val="num" w:pos="3960"/>
        </w:tabs>
        <w:ind w:left="3960" w:hanging="360"/>
      </w:pPr>
      <w:rPr>
        <w:rFonts w:cs="Times New Roman"/>
      </w:rPr>
    </w:lvl>
    <w:lvl w:ilvl="5" w:tplc="9A703D5A" w:tentative="1">
      <w:start w:val="1"/>
      <w:numFmt w:val="lowerRoman"/>
      <w:lvlText w:val="%6."/>
      <w:lvlJc w:val="right"/>
      <w:pPr>
        <w:tabs>
          <w:tab w:val="num" w:pos="4680"/>
        </w:tabs>
        <w:ind w:left="4680" w:hanging="180"/>
      </w:pPr>
      <w:rPr>
        <w:rFonts w:cs="Times New Roman"/>
      </w:rPr>
    </w:lvl>
    <w:lvl w:ilvl="6" w:tplc="0186EBAC" w:tentative="1">
      <w:start w:val="1"/>
      <w:numFmt w:val="decimal"/>
      <w:lvlText w:val="%7."/>
      <w:lvlJc w:val="left"/>
      <w:pPr>
        <w:tabs>
          <w:tab w:val="num" w:pos="5400"/>
        </w:tabs>
        <w:ind w:left="5400" w:hanging="360"/>
      </w:pPr>
      <w:rPr>
        <w:rFonts w:cs="Times New Roman"/>
      </w:rPr>
    </w:lvl>
    <w:lvl w:ilvl="7" w:tplc="BBCC114A" w:tentative="1">
      <w:start w:val="1"/>
      <w:numFmt w:val="lowerLetter"/>
      <w:lvlText w:val="%8."/>
      <w:lvlJc w:val="left"/>
      <w:pPr>
        <w:tabs>
          <w:tab w:val="num" w:pos="6120"/>
        </w:tabs>
        <w:ind w:left="6120" w:hanging="360"/>
      </w:pPr>
      <w:rPr>
        <w:rFonts w:cs="Times New Roman"/>
      </w:rPr>
    </w:lvl>
    <w:lvl w:ilvl="8" w:tplc="B3704690" w:tentative="1">
      <w:start w:val="1"/>
      <w:numFmt w:val="lowerRoman"/>
      <w:lvlText w:val="%9."/>
      <w:lvlJc w:val="right"/>
      <w:pPr>
        <w:tabs>
          <w:tab w:val="num" w:pos="6840"/>
        </w:tabs>
        <w:ind w:left="6840" w:hanging="180"/>
      </w:pPr>
      <w:rPr>
        <w:rFonts w:cs="Times New Roman"/>
      </w:rPr>
    </w:lvl>
  </w:abstractNum>
  <w:abstractNum w:abstractNumId="40"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B02E1B"/>
    <w:multiLevelType w:val="hybridMultilevel"/>
    <w:tmpl w:val="78D4C082"/>
    <w:lvl w:ilvl="0" w:tplc="08703164">
      <w:start w:val="3"/>
      <w:numFmt w:val="lowerRoman"/>
      <w:lvlText w:val="(%1)"/>
      <w:lvlJc w:val="left"/>
      <w:pPr>
        <w:tabs>
          <w:tab w:val="num" w:pos="2880"/>
        </w:tabs>
        <w:ind w:left="2880" w:hanging="720"/>
      </w:pPr>
      <w:rPr>
        <w:rFonts w:cs="Times New Roman" w:hint="default"/>
      </w:rPr>
    </w:lvl>
    <w:lvl w:ilvl="1" w:tplc="417EE2B4" w:tentative="1">
      <w:start w:val="1"/>
      <w:numFmt w:val="lowerLetter"/>
      <w:lvlText w:val="%2."/>
      <w:lvlJc w:val="left"/>
      <w:pPr>
        <w:tabs>
          <w:tab w:val="num" w:pos="3240"/>
        </w:tabs>
        <w:ind w:left="3240" w:hanging="360"/>
      </w:pPr>
      <w:rPr>
        <w:rFonts w:cs="Times New Roman"/>
      </w:rPr>
    </w:lvl>
    <w:lvl w:ilvl="2" w:tplc="A4D071F0" w:tentative="1">
      <w:start w:val="1"/>
      <w:numFmt w:val="lowerRoman"/>
      <w:lvlText w:val="%3."/>
      <w:lvlJc w:val="right"/>
      <w:pPr>
        <w:tabs>
          <w:tab w:val="num" w:pos="3960"/>
        </w:tabs>
        <w:ind w:left="3960" w:hanging="180"/>
      </w:pPr>
      <w:rPr>
        <w:rFonts w:cs="Times New Roman"/>
      </w:rPr>
    </w:lvl>
    <w:lvl w:ilvl="3" w:tplc="8988A34A" w:tentative="1">
      <w:start w:val="1"/>
      <w:numFmt w:val="decimal"/>
      <w:lvlText w:val="%4."/>
      <w:lvlJc w:val="left"/>
      <w:pPr>
        <w:tabs>
          <w:tab w:val="num" w:pos="4680"/>
        </w:tabs>
        <w:ind w:left="4680" w:hanging="360"/>
      </w:pPr>
      <w:rPr>
        <w:rFonts w:cs="Times New Roman"/>
      </w:rPr>
    </w:lvl>
    <w:lvl w:ilvl="4" w:tplc="ED789548" w:tentative="1">
      <w:start w:val="1"/>
      <w:numFmt w:val="lowerLetter"/>
      <w:lvlText w:val="%5."/>
      <w:lvlJc w:val="left"/>
      <w:pPr>
        <w:tabs>
          <w:tab w:val="num" w:pos="5400"/>
        </w:tabs>
        <w:ind w:left="5400" w:hanging="360"/>
      </w:pPr>
      <w:rPr>
        <w:rFonts w:cs="Times New Roman"/>
      </w:rPr>
    </w:lvl>
    <w:lvl w:ilvl="5" w:tplc="8E48E95C" w:tentative="1">
      <w:start w:val="1"/>
      <w:numFmt w:val="lowerRoman"/>
      <w:lvlText w:val="%6."/>
      <w:lvlJc w:val="right"/>
      <w:pPr>
        <w:tabs>
          <w:tab w:val="num" w:pos="6120"/>
        </w:tabs>
        <w:ind w:left="6120" w:hanging="180"/>
      </w:pPr>
      <w:rPr>
        <w:rFonts w:cs="Times New Roman"/>
      </w:rPr>
    </w:lvl>
    <w:lvl w:ilvl="6" w:tplc="EF9A9A9A" w:tentative="1">
      <w:start w:val="1"/>
      <w:numFmt w:val="decimal"/>
      <w:lvlText w:val="%7."/>
      <w:lvlJc w:val="left"/>
      <w:pPr>
        <w:tabs>
          <w:tab w:val="num" w:pos="6840"/>
        </w:tabs>
        <w:ind w:left="6840" w:hanging="360"/>
      </w:pPr>
      <w:rPr>
        <w:rFonts w:cs="Times New Roman"/>
      </w:rPr>
    </w:lvl>
    <w:lvl w:ilvl="7" w:tplc="99EC64B8" w:tentative="1">
      <w:start w:val="1"/>
      <w:numFmt w:val="lowerLetter"/>
      <w:lvlText w:val="%8."/>
      <w:lvlJc w:val="left"/>
      <w:pPr>
        <w:tabs>
          <w:tab w:val="num" w:pos="7560"/>
        </w:tabs>
        <w:ind w:left="7560" w:hanging="360"/>
      </w:pPr>
      <w:rPr>
        <w:rFonts w:cs="Times New Roman"/>
      </w:rPr>
    </w:lvl>
    <w:lvl w:ilvl="8" w:tplc="6648616A" w:tentative="1">
      <w:start w:val="1"/>
      <w:numFmt w:val="lowerRoman"/>
      <w:lvlText w:val="%9."/>
      <w:lvlJc w:val="right"/>
      <w:pPr>
        <w:tabs>
          <w:tab w:val="num" w:pos="8280"/>
        </w:tabs>
        <w:ind w:left="8280" w:hanging="180"/>
      </w:pPr>
      <w:rPr>
        <w:rFonts w:cs="Times New Roman"/>
      </w:rPr>
    </w:lvl>
  </w:abstractNum>
  <w:abstractNum w:abstractNumId="42" w15:restartNumberingAfterBreak="0">
    <w:nsid w:val="741F2C2D"/>
    <w:multiLevelType w:val="hybridMultilevel"/>
    <w:tmpl w:val="57164124"/>
    <w:lvl w:ilvl="0" w:tplc="D94025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4"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45" w15:restartNumberingAfterBreak="0">
    <w:nsid w:val="79FB70FC"/>
    <w:multiLevelType w:val="hybridMultilevel"/>
    <w:tmpl w:val="CF463F4A"/>
    <w:lvl w:ilvl="0" w:tplc="6DE21938">
      <w:start w:val="2"/>
      <w:numFmt w:val="lowerLetter"/>
      <w:lvlText w:val="(%1)"/>
      <w:lvlJc w:val="left"/>
      <w:pPr>
        <w:tabs>
          <w:tab w:val="num" w:pos="1800"/>
        </w:tabs>
        <w:ind w:left="1800" w:hanging="360"/>
      </w:pPr>
      <w:rPr>
        <w:rFonts w:cs="Times New Roman" w:hint="default"/>
      </w:rPr>
    </w:lvl>
    <w:lvl w:ilvl="1" w:tplc="DDA23FBE" w:tentative="1">
      <w:start w:val="1"/>
      <w:numFmt w:val="lowerLetter"/>
      <w:lvlText w:val="%2."/>
      <w:lvlJc w:val="left"/>
      <w:pPr>
        <w:tabs>
          <w:tab w:val="num" w:pos="2520"/>
        </w:tabs>
        <w:ind w:left="2520" w:hanging="360"/>
      </w:pPr>
      <w:rPr>
        <w:rFonts w:cs="Times New Roman"/>
      </w:rPr>
    </w:lvl>
    <w:lvl w:ilvl="2" w:tplc="BB74FB9E" w:tentative="1">
      <w:start w:val="1"/>
      <w:numFmt w:val="lowerRoman"/>
      <w:lvlText w:val="%3."/>
      <w:lvlJc w:val="right"/>
      <w:pPr>
        <w:tabs>
          <w:tab w:val="num" w:pos="3240"/>
        </w:tabs>
        <w:ind w:left="3240" w:hanging="180"/>
      </w:pPr>
      <w:rPr>
        <w:rFonts w:cs="Times New Roman"/>
      </w:rPr>
    </w:lvl>
    <w:lvl w:ilvl="3" w:tplc="AA5E52EE" w:tentative="1">
      <w:start w:val="1"/>
      <w:numFmt w:val="decimal"/>
      <w:lvlText w:val="%4."/>
      <w:lvlJc w:val="left"/>
      <w:pPr>
        <w:tabs>
          <w:tab w:val="num" w:pos="3960"/>
        </w:tabs>
        <w:ind w:left="3960" w:hanging="360"/>
      </w:pPr>
      <w:rPr>
        <w:rFonts w:cs="Times New Roman"/>
      </w:rPr>
    </w:lvl>
    <w:lvl w:ilvl="4" w:tplc="DFE4ABEA" w:tentative="1">
      <w:start w:val="1"/>
      <w:numFmt w:val="lowerLetter"/>
      <w:lvlText w:val="%5."/>
      <w:lvlJc w:val="left"/>
      <w:pPr>
        <w:tabs>
          <w:tab w:val="num" w:pos="4680"/>
        </w:tabs>
        <w:ind w:left="4680" w:hanging="360"/>
      </w:pPr>
      <w:rPr>
        <w:rFonts w:cs="Times New Roman"/>
      </w:rPr>
    </w:lvl>
    <w:lvl w:ilvl="5" w:tplc="9DAEC89E" w:tentative="1">
      <w:start w:val="1"/>
      <w:numFmt w:val="lowerRoman"/>
      <w:lvlText w:val="%6."/>
      <w:lvlJc w:val="right"/>
      <w:pPr>
        <w:tabs>
          <w:tab w:val="num" w:pos="5400"/>
        </w:tabs>
        <w:ind w:left="5400" w:hanging="180"/>
      </w:pPr>
      <w:rPr>
        <w:rFonts w:cs="Times New Roman"/>
      </w:rPr>
    </w:lvl>
    <w:lvl w:ilvl="6" w:tplc="D422942E" w:tentative="1">
      <w:start w:val="1"/>
      <w:numFmt w:val="decimal"/>
      <w:lvlText w:val="%7."/>
      <w:lvlJc w:val="left"/>
      <w:pPr>
        <w:tabs>
          <w:tab w:val="num" w:pos="6120"/>
        </w:tabs>
        <w:ind w:left="6120" w:hanging="360"/>
      </w:pPr>
      <w:rPr>
        <w:rFonts w:cs="Times New Roman"/>
      </w:rPr>
    </w:lvl>
    <w:lvl w:ilvl="7" w:tplc="42FC3B70" w:tentative="1">
      <w:start w:val="1"/>
      <w:numFmt w:val="lowerLetter"/>
      <w:lvlText w:val="%8."/>
      <w:lvlJc w:val="left"/>
      <w:pPr>
        <w:tabs>
          <w:tab w:val="num" w:pos="6840"/>
        </w:tabs>
        <w:ind w:left="6840" w:hanging="360"/>
      </w:pPr>
      <w:rPr>
        <w:rFonts w:cs="Times New Roman"/>
      </w:rPr>
    </w:lvl>
    <w:lvl w:ilvl="8" w:tplc="AA14543C" w:tentative="1">
      <w:start w:val="1"/>
      <w:numFmt w:val="lowerRoman"/>
      <w:lvlText w:val="%9."/>
      <w:lvlJc w:val="right"/>
      <w:pPr>
        <w:tabs>
          <w:tab w:val="num" w:pos="7560"/>
        </w:tabs>
        <w:ind w:left="7560" w:hanging="180"/>
      </w:pPr>
      <w:rPr>
        <w:rFonts w:cs="Times New Roman"/>
      </w:rPr>
    </w:lvl>
  </w:abstractNum>
  <w:abstractNum w:abstractNumId="46" w15:restartNumberingAfterBreak="0">
    <w:nsid w:val="7B8445A2"/>
    <w:multiLevelType w:val="hybridMultilevel"/>
    <w:tmpl w:val="5164B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3"/>
  </w:num>
  <w:num w:numId="3">
    <w:abstractNumId w:val="2"/>
  </w:num>
  <w:num w:numId="4">
    <w:abstractNumId w:val="38"/>
  </w:num>
  <w:num w:numId="5">
    <w:abstractNumId w:val="4"/>
  </w:num>
  <w:num w:numId="6">
    <w:abstractNumId w:val="18"/>
  </w:num>
  <w:num w:numId="7">
    <w:abstractNumId w:val="7"/>
  </w:num>
  <w:num w:numId="8">
    <w:abstractNumId w:val="28"/>
  </w:num>
  <w:num w:numId="9">
    <w:abstractNumId w:val="36"/>
  </w:num>
  <w:num w:numId="10">
    <w:abstractNumId w:val="44"/>
  </w:num>
  <w:num w:numId="11">
    <w:abstractNumId w:val="5"/>
  </w:num>
  <w:num w:numId="12">
    <w:abstractNumId w:val="17"/>
  </w:num>
  <w:num w:numId="13">
    <w:abstractNumId w:val="43"/>
  </w:num>
  <w:num w:numId="14">
    <w:abstractNumId w:val="15"/>
  </w:num>
  <w:num w:numId="15">
    <w:abstractNumId w:val="13"/>
  </w:num>
  <w:num w:numId="16">
    <w:abstractNumId w:val="27"/>
  </w:num>
  <w:num w:numId="17">
    <w:abstractNumId w:val="21"/>
  </w:num>
  <w:num w:numId="18">
    <w:abstractNumId w:val="1"/>
  </w:num>
  <w:num w:numId="19">
    <w:abstractNumId w:val="37"/>
  </w:num>
  <w:num w:numId="20">
    <w:abstractNumId w:val="25"/>
  </w:num>
  <w:num w:numId="21">
    <w:abstractNumId w:val="32"/>
  </w:num>
  <w:num w:numId="22">
    <w:abstractNumId w:val="26"/>
  </w:num>
  <w:num w:numId="23">
    <w:abstractNumId w:val="40"/>
  </w:num>
  <w:num w:numId="24">
    <w:abstractNumId w:val="16"/>
  </w:num>
  <w:num w:numId="25">
    <w:abstractNumId w:val="34"/>
  </w:num>
  <w:num w:numId="26">
    <w:abstractNumId w:val="14"/>
  </w:num>
  <w:num w:numId="27">
    <w:abstractNumId w:val="19"/>
  </w:num>
  <w:num w:numId="28">
    <w:abstractNumId w:val="0"/>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9"/>
  </w:num>
  <w:num w:numId="32">
    <w:abstractNumId w:val="24"/>
  </w:num>
  <w:num w:numId="33">
    <w:abstractNumId w:val="41"/>
  </w:num>
  <w:num w:numId="34">
    <w:abstractNumId w:val="31"/>
  </w:num>
  <w:num w:numId="35">
    <w:abstractNumId w:val="45"/>
  </w:num>
  <w:num w:numId="36">
    <w:abstractNumId w:val="30"/>
  </w:num>
  <w:num w:numId="37">
    <w:abstractNumId w:val="20"/>
  </w:num>
  <w:num w:numId="38">
    <w:abstractNumId w:val="39"/>
  </w:num>
  <w:num w:numId="39">
    <w:abstractNumId w:val="29"/>
  </w:num>
  <w:num w:numId="40">
    <w:abstractNumId w:val="42"/>
  </w:num>
  <w:num w:numId="41">
    <w:abstractNumId w:val="6"/>
  </w:num>
  <w:num w:numId="42">
    <w:abstractNumId w:val="35"/>
  </w:num>
  <w:num w:numId="43">
    <w:abstractNumId w:val="8"/>
  </w:num>
  <w:num w:numId="44">
    <w:abstractNumId w:val="10"/>
  </w:num>
  <w:num w:numId="45">
    <w:abstractNumId w:val="33"/>
  </w:num>
  <w:num w:numId="46">
    <w:abstractNumId w:val="46"/>
  </w:num>
  <w:num w:numId="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izabeth mallett">
    <w15:presenceInfo w15:providerId="None" w15:userId="elizabeth mallett"/>
  </w15:person>
  <w15:person w15:author="Jonathan Booe">
    <w15:presenceInfo w15:providerId="None" w15:userId="Jonathan Bo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e9eea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0721A"/>
    <w:rsid w:val="00012330"/>
    <w:rsid w:val="00012853"/>
    <w:rsid w:val="0001532E"/>
    <w:rsid w:val="00021476"/>
    <w:rsid w:val="000229D1"/>
    <w:rsid w:val="00023037"/>
    <w:rsid w:val="00024C68"/>
    <w:rsid w:val="000255E4"/>
    <w:rsid w:val="00033095"/>
    <w:rsid w:val="000345D8"/>
    <w:rsid w:val="00047E2B"/>
    <w:rsid w:val="00050D45"/>
    <w:rsid w:val="00052EF6"/>
    <w:rsid w:val="00052FC8"/>
    <w:rsid w:val="00053927"/>
    <w:rsid w:val="000560DE"/>
    <w:rsid w:val="00057AD9"/>
    <w:rsid w:val="000601F6"/>
    <w:rsid w:val="00060597"/>
    <w:rsid w:val="00064D28"/>
    <w:rsid w:val="00065421"/>
    <w:rsid w:val="00065F6B"/>
    <w:rsid w:val="0007021A"/>
    <w:rsid w:val="00070A6A"/>
    <w:rsid w:val="000714C5"/>
    <w:rsid w:val="0007362C"/>
    <w:rsid w:val="0007484E"/>
    <w:rsid w:val="000774AD"/>
    <w:rsid w:val="0008161C"/>
    <w:rsid w:val="00083163"/>
    <w:rsid w:val="000A0248"/>
    <w:rsid w:val="000A0A59"/>
    <w:rsid w:val="000A4991"/>
    <w:rsid w:val="000A5649"/>
    <w:rsid w:val="000B5608"/>
    <w:rsid w:val="000B6C74"/>
    <w:rsid w:val="000B6E7F"/>
    <w:rsid w:val="000C25F3"/>
    <w:rsid w:val="000C4C37"/>
    <w:rsid w:val="000C62AF"/>
    <w:rsid w:val="000D1584"/>
    <w:rsid w:val="000D5BDB"/>
    <w:rsid w:val="000E0C19"/>
    <w:rsid w:val="000F31AC"/>
    <w:rsid w:val="000F3BE5"/>
    <w:rsid w:val="000F4757"/>
    <w:rsid w:val="000F771D"/>
    <w:rsid w:val="001013E9"/>
    <w:rsid w:val="00103F06"/>
    <w:rsid w:val="0011385A"/>
    <w:rsid w:val="00113F5B"/>
    <w:rsid w:val="001163A4"/>
    <w:rsid w:val="00116981"/>
    <w:rsid w:val="0012184A"/>
    <w:rsid w:val="00130BF1"/>
    <w:rsid w:val="0013131B"/>
    <w:rsid w:val="00143409"/>
    <w:rsid w:val="00144198"/>
    <w:rsid w:val="00144D28"/>
    <w:rsid w:val="00155FC5"/>
    <w:rsid w:val="001575C2"/>
    <w:rsid w:val="0016152D"/>
    <w:rsid w:val="00163760"/>
    <w:rsid w:val="00163ADA"/>
    <w:rsid w:val="0017020C"/>
    <w:rsid w:val="0017169E"/>
    <w:rsid w:val="0017473D"/>
    <w:rsid w:val="001810E1"/>
    <w:rsid w:val="001833B0"/>
    <w:rsid w:val="0018395D"/>
    <w:rsid w:val="00185D35"/>
    <w:rsid w:val="001878ED"/>
    <w:rsid w:val="001926FC"/>
    <w:rsid w:val="00193362"/>
    <w:rsid w:val="0019349E"/>
    <w:rsid w:val="00194083"/>
    <w:rsid w:val="001958FD"/>
    <w:rsid w:val="00197732"/>
    <w:rsid w:val="001A009C"/>
    <w:rsid w:val="001A0C0E"/>
    <w:rsid w:val="001A33FC"/>
    <w:rsid w:val="001A3E40"/>
    <w:rsid w:val="001A515E"/>
    <w:rsid w:val="001A70D0"/>
    <w:rsid w:val="001A7408"/>
    <w:rsid w:val="001B1036"/>
    <w:rsid w:val="001B4773"/>
    <w:rsid w:val="001B4BEF"/>
    <w:rsid w:val="001B5416"/>
    <w:rsid w:val="001B59BC"/>
    <w:rsid w:val="001B7154"/>
    <w:rsid w:val="001C01B4"/>
    <w:rsid w:val="001C43EC"/>
    <w:rsid w:val="001C6327"/>
    <w:rsid w:val="001D03F3"/>
    <w:rsid w:val="001D09C7"/>
    <w:rsid w:val="001D3693"/>
    <w:rsid w:val="001D4653"/>
    <w:rsid w:val="001D7E8A"/>
    <w:rsid w:val="001F0FA4"/>
    <w:rsid w:val="001F3BBD"/>
    <w:rsid w:val="001F6EF2"/>
    <w:rsid w:val="001F79D2"/>
    <w:rsid w:val="00204DDD"/>
    <w:rsid w:val="00206EF1"/>
    <w:rsid w:val="00211C7C"/>
    <w:rsid w:val="00224E51"/>
    <w:rsid w:val="002310C9"/>
    <w:rsid w:val="00235FEC"/>
    <w:rsid w:val="002379C9"/>
    <w:rsid w:val="00242D31"/>
    <w:rsid w:val="00242E5F"/>
    <w:rsid w:val="00247772"/>
    <w:rsid w:val="00247F24"/>
    <w:rsid w:val="002507C7"/>
    <w:rsid w:val="00255715"/>
    <w:rsid w:val="0025579E"/>
    <w:rsid w:val="00256F3D"/>
    <w:rsid w:val="002634EB"/>
    <w:rsid w:val="00264CFF"/>
    <w:rsid w:val="0027780E"/>
    <w:rsid w:val="00282BB3"/>
    <w:rsid w:val="002843E3"/>
    <w:rsid w:val="002851FA"/>
    <w:rsid w:val="00285E54"/>
    <w:rsid w:val="0029000A"/>
    <w:rsid w:val="00292E5A"/>
    <w:rsid w:val="00293AF8"/>
    <w:rsid w:val="00293D15"/>
    <w:rsid w:val="00293E81"/>
    <w:rsid w:val="00296149"/>
    <w:rsid w:val="002A4D21"/>
    <w:rsid w:val="002A674A"/>
    <w:rsid w:val="002B09FA"/>
    <w:rsid w:val="002B1272"/>
    <w:rsid w:val="002C0809"/>
    <w:rsid w:val="002C222C"/>
    <w:rsid w:val="002C639B"/>
    <w:rsid w:val="002D0129"/>
    <w:rsid w:val="002D2CD2"/>
    <w:rsid w:val="002E3B45"/>
    <w:rsid w:val="002E513F"/>
    <w:rsid w:val="002E5FDC"/>
    <w:rsid w:val="002F2CCB"/>
    <w:rsid w:val="002F4CBB"/>
    <w:rsid w:val="00302104"/>
    <w:rsid w:val="00302586"/>
    <w:rsid w:val="00303B5A"/>
    <w:rsid w:val="0031790F"/>
    <w:rsid w:val="00317F8E"/>
    <w:rsid w:val="00320E12"/>
    <w:rsid w:val="00322019"/>
    <w:rsid w:val="00323556"/>
    <w:rsid w:val="003238EA"/>
    <w:rsid w:val="00324CB5"/>
    <w:rsid w:val="00325BBF"/>
    <w:rsid w:val="00327253"/>
    <w:rsid w:val="00333C16"/>
    <w:rsid w:val="00335FBD"/>
    <w:rsid w:val="00335FBF"/>
    <w:rsid w:val="00336648"/>
    <w:rsid w:val="00336C08"/>
    <w:rsid w:val="0033762C"/>
    <w:rsid w:val="00337B9B"/>
    <w:rsid w:val="00345163"/>
    <w:rsid w:val="00345778"/>
    <w:rsid w:val="003531E9"/>
    <w:rsid w:val="00355F6B"/>
    <w:rsid w:val="00362E73"/>
    <w:rsid w:val="0036777E"/>
    <w:rsid w:val="00370BC6"/>
    <w:rsid w:val="00372B83"/>
    <w:rsid w:val="00377E9E"/>
    <w:rsid w:val="00382149"/>
    <w:rsid w:val="003A032B"/>
    <w:rsid w:val="003A3E24"/>
    <w:rsid w:val="003A771A"/>
    <w:rsid w:val="003B15F3"/>
    <w:rsid w:val="003B3052"/>
    <w:rsid w:val="003C22C1"/>
    <w:rsid w:val="003C25E1"/>
    <w:rsid w:val="003D309F"/>
    <w:rsid w:val="003D35D4"/>
    <w:rsid w:val="003D4E77"/>
    <w:rsid w:val="003E03C9"/>
    <w:rsid w:val="003E49BB"/>
    <w:rsid w:val="003E6A91"/>
    <w:rsid w:val="003F0EA2"/>
    <w:rsid w:val="003F6C54"/>
    <w:rsid w:val="004038FD"/>
    <w:rsid w:val="00407DD0"/>
    <w:rsid w:val="00407DDB"/>
    <w:rsid w:val="00411B10"/>
    <w:rsid w:val="00416B0A"/>
    <w:rsid w:val="00421E1C"/>
    <w:rsid w:val="0042227D"/>
    <w:rsid w:val="00426C4E"/>
    <w:rsid w:val="0043371F"/>
    <w:rsid w:val="00436A79"/>
    <w:rsid w:val="0044217E"/>
    <w:rsid w:val="00442252"/>
    <w:rsid w:val="004428F6"/>
    <w:rsid w:val="00443E1D"/>
    <w:rsid w:val="00450E19"/>
    <w:rsid w:val="00455994"/>
    <w:rsid w:val="0046149A"/>
    <w:rsid w:val="00463943"/>
    <w:rsid w:val="0046623A"/>
    <w:rsid w:val="00466569"/>
    <w:rsid w:val="00466958"/>
    <w:rsid w:val="00470400"/>
    <w:rsid w:val="004764DC"/>
    <w:rsid w:val="00480831"/>
    <w:rsid w:val="004868AC"/>
    <w:rsid w:val="00492272"/>
    <w:rsid w:val="00495145"/>
    <w:rsid w:val="00495261"/>
    <w:rsid w:val="004A1030"/>
    <w:rsid w:val="004A431C"/>
    <w:rsid w:val="004B2FA1"/>
    <w:rsid w:val="004B3633"/>
    <w:rsid w:val="004C2AD4"/>
    <w:rsid w:val="004C38FA"/>
    <w:rsid w:val="004D0284"/>
    <w:rsid w:val="004D1686"/>
    <w:rsid w:val="004D43B0"/>
    <w:rsid w:val="004D7CAF"/>
    <w:rsid w:val="004E677D"/>
    <w:rsid w:val="004F1A97"/>
    <w:rsid w:val="004F2076"/>
    <w:rsid w:val="004F72FD"/>
    <w:rsid w:val="00500D0C"/>
    <w:rsid w:val="00500D2A"/>
    <w:rsid w:val="005015F7"/>
    <w:rsid w:val="00502777"/>
    <w:rsid w:val="00507180"/>
    <w:rsid w:val="00507BE1"/>
    <w:rsid w:val="00512C28"/>
    <w:rsid w:val="00512D8A"/>
    <w:rsid w:val="00513701"/>
    <w:rsid w:val="005211FF"/>
    <w:rsid w:val="00523C69"/>
    <w:rsid w:val="0052629B"/>
    <w:rsid w:val="0053069A"/>
    <w:rsid w:val="0053082D"/>
    <w:rsid w:val="005318EC"/>
    <w:rsid w:val="005325DD"/>
    <w:rsid w:val="00534450"/>
    <w:rsid w:val="00535996"/>
    <w:rsid w:val="005360F5"/>
    <w:rsid w:val="00537DAD"/>
    <w:rsid w:val="005408E0"/>
    <w:rsid w:val="00542E74"/>
    <w:rsid w:val="00547B95"/>
    <w:rsid w:val="00547CA0"/>
    <w:rsid w:val="00551863"/>
    <w:rsid w:val="00555427"/>
    <w:rsid w:val="005558C7"/>
    <w:rsid w:val="00556882"/>
    <w:rsid w:val="00557F09"/>
    <w:rsid w:val="0056573D"/>
    <w:rsid w:val="0056585B"/>
    <w:rsid w:val="00567BB9"/>
    <w:rsid w:val="005813C1"/>
    <w:rsid w:val="00584A91"/>
    <w:rsid w:val="00587F8B"/>
    <w:rsid w:val="00590099"/>
    <w:rsid w:val="005918EE"/>
    <w:rsid w:val="005959D7"/>
    <w:rsid w:val="005A28AB"/>
    <w:rsid w:val="005A6759"/>
    <w:rsid w:val="005A74F0"/>
    <w:rsid w:val="005B31F3"/>
    <w:rsid w:val="005B603E"/>
    <w:rsid w:val="005B678D"/>
    <w:rsid w:val="005C004D"/>
    <w:rsid w:val="005C0C71"/>
    <w:rsid w:val="005C2545"/>
    <w:rsid w:val="005C462B"/>
    <w:rsid w:val="005C6330"/>
    <w:rsid w:val="005C702C"/>
    <w:rsid w:val="005C718D"/>
    <w:rsid w:val="005D3D5F"/>
    <w:rsid w:val="005D42DA"/>
    <w:rsid w:val="005D4FFD"/>
    <w:rsid w:val="005D53DC"/>
    <w:rsid w:val="005D589E"/>
    <w:rsid w:val="005D5BAC"/>
    <w:rsid w:val="005D7D0A"/>
    <w:rsid w:val="005D7E60"/>
    <w:rsid w:val="005E0ECA"/>
    <w:rsid w:val="005E127F"/>
    <w:rsid w:val="005E5392"/>
    <w:rsid w:val="005E5A78"/>
    <w:rsid w:val="005E7686"/>
    <w:rsid w:val="005F0C86"/>
    <w:rsid w:val="005F125A"/>
    <w:rsid w:val="005F261F"/>
    <w:rsid w:val="005F26A8"/>
    <w:rsid w:val="005F2964"/>
    <w:rsid w:val="005F45CD"/>
    <w:rsid w:val="005F5B79"/>
    <w:rsid w:val="005F5D07"/>
    <w:rsid w:val="005F738A"/>
    <w:rsid w:val="00600886"/>
    <w:rsid w:val="00601245"/>
    <w:rsid w:val="006053EA"/>
    <w:rsid w:val="00606A36"/>
    <w:rsid w:val="00606DC6"/>
    <w:rsid w:val="0061375D"/>
    <w:rsid w:val="00613977"/>
    <w:rsid w:val="00614680"/>
    <w:rsid w:val="0062006C"/>
    <w:rsid w:val="0062677F"/>
    <w:rsid w:val="00630B69"/>
    <w:rsid w:val="00633440"/>
    <w:rsid w:val="00634AD1"/>
    <w:rsid w:val="006414DA"/>
    <w:rsid w:val="00650212"/>
    <w:rsid w:val="00650964"/>
    <w:rsid w:val="006510AC"/>
    <w:rsid w:val="006517B9"/>
    <w:rsid w:val="006600C9"/>
    <w:rsid w:val="00662A6F"/>
    <w:rsid w:val="00662D87"/>
    <w:rsid w:val="00663427"/>
    <w:rsid w:val="0067535A"/>
    <w:rsid w:val="00677AC4"/>
    <w:rsid w:val="00680404"/>
    <w:rsid w:val="006848B0"/>
    <w:rsid w:val="006852E6"/>
    <w:rsid w:val="00685B8B"/>
    <w:rsid w:val="00692FDB"/>
    <w:rsid w:val="006A6526"/>
    <w:rsid w:val="006A6E85"/>
    <w:rsid w:val="006A7A5A"/>
    <w:rsid w:val="006B255F"/>
    <w:rsid w:val="006B3961"/>
    <w:rsid w:val="006D16BE"/>
    <w:rsid w:val="006D38BC"/>
    <w:rsid w:val="006D7639"/>
    <w:rsid w:val="006E7619"/>
    <w:rsid w:val="006E78F3"/>
    <w:rsid w:val="006F09D6"/>
    <w:rsid w:val="007044E5"/>
    <w:rsid w:val="007050D2"/>
    <w:rsid w:val="00706D38"/>
    <w:rsid w:val="00712C35"/>
    <w:rsid w:val="0071326C"/>
    <w:rsid w:val="00722681"/>
    <w:rsid w:val="00734361"/>
    <w:rsid w:val="007352F3"/>
    <w:rsid w:val="00735E9C"/>
    <w:rsid w:val="007435FA"/>
    <w:rsid w:val="00743DF4"/>
    <w:rsid w:val="007441FA"/>
    <w:rsid w:val="00746B96"/>
    <w:rsid w:val="007529F8"/>
    <w:rsid w:val="00760D62"/>
    <w:rsid w:val="00764842"/>
    <w:rsid w:val="00765166"/>
    <w:rsid w:val="00772717"/>
    <w:rsid w:val="00775DA4"/>
    <w:rsid w:val="00794F7C"/>
    <w:rsid w:val="007A0D54"/>
    <w:rsid w:val="007B0860"/>
    <w:rsid w:val="007B1FBE"/>
    <w:rsid w:val="007C667E"/>
    <w:rsid w:val="007C77C5"/>
    <w:rsid w:val="007D132E"/>
    <w:rsid w:val="007D4D5D"/>
    <w:rsid w:val="007D4D73"/>
    <w:rsid w:val="007E13E0"/>
    <w:rsid w:val="007E1AFC"/>
    <w:rsid w:val="007E1E57"/>
    <w:rsid w:val="007E4686"/>
    <w:rsid w:val="007E5C93"/>
    <w:rsid w:val="007E6CF9"/>
    <w:rsid w:val="007F60AE"/>
    <w:rsid w:val="008036B9"/>
    <w:rsid w:val="00810DF5"/>
    <w:rsid w:val="00810FA7"/>
    <w:rsid w:val="00811E63"/>
    <w:rsid w:val="008138C6"/>
    <w:rsid w:val="00816E16"/>
    <w:rsid w:val="00821324"/>
    <w:rsid w:val="00823A84"/>
    <w:rsid w:val="00837AA0"/>
    <w:rsid w:val="00841ACD"/>
    <w:rsid w:val="00843231"/>
    <w:rsid w:val="00844047"/>
    <w:rsid w:val="008442FD"/>
    <w:rsid w:val="0084604B"/>
    <w:rsid w:val="00846F6C"/>
    <w:rsid w:val="008522FB"/>
    <w:rsid w:val="00854C23"/>
    <w:rsid w:val="00855F94"/>
    <w:rsid w:val="00857142"/>
    <w:rsid w:val="00857E56"/>
    <w:rsid w:val="00860BB3"/>
    <w:rsid w:val="0086162B"/>
    <w:rsid w:val="00861B0E"/>
    <w:rsid w:val="00871519"/>
    <w:rsid w:val="0087219F"/>
    <w:rsid w:val="0087635B"/>
    <w:rsid w:val="0087767A"/>
    <w:rsid w:val="0088340B"/>
    <w:rsid w:val="00883B0B"/>
    <w:rsid w:val="00886A96"/>
    <w:rsid w:val="0089155F"/>
    <w:rsid w:val="00892464"/>
    <w:rsid w:val="00893601"/>
    <w:rsid w:val="00894F97"/>
    <w:rsid w:val="008A1442"/>
    <w:rsid w:val="008A4476"/>
    <w:rsid w:val="008A44A6"/>
    <w:rsid w:val="008A49EB"/>
    <w:rsid w:val="008C225F"/>
    <w:rsid w:val="008C264A"/>
    <w:rsid w:val="008C429F"/>
    <w:rsid w:val="008C5C7F"/>
    <w:rsid w:val="008D0B3B"/>
    <w:rsid w:val="008D3B92"/>
    <w:rsid w:val="008D3E7E"/>
    <w:rsid w:val="008D7F73"/>
    <w:rsid w:val="008E28CF"/>
    <w:rsid w:val="008E4C5B"/>
    <w:rsid w:val="008F3FAF"/>
    <w:rsid w:val="008F7D48"/>
    <w:rsid w:val="00900042"/>
    <w:rsid w:val="009003F3"/>
    <w:rsid w:val="00911470"/>
    <w:rsid w:val="0091431E"/>
    <w:rsid w:val="00925647"/>
    <w:rsid w:val="00926C41"/>
    <w:rsid w:val="0093107B"/>
    <w:rsid w:val="00943207"/>
    <w:rsid w:val="00943DC1"/>
    <w:rsid w:val="00944211"/>
    <w:rsid w:val="00953B26"/>
    <w:rsid w:val="00954C9A"/>
    <w:rsid w:val="009556CC"/>
    <w:rsid w:val="009556F2"/>
    <w:rsid w:val="0095650B"/>
    <w:rsid w:val="00963716"/>
    <w:rsid w:val="00964AD2"/>
    <w:rsid w:val="009722B2"/>
    <w:rsid w:val="00972901"/>
    <w:rsid w:val="00975C98"/>
    <w:rsid w:val="009868B7"/>
    <w:rsid w:val="00986BE4"/>
    <w:rsid w:val="00987F3A"/>
    <w:rsid w:val="00990464"/>
    <w:rsid w:val="00991CC1"/>
    <w:rsid w:val="009A1435"/>
    <w:rsid w:val="009A6488"/>
    <w:rsid w:val="009B3568"/>
    <w:rsid w:val="009B6E7D"/>
    <w:rsid w:val="009C1CC2"/>
    <w:rsid w:val="009C319C"/>
    <w:rsid w:val="009C5BB2"/>
    <w:rsid w:val="009C5D86"/>
    <w:rsid w:val="009C6655"/>
    <w:rsid w:val="009D75C6"/>
    <w:rsid w:val="009D7EB6"/>
    <w:rsid w:val="009E2139"/>
    <w:rsid w:val="009F0BA0"/>
    <w:rsid w:val="009F5BAF"/>
    <w:rsid w:val="009F5F27"/>
    <w:rsid w:val="00A01789"/>
    <w:rsid w:val="00A14C3C"/>
    <w:rsid w:val="00A1741A"/>
    <w:rsid w:val="00A23A97"/>
    <w:rsid w:val="00A25C39"/>
    <w:rsid w:val="00A26DDE"/>
    <w:rsid w:val="00A30123"/>
    <w:rsid w:val="00A348F0"/>
    <w:rsid w:val="00A43DA5"/>
    <w:rsid w:val="00A443FC"/>
    <w:rsid w:val="00A44895"/>
    <w:rsid w:val="00A50178"/>
    <w:rsid w:val="00A51A9F"/>
    <w:rsid w:val="00A53B16"/>
    <w:rsid w:val="00A551DE"/>
    <w:rsid w:val="00A56D9A"/>
    <w:rsid w:val="00A67B0D"/>
    <w:rsid w:val="00A718B2"/>
    <w:rsid w:val="00A83F3F"/>
    <w:rsid w:val="00A85ED6"/>
    <w:rsid w:val="00A8623C"/>
    <w:rsid w:val="00A951D1"/>
    <w:rsid w:val="00A97F60"/>
    <w:rsid w:val="00AA05F2"/>
    <w:rsid w:val="00AA2ED3"/>
    <w:rsid w:val="00AA342B"/>
    <w:rsid w:val="00AA5C2A"/>
    <w:rsid w:val="00AB0F79"/>
    <w:rsid w:val="00AB13FF"/>
    <w:rsid w:val="00AB2D5C"/>
    <w:rsid w:val="00AB6584"/>
    <w:rsid w:val="00AB7842"/>
    <w:rsid w:val="00AC4D21"/>
    <w:rsid w:val="00AC6625"/>
    <w:rsid w:val="00AC6C2F"/>
    <w:rsid w:val="00AD03EB"/>
    <w:rsid w:val="00AD24F8"/>
    <w:rsid w:val="00AD2D70"/>
    <w:rsid w:val="00AD7238"/>
    <w:rsid w:val="00AE0603"/>
    <w:rsid w:val="00AF024D"/>
    <w:rsid w:val="00AF34E5"/>
    <w:rsid w:val="00AF4146"/>
    <w:rsid w:val="00AF59F8"/>
    <w:rsid w:val="00B00D46"/>
    <w:rsid w:val="00B01503"/>
    <w:rsid w:val="00B05D48"/>
    <w:rsid w:val="00B06F2C"/>
    <w:rsid w:val="00B13BFA"/>
    <w:rsid w:val="00B175DF"/>
    <w:rsid w:val="00B17D8B"/>
    <w:rsid w:val="00B21E0F"/>
    <w:rsid w:val="00B229A2"/>
    <w:rsid w:val="00B26D8C"/>
    <w:rsid w:val="00B27EA2"/>
    <w:rsid w:val="00B30407"/>
    <w:rsid w:val="00B304E3"/>
    <w:rsid w:val="00B35302"/>
    <w:rsid w:val="00B36CEC"/>
    <w:rsid w:val="00B40E09"/>
    <w:rsid w:val="00B435CF"/>
    <w:rsid w:val="00B61277"/>
    <w:rsid w:val="00B675D9"/>
    <w:rsid w:val="00B704A3"/>
    <w:rsid w:val="00B70BCC"/>
    <w:rsid w:val="00B754D9"/>
    <w:rsid w:val="00B75D41"/>
    <w:rsid w:val="00B81D53"/>
    <w:rsid w:val="00B81DA3"/>
    <w:rsid w:val="00B81F19"/>
    <w:rsid w:val="00B83EDD"/>
    <w:rsid w:val="00B860E8"/>
    <w:rsid w:val="00B92177"/>
    <w:rsid w:val="00BA12F1"/>
    <w:rsid w:val="00BA549C"/>
    <w:rsid w:val="00BA66A6"/>
    <w:rsid w:val="00BB0FC7"/>
    <w:rsid w:val="00BB3152"/>
    <w:rsid w:val="00BB6EA6"/>
    <w:rsid w:val="00BC324E"/>
    <w:rsid w:val="00BC781B"/>
    <w:rsid w:val="00BD18DC"/>
    <w:rsid w:val="00BD3867"/>
    <w:rsid w:val="00BD54C7"/>
    <w:rsid w:val="00BD55A9"/>
    <w:rsid w:val="00BE049A"/>
    <w:rsid w:val="00BE0981"/>
    <w:rsid w:val="00BE2D6E"/>
    <w:rsid w:val="00BF00C2"/>
    <w:rsid w:val="00BF1532"/>
    <w:rsid w:val="00C041D3"/>
    <w:rsid w:val="00C07E2C"/>
    <w:rsid w:val="00C10D40"/>
    <w:rsid w:val="00C166BB"/>
    <w:rsid w:val="00C1732E"/>
    <w:rsid w:val="00C24262"/>
    <w:rsid w:val="00C24E39"/>
    <w:rsid w:val="00C25A18"/>
    <w:rsid w:val="00C31CF9"/>
    <w:rsid w:val="00C326D3"/>
    <w:rsid w:val="00C32994"/>
    <w:rsid w:val="00C334EC"/>
    <w:rsid w:val="00C34130"/>
    <w:rsid w:val="00C350FD"/>
    <w:rsid w:val="00C40690"/>
    <w:rsid w:val="00C44FE5"/>
    <w:rsid w:val="00C520D9"/>
    <w:rsid w:val="00C522D8"/>
    <w:rsid w:val="00C522FB"/>
    <w:rsid w:val="00C538CF"/>
    <w:rsid w:val="00C54434"/>
    <w:rsid w:val="00C572ED"/>
    <w:rsid w:val="00C60634"/>
    <w:rsid w:val="00C61F27"/>
    <w:rsid w:val="00C7250F"/>
    <w:rsid w:val="00C73BFD"/>
    <w:rsid w:val="00C768C2"/>
    <w:rsid w:val="00C77E66"/>
    <w:rsid w:val="00C84E01"/>
    <w:rsid w:val="00C90176"/>
    <w:rsid w:val="00C9624E"/>
    <w:rsid w:val="00CA7234"/>
    <w:rsid w:val="00CB3CA0"/>
    <w:rsid w:val="00CB4B7B"/>
    <w:rsid w:val="00CB524E"/>
    <w:rsid w:val="00CC15DD"/>
    <w:rsid w:val="00CC51DB"/>
    <w:rsid w:val="00CC6315"/>
    <w:rsid w:val="00CD219F"/>
    <w:rsid w:val="00CD3CEF"/>
    <w:rsid w:val="00CD7B7B"/>
    <w:rsid w:val="00CE34F9"/>
    <w:rsid w:val="00CE5683"/>
    <w:rsid w:val="00CE6AD4"/>
    <w:rsid w:val="00CF12A3"/>
    <w:rsid w:val="00CF4737"/>
    <w:rsid w:val="00CF6845"/>
    <w:rsid w:val="00D004A9"/>
    <w:rsid w:val="00D02214"/>
    <w:rsid w:val="00D069FE"/>
    <w:rsid w:val="00D1140A"/>
    <w:rsid w:val="00D15F62"/>
    <w:rsid w:val="00D17C85"/>
    <w:rsid w:val="00D21C98"/>
    <w:rsid w:val="00D21ED0"/>
    <w:rsid w:val="00D22B53"/>
    <w:rsid w:val="00D240C5"/>
    <w:rsid w:val="00D24730"/>
    <w:rsid w:val="00D252C1"/>
    <w:rsid w:val="00D305FD"/>
    <w:rsid w:val="00D31C09"/>
    <w:rsid w:val="00D32CFC"/>
    <w:rsid w:val="00D36CA8"/>
    <w:rsid w:val="00D36FA6"/>
    <w:rsid w:val="00D4163F"/>
    <w:rsid w:val="00D41B28"/>
    <w:rsid w:val="00D4576B"/>
    <w:rsid w:val="00D4589E"/>
    <w:rsid w:val="00D5118D"/>
    <w:rsid w:val="00D51814"/>
    <w:rsid w:val="00D54939"/>
    <w:rsid w:val="00D55737"/>
    <w:rsid w:val="00D62888"/>
    <w:rsid w:val="00D63057"/>
    <w:rsid w:val="00D63C2A"/>
    <w:rsid w:val="00D67DA7"/>
    <w:rsid w:val="00D70576"/>
    <w:rsid w:val="00D73664"/>
    <w:rsid w:val="00D7548E"/>
    <w:rsid w:val="00D81514"/>
    <w:rsid w:val="00D86EF3"/>
    <w:rsid w:val="00D90DC0"/>
    <w:rsid w:val="00D9164B"/>
    <w:rsid w:val="00D931F5"/>
    <w:rsid w:val="00D9525F"/>
    <w:rsid w:val="00D95961"/>
    <w:rsid w:val="00DA06C0"/>
    <w:rsid w:val="00DB12EE"/>
    <w:rsid w:val="00DC1D1A"/>
    <w:rsid w:val="00DC21AF"/>
    <w:rsid w:val="00DC4852"/>
    <w:rsid w:val="00DC6398"/>
    <w:rsid w:val="00DC6E4B"/>
    <w:rsid w:val="00DD03A6"/>
    <w:rsid w:val="00DD1A32"/>
    <w:rsid w:val="00DD3A1A"/>
    <w:rsid w:val="00DD43D5"/>
    <w:rsid w:val="00DE7B9A"/>
    <w:rsid w:val="00DF3C04"/>
    <w:rsid w:val="00DF65E6"/>
    <w:rsid w:val="00DF684C"/>
    <w:rsid w:val="00E01756"/>
    <w:rsid w:val="00E019B9"/>
    <w:rsid w:val="00E021BC"/>
    <w:rsid w:val="00E03BD6"/>
    <w:rsid w:val="00E07F10"/>
    <w:rsid w:val="00E11567"/>
    <w:rsid w:val="00E16607"/>
    <w:rsid w:val="00E168F1"/>
    <w:rsid w:val="00E17F27"/>
    <w:rsid w:val="00E22815"/>
    <w:rsid w:val="00E23BDD"/>
    <w:rsid w:val="00E24041"/>
    <w:rsid w:val="00E25CDA"/>
    <w:rsid w:val="00E3057E"/>
    <w:rsid w:val="00E30AC1"/>
    <w:rsid w:val="00E37691"/>
    <w:rsid w:val="00E433A4"/>
    <w:rsid w:val="00E45968"/>
    <w:rsid w:val="00E52F06"/>
    <w:rsid w:val="00E53583"/>
    <w:rsid w:val="00E5405A"/>
    <w:rsid w:val="00E55434"/>
    <w:rsid w:val="00E55B34"/>
    <w:rsid w:val="00E6022E"/>
    <w:rsid w:val="00E602AA"/>
    <w:rsid w:val="00E6070E"/>
    <w:rsid w:val="00E620BC"/>
    <w:rsid w:val="00E62EEC"/>
    <w:rsid w:val="00E631D6"/>
    <w:rsid w:val="00E64F65"/>
    <w:rsid w:val="00E656BF"/>
    <w:rsid w:val="00E711AD"/>
    <w:rsid w:val="00E74D89"/>
    <w:rsid w:val="00E77599"/>
    <w:rsid w:val="00E82CAE"/>
    <w:rsid w:val="00E85412"/>
    <w:rsid w:val="00E87636"/>
    <w:rsid w:val="00E900B6"/>
    <w:rsid w:val="00E90610"/>
    <w:rsid w:val="00E91FCF"/>
    <w:rsid w:val="00E939AF"/>
    <w:rsid w:val="00E9543C"/>
    <w:rsid w:val="00EA013C"/>
    <w:rsid w:val="00EA04F8"/>
    <w:rsid w:val="00EA2614"/>
    <w:rsid w:val="00EA2A70"/>
    <w:rsid w:val="00EB1287"/>
    <w:rsid w:val="00EB1F41"/>
    <w:rsid w:val="00EB54B7"/>
    <w:rsid w:val="00EB5584"/>
    <w:rsid w:val="00EB642B"/>
    <w:rsid w:val="00EC31F4"/>
    <w:rsid w:val="00EC460F"/>
    <w:rsid w:val="00EC7A6D"/>
    <w:rsid w:val="00ED02D8"/>
    <w:rsid w:val="00ED623D"/>
    <w:rsid w:val="00EE51B3"/>
    <w:rsid w:val="00EF1016"/>
    <w:rsid w:val="00EF1B69"/>
    <w:rsid w:val="00EF26DC"/>
    <w:rsid w:val="00EF4FE7"/>
    <w:rsid w:val="00F002F5"/>
    <w:rsid w:val="00F01955"/>
    <w:rsid w:val="00F02586"/>
    <w:rsid w:val="00F06B5D"/>
    <w:rsid w:val="00F117B8"/>
    <w:rsid w:val="00F130FF"/>
    <w:rsid w:val="00F230EB"/>
    <w:rsid w:val="00F266EB"/>
    <w:rsid w:val="00F26CEC"/>
    <w:rsid w:val="00F27E9F"/>
    <w:rsid w:val="00F37AA4"/>
    <w:rsid w:val="00F40CC7"/>
    <w:rsid w:val="00F41EEB"/>
    <w:rsid w:val="00F44B8A"/>
    <w:rsid w:val="00F45CE7"/>
    <w:rsid w:val="00F62457"/>
    <w:rsid w:val="00F71F06"/>
    <w:rsid w:val="00F7376D"/>
    <w:rsid w:val="00F76FBF"/>
    <w:rsid w:val="00F82723"/>
    <w:rsid w:val="00F934F4"/>
    <w:rsid w:val="00F956E7"/>
    <w:rsid w:val="00FA08A1"/>
    <w:rsid w:val="00FA212E"/>
    <w:rsid w:val="00FA3299"/>
    <w:rsid w:val="00FA4459"/>
    <w:rsid w:val="00FA6D16"/>
    <w:rsid w:val="00FB5588"/>
    <w:rsid w:val="00FB5FCD"/>
    <w:rsid w:val="00FC17F3"/>
    <w:rsid w:val="00FC2B34"/>
    <w:rsid w:val="00FD0629"/>
    <w:rsid w:val="00FD124A"/>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colormru v:ext="edit" colors="#e9eeae"/>
    </o:shapedefaults>
    <o:shapelayout v:ext="edit">
      <o:idmap v:ext="edit" data="1"/>
    </o:shapelayout>
  </w:shapeDefaults>
  <w:decimalSymbol w:val="."/>
  <w:listSeparator w:val=","/>
  <w14:docId w14:val="63D19E4D"/>
  <w15:docId w15:val="{DDD04E4D-1BB6-4789-927C-5B57FB8A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link w:val="FooterChar"/>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odyTextIndent2">
    <w:name w:val="Body Text Indent 2"/>
    <w:basedOn w:val="Normal"/>
    <w:link w:val="BodyTextIndent2Char"/>
    <w:semiHidden/>
    <w:unhideWhenUsed/>
    <w:rsid w:val="0052629B"/>
    <w:pPr>
      <w:spacing w:after="120" w:line="480" w:lineRule="auto"/>
      <w:ind w:left="360"/>
    </w:pPr>
  </w:style>
  <w:style w:type="character" w:customStyle="1" w:styleId="BodyTextIndent2Char">
    <w:name w:val="Body Text Indent 2 Char"/>
    <w:basedOn w:val="DefaultParagraphFont"/>
    <w:link w:val="BodyTextIndent2"/>
    <w:semiHidden/>
    <w:rsid w:val="0052629B"/>
  </w:style>
  <w:style w:type="paragraph" w:styleId="NoSpacing">
    <w:name w:val="No Spacing"/>
    <w:uiPriority w:val="99"/>
    <w:qFormat/>
    <w:rsid w:val="0052629B"/>
    <w:rPr>
      <w:sz w:val="24"/>
      <w:szCs w:val="24"/>
    </w:rPr>
  </w:style>
  <w:style w:type="paragraph" w:styleId="BalloonText">
    <w:name w:val="Balloon Text"/>
    <w:basedOn w:val="Normal"/>
    <w:link w:val="BalloonTextChar"/>
    <w:semiHidden/>
    <w:unhideWhenUsed/>
    <w:rsid w:val="00224E51"/>
    <w:rPr>
      <w:rFonts w:ascii="Segoe UI" w:hAnsi="Segoe UI" w:cs="Segoe UI"/>
      <w:sz w:val="18"/>
      <w:szCs w:val="18"/>
    </w:rPr>
  </w:style>
  <w:style w:type="character" w:customStyle="1" w:styleId="BalloonTextChar">
    <w:name w:val="Balloon Text Char"/>
    <w:basedOn w:val="DefaultParagraphFont"/>
    <w:link w:val="BalloonText"/>
    <w:semiHidden/>
    <w:rsid w:val="00224E51"/>
    <w:rPr>
      <w:rFonts w:ascii="Segoe UI" w:hAnsi="Segoe UI" w:cs="Segoe UI"/>
      <w:sz w:val="18"/>
      <w:szCs w:val="18"/>
    </w:rPr>
  </w:style>
  <w:style w:type="paragraph" w:styleId="Revision">
    <w:name w:val="Revision"/>
    <w:hidden/>
    <w:uiPriority w:val="99"/>
    <w:semiHidden/>
    <w:rsid w:val="001B4773"/>
  </w:style>
  <w:style w:type="character" w:styleId="CommentReference">
    <w:name w:val="annotation reference"/>
    <w:basedOn w:val="DefaultParagraphFont"/>
    <w:semiHidden/>
    <w:unhideWhenUsed/>
    <w:rsid w:val="00775DA4"/>
    <w:rPr>
      <w:sz w:val="16"/>
      <w:szCs w:val="16"/>
    </w:rPr>
  </w:style>
  <w:style w:type="paragraph" w:styleId="CommentText">
    <w:name w:val="annotation text"/>
    <w:basedOn w:val="Normal"/>
    <w:link w:val="CommentTextChar"/>
    <w:semiHidden/>
    <w:unhideWhenUsed/>
    <w:rsid w:val="00775DA4"/>
  </w:style>
  <w:style w:type="character" w:customStyle="1" w:styleId="CommentTextChar">
    <w:name w:val="Comment Text Char"/>
    <w:basedOn w:val="DefaultParagraphFont"/>
    <w:link w:val="CommentText"/>
    <w:semiHidden/>
    <w:rsid w:val="00775DA4"/>
  </w:style>
  <w:style w:type="paragraph" w:styleId="CommentSubject">
    <w:name w:val="annotation subject"/>
    <w:basedOn w:val="CommentText"/>
    <w:next w:val="CommentText"/>
    <w:link w:val="CommentSubjectChar"/>
    <w:semiHidden/>
    <w:unhideWhenUsed/>
    <w:rsid w:val="00775DA4"/>
    <w:rPr>
      <w:b/>
      <w:bCs/>
    </w:rPr>
  </w:style>
  <w:style w:type="character" w:customStyle="1" w:styleId="CommentSubjectChar">
    <w:name w:val="Comment Subject Char"/>
    <w:basedOn w:val="CommentTextChar"/>
    <w:link w:val="CommentSubject"/>
    <w:semiHidden/>
    <w:rsid w:val="00775DA4"/>
    <w:rPr>
      <w:b/>
      <w:bCs/>
    </w:rPr>
  </w:style>
  <w:style w:type="character" w:styleId="UnresolvedMention">
    <w:name w:val="Unresolved Mention"/>
    <w:basedOn w:val="DefaultParagraphFont"/>
    <w:uiPriority w:val="99"/>
    <w:semiHidden/>
    <w:unhideWhenUsed/>
    <w:rsid w:val="00B06F2C"/>
    <w:rPr>
      <w:color w:val="605E5C"/>
      <w:shd w:val="clear" w:color="auto" w:fill="E1DFDD"/>
    </w:rPr>
  </w:style>
  <w:style w:type="character" w:customStyle="1" w:styleId="FooterChar">
    <w:name w:val="Footer Char"/>
    <w:basedOn w:val="DefaultParagraphFont"/>
    <w:link w:val="Footer"/>
    <w:rsid w:val="00900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488449289">
      <w:bodyDiv w:val="1"/>
      <w:marLeft w:val="0"/>
      <w:marRight w:val="0"/>
      <w:marTop w:val="0"/>
      <w:marBottom w:val="0"/>
      <w:divBdr>
        <w:top w:val="none" w:sz="0" w:space="0" w:color="auto"/>
        <w:left w:val="none" w:sz="0" w:space="0" w:color="auto"/>
        <w:bottom w:val="none" w:sz="0" w:space="0" w:color="auto"/>
        <w:right w:val="none" w:sz="0" w:space="0" w:color="auto"/>
      </w:divBdr>
    </w:div>
    <w:div w:id="696738559">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29268471">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0FF38-37D9-47DF-9113-7D32CC77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37</Pages>
  <Words>10837</Words>
  <Characters>61772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72465</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elizabeth mallett</cp:lastModifiedBy>
  <cp:revision>6</cp:revision>
  <cp:lastPrinted>2019-06-07T20:08:00Z</cp:lastPrinted>
  <dcterms:created xsi:type="dcterms:W3CDTF">2020-02-19T20:02:00Z</dcterms:created>
  <dcterms:modified xsi:type="dcterms:W3CDTF">2020-02-19T22:34:00Z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