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3073A4" w:rsidP="009142F4">
      <w:pPr>
        <w:spacing w:before="120"/>
        <w:ind w:left="1440" w:hanging="1440"/>
        <w:jc w:val="right"/>
      </w:pPr>
      <w:r>
        <w:t>December 14</w:t>
      </w:r>
      <w:r w:rsidR="00A43AEC">
        <w:t>, 2011</w:t>
      </w:r>
    </w:p>
    <w:p w:rsidR="001E0A33" w:rsidRPr="0035582C" w:rsidRDefault="001E0A33">
      <w:pPr>
        <w:spacing w:before="120"/>
        <w:ind w:left="1440" w:hanging="1440"/>
      </w:pPr>
      <w:r w:rsidRPr="0035582C">
        <w:rPr>
          <w:b/>
        </w:rPr>
        <w:t>TO:</w:t>
      </w:r>
      <w:r w:rsidRPr="0035582C">
        <w:rPr>
          <w:b/>
        </w:rPr>
        <w:tab/>
      </w:r>
      <w:r w:rsidR="00C8554A">
        <w:t>Parliamentary Committee Members</w:t>
      </w:r>
      <w:r w:rsidR="00E7042D">
        <w:t xml:space="preserve">:  </w:t>
      </w:r>
      <w:r w:rsidR="001A1E39">
        <w:t xml:space="preserve">Sue Barry, </w:t>
      </w:r>
      <w:r w:rsidR="00E7042D">
        <w:t>Bill Boswell,</w:t>
      </w:r>
      <w:r w:rsidR="001A1E39">
        <w:t xml:space="preserve"> Jim Buccigross,</w:t>
      </w:r>
      <w:r w:rsidR="00E7042D">
        <w:t xml:space="preserve"> Cade Burks, Scott Brown, </w:t>
      </w:r>
      <w:r w:rsidR="001A1E39">
        <w:t xml:space="preserve">Valerie Crockett, Michael Desselle, Bruce Ellsworth, </w:t>
      </w:r>
      <w:r w:rsidR="00E7042D">
        <w:t xml:space="preserve">Joe Hartsoe, </w:t>
      </w:r>
      <w:r w:rsidR="00A43AEC">
        <w:t xml:space="preserve">Jesse Hurley, </w:t>
      </w:r>
      <w:r w:rsidR="00E7042D">
        <w:t>Art Fusco</w:t>
      </w:r>
      <w:r w:rsidR="00C879E8">
        <w:t>, Richard Kruse,</w:t>
      </w:r>
      <w:r w:rsidR="00A43AEC">
        <w:t xml:space="preserve"> Greg Lander,</w:t>
      </w:r>
      <w:r w:rsidR="00C879E8">
        <w:t xml:space="preserve"> </w:t>
      </w:r>
      <w:smartTag w:uri="urn:schemas-microsoft-com:office:smarttags" w:element="PersonName">
        <w:r w:rsidR="00A43AEC">
          <w:t xml:space="preserve">Debbie </w:t>
        </w:r>
        <w:proofErr w:type="spellStart"/>
        <w:r w:rsidR="00A43AEC">
          <w:t>McKeever</w:t>
        </w:r>
      </w:smartTag>
      <w:proofErr w:type="spellEnd"/>
      <w:r w:rsidR="00A43AEC">
        <w:t xml:space="preserve">, </w:t>
      </w:r>
      <w:r w:rsidR="001A1E39">
        <w:t xml:space="preserve">Lou Oberski, </w:t>
      </w:r>
      <w:smartTag w:uri="urn:schemas-microsoft-com:office:smarttags" w:element="PersonName">
        <w:r w:rsidR="00C879E8">
          <w:t>Leigh Spangler</w:t>
        </w:r>
      </w:smartTag>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r w:rsidRPr="0035582C">
        <w:t xml:space="preserve">, NAESB </w:t>
      </w:r>
      <w:r w:rsidR="001A1E39">
        <w:t>President</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C8554A">
        <w:t>Parliamentary Committee Meeting –</w:t>
      </w:r>
      <w:r w:rsidR="00FC1B78">
        <w:t xml:space="preserve"> </w:t>
      </w:r>
      <w:r w:rsidR="003073A4">
        <w:t>January 12, 2012</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8C6B1F" w:rsidP="00E7042D">
      <w:pPr>
        <w:spacing w:before="120"/>
      </w:pPr>
      <w:r>
        <w:t>T</w:t>
      </w:r>
      <w:r w:rsidR="00C8554A" w:rsidRPr="008C6B1F">
        <w:t>he Parliamentary Committee</w:t>
      </w:r>
      <w:r w:rsidR="00C879E8">
        <w:t xml:space="preserve"> of the </w:t>
      </w:r>
      <w:r w:rsidR="00467736">
        <w:t>Board</w:t>
      </w:r>
      <w:r w:rsidR="00AE5016">
        <w:t xml:space="preserve"> </w:t>
      </w:r>
      <w:r w:rsidR="00A70E09">
        <w:t xml:space="preserve">chaired by Valerie Crockett </w:t>
      </w:r>
      <w:r w:rsidR="00AE5016">
        <w:t xml:space="preserve">has scheduled a </w:t>
      </w:r>
      <w:r w:rsidR="001A1E39">
        <w:t xml:space="preserve">meeting on </w:t>
      </w:r>
      <w:r w:rsidR="003073A4">
        <w:t>January 12, 2012</w:t>
      </w:r>
      <w:r w:rsidR="001A1E39">
        <w:t xml:space="preserve"> </w:t>
      </w:r>
      <w:r w:rsidR="00C8554A" w:rsidRPr="008C6B1F">
        <w:t xml:space="preserve">from </w:t>
      </w:r>
      <w:r w:rsidR="003073A4">
        <w:t>3</w:t>
      </w:r>
      <w:r w:rsidR="00C8554A" w:rsidRPr="008C6B1F">
        <w:t>:</w:t>
      </w:r>
      <w:r w:rsidR="003073A4">
        <w:t>3</w:t>
      </w:r>
      <w:r w:rsidR="00C8554A" w:rsidRPr="008C6B1F">
        <w:t>0</w:t>
      </w:r>
      <w:r w:rsidR="001A1E39">
        <w:t xml:space="preserve"> pm to 5: 00 pm </w:t>
      </w:r>
      <w:r w:rsidR="003073A4">
        <w:t>C</w:t>
      </w:r>
      <w:r w:rsidR="001A1E39">
        <w:t xml:space="preserve"> </w:t>
      </w:r>
      <w:r w:rsidR="00C8554A" w:rsidRPr="008C6B1F">
        <w:t xml:space="preserve">with </w:t>
      </w:r>
      <w:r w:rsidR="00F53042">
        <w:t xml:space="preserve">web conferencing and </w:t>
      </w:r>
      <w:r w:rsidR="001A1E39">
        <w:t xml:space="preserve">conference calling </w:t>
      </w:r>
      <w:r w:rsidR="00C8554A" w:rsidRPr="008C6B1F">
        <w:t>capability.</w:t>
      </w:r>
      <w:r w:rsidR="00AE5016">
        <w:t xml:space="preserve"> </w:t>
      </w:r>
      <w:r w:rsidR="00C8554A" w:rsidRPr="008C6B1F">
        <w:t xml:space="preserve"> The agenda </w:t>
      </w:r>
      <w:r w:rsidR="00AE5016">
        <w:t xml:space="preserve">following </w:t>
      </w:r>
      <w:r w:rsidR="00C8554A" w:rsidRPr="008C6B1F">
        <w:t>is also posted on the NAESB web site (</w:t>
      </w:r>
      <w:hyperlink r:id="rId8" w:history="1">
        <w:r w:rsidR="00C8554A" w:rsidRPr="008C6B1F">
          <w:rPr>
            <w:rStyle w:val="Hyperlink"/>
          </w:rPr>
          <w:t>http://www.naesb.org/parliamentary.asp</w:t>
        </w:r>
      </w:hyperlink>
      <w:r w:rsidR="00AE5016">
        <w:t xml:space="preserve">) and contains links to work papers.  Should additional work papers become available, they will be sent separately.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3073A4">
        <w:rPr>
          <w:bCs/>
          <w:noProof/>
        </w:rPr>
        <w:t>January 12, 2012</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3073A4">
        <w:rPr>
          <w:bCs/>
          <w:noProof/>
        </w:rPr>
        <w:t>3:3</w:t>
      </w:r>
      <w:r w:rsidR="001A1E39">
        <w:rPr>
          <w:bCs/>
          <w:noProof/>
        </w:rPr>
        <w:t xml:space="preserve">0 pm to 5:00 pm </w:t>
      </w:r>
      <w:r w:rsidR="003073A4">
        <w:rPr>
          <w:bCs/>
          <w:noProof/>
        </w:rPr>
        <w:t>Central</w:t>
      </w:r>
    </w:p>
    <w:p w:rsidR="00824F54" w:rsidRPr="00824F54" w:rsidRDefault="009A5D8F" w:rsidP="00A70E09">
      <w:pPr>
        <w:spacing w:before="120"/>
      </w:pPr>
      <w:bookmarkStart w:id="0" w:name="_GoBack"/>
      <w:bookmarkEnd w:id="0"/>
      <w:r w:rsidRPr="008C6B1F">
        <w:rPr>
          <w:b/>
          <w:smallCaps/>
        </w:rPr>
        <w:t>Conference Calling</w:t>
      </w:r>
      <w:r w:rsidRPr="008C6B1F">
        <w:rPr>
          <w:b/>
        </w:rPr>
        <w:t>:</w:t>
      </w:r>
      <w:r w:rsidRPr="008C6B1F">
        <w:rPr>
          <w:b/>
        </w:rPr>
        <w:tab/>
      </w:r>
      <w:r w:rsidR="00A70E09">
        <w:t xml:space="preserve">Conference number: 866-740-1260, Access code: </w:t>
      </w:r>
      <w:r w:rsidR="00824F54">
        <w:t>713356</w:t>
      </w:r>
      <w:r w:rsidR="003073A4">
        <w:t>4</w:t>
      </w:r>
      <w:r w:rsidR="00A70E09">
        <w:t xml:space="preserve">, Security code: </w:t>
      </w:r>
      <w:r w:rsidR="003073A4">
        <w:t>2501</w:t>
      </w:r>
    </w:p>
    <w:p w:rsidR="00824F54" w:rsidRPr="00824F54" w:rsidRDefault="00824F54" w:rsidP="00A70E09">
      <w:pPr>
        <w:spacing w:before="120"/>
        <w:rPr>
          <w:smallCaps/>
        </w:rPr>
      </w:pPr>
      <w:r w:rsidRPr="00824F54">
        <w:rPr>
          <w:b/>
          <w:smallCaps/>
        </w:rPr>
        <w:t>Web Casting:</w:t>
      </w:r>
      <w:r>
        <w:rPr>
          <w:b/>
          <w:smallCaps/>
        </w:rPr>
        <w:tab/>
      </w:r>
      <w:r>
        <w:rPr>
          <w:b/>
          <w:smallCaps/>
        </w:rPr>
        <w:tab/>
      </w:r>
      <w:r w:rsidRPr="00824F54">
        <w:t>Website:</w:t>
      </w:r>
      <w:r>
        <w:rPr>
          <w:smallCaps/>
        </w:rPr>
        <w:t xml:space="preserve">  </w:t>
      </w:r>
      <w:hyperlink r:id="rId9" w:history="1">
        <w:r w:rsidRPr="00DD04E1">
          <w:rPr>
            <w:rStyle w:val="Hyperlink"/>
          </w:rPr>
          <w:t>www.readytalk.com</w:t>
        </w:r>
      </w:hyperlink>
      <w:r>
        <w:t>, Access code: 713356</w:t>
      </w:r>
      <w:r w:rsidR="003073A4">
        <w:t>4</w:t>
      </w:r>
      <w:r>
        <w:t xml:space="preserve">, Security code: </w:t>
      </w:r>
      <w:r w:rsidR="003073A4">
        <w:t>2501</w:t>
      </w:r>
    </w:p>
    <w:p w:rsidR="00AE5016" w:rsidRDefault="00AE5016" w:rsidP="00AE5016">
      <w:pPr>
        <w:tabs>
          <w:tab w:val="left" w:pos="0"/>
        </w:tabs>
        <w:spacing w:before="120" w:after="120"/>
        <w:jc w:val="both"/>
      </w:pPr>
      <w:r w:rsidRPr="008C6B1F">
        <w:t xml:space="preserve">We look forward to </w:t>
      </w:r>
      <w:r w:rsidR="00A70E09">
        <w:t>your participation</w:t>
      </w:r>
      <w:r w:rsidRPr="008C6B1F">
        <w:t xml:space="preserve">. </w:t>
      </w:r>
      <w:r w:rsidR="003073A4" w:rsidRPr="005B3B3B">
        <w:t>As with all NAESB meetings, these are open to any interested party.  As always, please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1A1E39" w:rsidRDefault="001A1E39" w:rsidP="00B55E20">
      <w:pPr>
        <w:ind w:left="4320"/>
        <w:jc w:val="both"/>
      </w:pPr>
    </w:p>
    <w:p w:rsidR="001A1E39" w:rsidRDefault="001A1E39" w:rsidP="001A1E39">
      <w:pPr>
        <w:jc w:val="both"/>
      </w:pPr>
      <w:r>
        <w:t xml:space="preserve">cc: </w:t>
      </w:r>
      <w:r>
        <w:tab/>
        <w:t>NAESB Board Members</w:t>
      </w:r>
    </w:p>
    <w:p w:rsidR="001A1E39" w:rsidRPr="008C6B1F" w:rsidRDefault="001A1E39" w:rsidP="001A1E39">
      <w:pPr>
        <w:jc w:val="both"/>
      </w:pPr>
      <w:r>
        <w:tab/>
        <w:t>NAESB EC Members</w:t>
      </w:r>
    </w:p>
    <w:p w:rsidR="003073A4" w:rsidRDefault="003073A4" w:rsidP="00D5553E">
      <w:pPr>
        <w:pStyle w:val="BodyText"/>
        <w:jc w:val="center"/>
        <w:outlineLvl w:val="0"/>
        <w:rPr>
          <w:sz w:val="20"/>
        </w:rPr>
      </w:pPr>
      <w:r>
        <w:rPr>
          <w:sz w:val="20"/>
        </w:rPr>
        <w:br w:type="page"/>
      </w:r>
    </w:p>
    <w:p w:rsidR="003073A4" w:rsidRPr="005B3B3B" w:rsidRDefault="003073A4" w:rsidP="003073A4">
      <w:pPr>
        <w:spacing w:before="720"/>
        <w:jc w:val="center"/>
        <w:rPr>
          <w:b/>
          <w:smallCaps/>
        </w:rPr>
      </w:pPr>
      <w:r w:rsidRPr="005B3B3B">
        <w:rPr>
          <w:b/>
          <w:smallCaps/>
        </w:rPr>
        <w:lastRenderedPageBreak/>
        <w:t>Conference Calling and Web Conferencing Instructions</w:t>
      </w:r>
    </w:p>
    <w:p w:rsidR="003073A4" w:rsidRPr="005B3B3B" w:rsidRDefault="003073A4" w:rsidP="003073A4">
      <w:pPr>
        <w:spacing w:before="120"/>
        <w:jc w:val="center"/>
        <w:rPr>
          <w:b/>
          <w:smallCaps/>
        </w:rPr>
      </w:pPr>
      <w:r w:rsidRPr="005B3B3B">
        <w:rPr>
          <w:b/>
          <w:smallCaps/>
        </w:rPr>
        <w:t xml:space="preserve">For the </w:t>
      </w:r>
      <w:r>
        <w:rPr>
          <w:b/>
          <w:smallCaps/>
        </w:rPr>
        <w:t>NAESB Parliamentary Committee Meeting</w:t>
      </w:r>
    </w:p>
    <w:p w:rsidR="003073A4" w:rsidRPr="005B3B3B" w:rsidRDefault="003073A4" w:rsidP="003073A4">
      <w:pPr>
        <w:spacing w:before="120"/>
        <w:jc w:val="center"/>
        <w:rPr>
          <w:b/>
          <w:smallCaps/>
        </w:rPr>
      </w:pPr>
      <w:r>
        <w:rPr>
          <w:b/>
          <w:smallCaps/>
        </w:rPr>
        <w:t xml:space="preserve">January </w:t>
      </w:r>
      <w:r>
        <w:rPr>
          <w:b/>
          <w:smallCaps/>
        </w:rPr>
        <w:t>1</w:t>
      </w:r>
      <w:r>
        <w:rPr>
          <w:b/>
          <w:smallCaps/>
        </w:rPr>
        <w:t>2</w:t>
      </w:r>
      <w:r w:rsidRPr="005B3B3B">
        <w:rPr>
          <w:b/>
          <w:smallCaps/>
        </w:rPr>
        <w:t>, 201</w:t>
      </w:r>
      <w:r>
        <w:rPr>
          <w:b/>
          <w:smallCaps/>
        </w:rPr>
        <w:t>2</w:t>
      </w:r>
    </w:p>
    <w:p w:rsidR="003073A4" w:rsidRPr="005B3B3B" w:rsidRDefault="003073A4" w:rsidP="003073A4"/>
    <w:p w:rsidR="003073A4" w:rsidRDefault="003073A4" w:rsidP="00D5553E">
      <w:pPr>
        <w:pStyle w:val="BodyText"/>
        <w:jc w:val="center"/>
        <w:outlineLvl w:val="0"/>
        <w:rPr>
          <w:sz w:val="20"/>
        </w:rPr>
      </w:pPr>
    </w:p>
    <w:p w:rsidR="003073A4" w:rsidRPr="005B3B3B" w:rsidRDefault="003073A4" w:rsidP="003073A4">
      <w:r w:rsidRPr="005B3B3B">
        <w:t>Th</w:t>
      </w:r>
      <w:r>
        <w:t>is</w:t>
      </w:r>
      <w:r w:rsidRPr="005B3B3B">
        <w:t xml:space="preserve"> conference call</w:t>
      </w:r>
      <w:r>
        <w:t>/web cast</w:t>
      </w:r>
      <w:r w:rsidRPr="005B3B3B">
        <w:t>, as all NAESB meetings and conference calls, is open to any interested party.</w:t>
      </w:r>
    </w:p>
    <w:p w:rsidR="003073A4" w:rsidRPr="005B3B3B" w:rsidRDefault="003073A4" w:rsidP="003073A4">
      <w:pPr>
        <w:spacing w:before="120"/>
      </w:pPr>
      <w:r w:rsidRPr="005B3B3B">
        <w:t>To join the conference call:</w:t>
      </w:r>
    </w:p>
    <w:p w:rsidR="003073A4" w:rsidRPr="005B3B3B" w:rsidRDefault="003073A4" w:rsidP="003073A4">
      <w:pPr>
        <w:numPr>
          <w:ilvl w:val="0"/>
          <w:numId w:val="6"/>
        </w:numPr>
        <w:spacing w:before="40"/>
      </w:pPr>
      <w:r w:rsidRPr="005B3B3B">
        <w:t>Dial the 11-digit toll free phone number (866-740-1260)</w:t>
      </w:r>
    </w:p>
    <w:p w:rsidR="003073A4" w:rsidRPr="005B3B3B" w:rsidRDefault="003073A4" w:rsidP="003073A4">
      <w:pPr>
        <w:numPr>
          <w:ilvl w:val="0"/>
          <w:numId w:val="6"/>
        </w:numPr>
        <w:spacing w:before="40"/>
      </w:pPr>
      <w:r w:rsidRPr="005B3B3B">
        <w:t xml:space="preserve">An automated attendant will ask you to enter a </w:t>
      </w:r>
      <w:r>
        <w:t>seven-digit access code (713356</w:t>
      </w:r>
      <w:r>
        <w:t>4</w:t>
      </w:r>
      <w:r w:rsidRPr="005B3B3B">
        <w:t>)</w:t>
      </w:r>
    </w:p>
    <w:p w:rsidR="003073A4" w:rsidRPr="005B3B3B" w:rsidRDefault="003073A4" w:rsidP="003073A4">
      <w:pPr>
        <w:numPr>
          <w:ilvl w:val="0"/>
          <w:numId w:val="6"/>
        </w:numPr>
        <w:spacing w:before="40"/>
      </w:pPr>
      <w:r w:rsidRPr="005B3B3B">
        <w:t>The automated attendant will ask you to record your name.</w:t>
      </w:r>
    </w:p>
    <w:p w:rsidR="003073A4" w:rsidRPr="005B3B3B" w:rsidRDefault="003073A4" w:rsidP="003073A4">
      <w:pPr>
        <w:numPr>
          <w:ilvl w:val="0"/>
          <w:numId w:val="6"/>
        </w:numPr>
        <w:spacing w:before="40"/>
      </w:pPr>
      <w:r w:rsidRPr="005B3B3B">
        <w:t>Please note, if the conference leader has not yet initiated the conference call, you will be placed on hold until the conference leader starts the conference.</w:t>
      </w:r>
    </w:p>
    <w:p w:rsidR="003073A4" w:rsidRPr="005B3B3B" w:rsidRDefault="003073A4" w:rsidP="003073A4">
      <w:pPr>
        <w:numPr>
          <w:ilvl w:val="0"/>
          <w:numId w:val="6"/>
        </w:numPr>
        <w:spacing w:before="40"/>
      </w:pPr>
      <w:r w:rsidRPr="005B3B3B">
        <w:t>The automated attendant will then ask you for a four-digit security code (</w:t>
      </w:r>
      <w:r>
        <w:t>2501</w:t>
      </w:r>
      <w:r w:rsidRPr="005B3B3B">
        <w:t>)</w:t>
      </w:r>
    </w:p>
    <w:p w:rsidR="003073A4" w:rsidRPr="005B3B3B" w:rsidRDefault="003073A4" w:rsidP="003073A4">
      <w:pPr>
        <w:spacing w:before="120"/>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p>
    <w:p w:rsidR="003073A4" w:rsidRPr="005B3B3B" w:rsidRDefault="003073A4" w:rsidP="003073A4">
      <w:pPr>
        <w:spacing w:before="120"/>
      </w:pPr>
      <w:r w:rsidRPr="005B3B3B">
        <w:t xml:space="preserve">To join the web conference, go to </w:t>
      </w:r>
      <w:hyperlink r:id="rId10" w:history="1">
        <w:r w:rsidRPr="005B3B3B">
          <w:rPr>
            <w:rStyle w:val="Hyperlink"/>
          </w:rPr>
          <w:t>www.readytalk.com</w:t>
        </w:r>
      </w:hyperlink>
      <w:r w:rsidRPr="005B3B3B">
        <w:t xml:space="preserve"> and enter the same access code and </w:t>
      </w:r>
      <w:r w:rsidRPr="005B3B3B">
        <w:rPr>
          <w:bCs/>
        </w:rPr>
        <w:t>s</w:t>
      </w:r>
      <w:r w:rsidRPr="005B3B3B">
        <w:t xml:space="preserve">ecurity code.  Please note that if the conference leader has not yet initiated the web conference, you will view a screen that states, “The Chairperson has not yet arrived.  Please standby for your web conference to begin.” </w:t>
      </w:r>
    </w:p>
    <w:p w:rsidR="003073A4" w:rsidRPr="005B3B3B" w:rsidRDefault="003073A4" w:rsidP="003073A4">
      <w:pPr>
        <w:spacing w:before="120"/>
        <w:rPr>
          <w:b/>
        </w:rPr>
      </w:pPr>
      <w:r w:rsidRPr="005B3B3B">
        <w:t xml:space="preserve">ReadyTalk recommends that you test your browser and network connections for compatibility prior to participating in a web conference.  To do so, go to </w:t>
      </w:r>
      <w:hyperlink r:id="rId11" w:history="1">
        <w:r w:rsidRPr="005B3B3B">
          <w:rPr>
            <w:rStyle w:val="Hyperlink"/>
          </w:rPr>
          <w:t>http://test.callinfo.com</w:t>
        </w:r>
      </w:hyperlink>
      <w:r w:rsidRPr="005B3B3B">
        <w:t xml:space="preserve">.   If you have problems joining a conference call or need technical assistance, please contact ReadyTalk Customer Care, 1-800-843-9166.  </w:t>
      </w:r>
      <w:r w:rsidRPr="005B3B3B">
        <w:rPr>
          <w:bCs/>
        </w:rPr>
        <w:t xml:space="preserve">Please contact the NAESB Office (713-356-0060 or </w:t>
      </w:r>
      <w:hyperlink r:id="rId12" w:history="1">
        <w:r w:rsidRPr="005B3B3B">
          <w:rPr>
            <w:rStyle w:val="Hyperlink"/>
            <w:bCs/>
          </w:rPr>
          <w:t>naesb@naesb.org</w:t>
        </w:r>
      </w:hyperlink>
      <w:r w:rsidRPr="005B3B3B">
        <w:rPr>
          <w:bCs/>
        </w:rPr>
        <w:t>) should you need any additional information or have questions or comments.</w:t>
      </w:r>
    </w:p>
    <w:p w:rsidR="001C44C5" w:rsidRDefault="001C44C5" w:rsidP="00D5553E">
      <w:pPr>
        <w:pStyle w:val="BodyText"/>
        <w:jc w:val="center"/>
        <w:outlineLvl w:val="0"/>
        <w:rPr>
          <w:b/>
          <w:sz w:val="20"/>
        </w:rPr>
      </w:pPr>
      <w:r w:rsidRPr="008C6B1F">
        <w:rPr>
          <w:sz w:val="20"/>
        </w:rPr>
        <w:br w:type="page"/>
      </w:r>
      <w:r w:rsidR="00AC4DF9">
        <w:rPr>
          <w:b/>
          <w:sz w:val="20"/>
        </w:rPr>
        <w:lastRenderedPageBreak/>
        <w:t>NAESB Parliamentary Committee Meeting</w:t>
      </w:r>
    </w:p>
    <w:p w:rsidR="00FC1B78" w:rsidRDefault="00624054" w:rsidP="00D5553E">
      <w:pPr>
        <w:pStyle w:val="BodyText"/>
        <w:jc w:val="center"/>
        <w:outlineLvl w:val="0"/>
        <w:rPr>
          <w:b/>
          <w:sz w:val="20"/>
        </w:rPr>
      </w:pPr>
      <w:r>
        <w:rPr>
          <w:b/>
          <w:sz w:val="20"/>
        </w:rPr>
        <w:t>Conference Call and Web Cast</w:t>
      </w:r>
    </w:p>
    <w:p w:rsidR="00FC1B78" w:rsidRDefault="00624054" w:rsidP="00FC1B78">
      <w:pPr>
        <w:jc w:val="center"/>
        <w:rPr>
          <w:b/>
        </w:rPr>
      </w:pPr>
      <w:r>
        <w:rPr>
          <w:b/>
        </w:rPr>
        <w:t xml:space="preserve">January 12, </w:t>
      </w:r>
      <w:r w:rsidR="00FC1B78">
        <w:rPr>
          <w:b/>
        </w:rPr>
        <w:t>201</w:t>
      </w:r>
      <w:r>
        <w:rPr>
          <w:b/>
        </w:rPr>
        <w:t>2</w:t>
      </w:r>
      <w:r w:rsidR="00FC1B78" w:rsidRPr="0083347E">
        <w:rPr>
          <w:b/>
        </w:rPr>
        <w:t xml:space="preserve"> – </w:t>
      </w:r>
      <w:r>
        <w:rPr>
          <w:b/>
        </w:rPr>
        <w:t>3</w:t>
      </w:r>
      <w:r w:rsidR="00FC1B78">
        <w:rPr>
          <w:b/>
        </w:rPr>
        <w:t>:</w:t>
      </w:r>
      <w:r>
        <w:rPr>
          <w:b/>
        </w:rPr>
        <w:t>3</w:t>
      </w:r>
      <w:r w:rsidR="00FC1B78">
        <w:rPr>
          <w:b/>
        </w:rPr>
        <w:t>0 P</w:t>
      </w:r>
      <w:r w:rsidR="00FC1B78" w:rsidRPr="0083347E">
        <w:rPr>
          <w:b/>
        </w:rPr>
        <w:t>M</w:t>
      </w:r>
      <w:r w:rsidR="00FC1B78">
        <w:rPr>
          <w:b/>
        </w:rPr>
        <w:t xml:space="preserve"> to 5</w:t>
      </w:r>
      <w:r w:rsidR="00FC1B78" w:rsidRPr="0083347E">
        <w:rPr>
          <w:b/>
        </w:rPr>
        <w:t xml:space="preserve">:00 PM </w:t>
      </w:r>
      <w:r>
        <w:rPr>
          <w:b/>
        </w:rPr>
        <w:t>Central</w:t>
      </w:r>
    </w:p>
    <w:p w:rsidR="00FC1B78" w:rsidRPr="006F10A1" w:rsidRDefault="00FC1B78" w:rsidP="00FC1B78">
      <w:pPr>
        <w:jc w:val="center"/>
        <w:rPr>
          <w:b/>
        </w:rPr>
      </w:pPr>
      <w:r>
        <w:rPr>
          <w:b/>
        </w:rPr>
        <w:t>DRAFT AGENDA</w:t>
      </w:r>
    </w:p>
    <w:p w:rsidR="005E6897" w:rsidRDefault="00E7042D" w:rsidP="00A70E09">
      <w:pPr>
        <w:tabs>
          <w:tab w:val="left" w:pos="0"/>
        </w:tabs>
        <w:spacing w:before="720" w:after="120"/>
        <w:jc w:val="both"/>
        <w:rPr>
          <w:b/>
        </w:rPr>
      </w:pPr>
      <w:r>
        <w:rPr>
          <w:b/>
        </w:rPr>
        <w:t>1.</w:t>
      </w:r>
      <w:r>
        <w:rPr>
          <w:b/>
        </w:rPr>
        <w:tab/>
      </w:r>
      <w:r w:rsidR="005E6897" w:rsidRPr="006A4008">
        <w:rPr>
          <w:b/>
        </w:rPr>
        <w:t>Administration and Welcome</w:t>
      </w:r>
    </w:p>
    <w:p w:rsidR="009A5D8F" w:rsidRDefault="009A5D8F" w:rsidP="00624054">
      <w:pPr>
        <w:pStyle w:val="BodyText"/>
        <w:tabs>
          <w:tab w:val="left" w:pos="720"/>
          <w:tab w:val="left" w:pos="1440"/>
        </w:tabs>
        <w:ind w:left="1080"/>
        <w:jc w:val="both"/>
        <w:rPr>
          <w:sz w:val="20"/>
        </w:rPr>
      </w:pPr>
      <w:r>
        <w:rPr>
          <w:sz w:val="20"/>
        </w:rPr>
        <w:t>Antitrust Guidance</w:t>
      </w:r>
    </w:p>
    <w:p w:rsidR="00624054" w:rsidRPr="009A5D8F" w:rsidRDefault="00624054" w:rsidP="00624054">
      <w:pPr>
        <w:pStyle w:val="BodyText"/>
        <w:tabs>
          <w:tab w:val="left" w:pos="720"/>
          <w:tab w:val="left" w:pos="1440"/>
        </w:tabs>
        <w:ind w:left="1080"/>
        <w:jc w:val="both"/>
        <w:rPr>
          <w:b/>
          <w:sz w:val="20"/>
        </w:rPr>
      </w:pPr>
      <w:r>
        <w:rPr>
          <w:sz w:val="20"/>
        </w:rPr>
        <w:t>Roll Call to Establish Quorum</w:t>
      </w:r>
    </w:p>
    <w:p w:rsidR="009A5D8F" w:rsidRDefault="009A5D8F" w:rsidP="00624054">
      <w:pPr>
        <w:pStyle w:val="BodyText"/>
        <w:tabs>
          <w:tab w:val="left" w:pos="720"/>
          <w:tab w:val="left" w:pos="1440"/>
        </w:tabs>
        <w:ind w:left="1080"/>
        <w:jc w:val="both"/>
        <w:rPr>
          <w:sz w:val="20"/>
        </w:rPr>
      </w:pPr>
      <w:r>
        <w:rPr>
          <w:sz w:val="20"/>
        </w:rPr>
        <w:t>Adoption of the Agenda</w:t>
      </w:r>
    </w:p>
    <w:p w:rsidR="00FC1B78" w:rsidRDefault="00FC1B78" w:rsidP="00624054">
      <w:pPr>
        <w:pStyle w:val="BodyText"/>
        <w:tabs>
          <w:tab w:val="left" w:pos="720"/>
          <w:tab w:val="left" w:pos="1440"/>
        </w:tabs>
        <w:ind w:left="1080"/>
        <w:jc w:val="both"/>
        <w:rPr>
          <w:sz w:val="20"/>
        </w:rPr>
      </w:pPr>
      <w:r>
        <w:rPr>
          <w:sz w:val="20"/>
        </w:rPr>
        <w:t xml:space="preserve">Review and Adopt </w:t>
      </w:r>
      <w:r w:rsidR="003073A4">
        <w:rPr>
          <w:sz w:val="20"/>
        </w:rPr>
        <w:t>April 12, 2011</w:t>
      </w:r>
      <w:r>
        <w:rPr>
          <w:sz w:val="20"/>
        </w:rPr>
        <w:t xml:space="preserve"> Draft Minutes</w:t>
      </w:r>
    </w:p>
    <w:p w:rsidR="001A1E39" w:rsidRPr="001A1E39" w:rsidRDefault="00FC1B78" w:rsidP="00624054">
      <w:pPr>
        <w:tabs>
          <w:tab w:val="left" w:pos="720"/>
        </w:tabs>
        <w:spacing w:before="120" w:after="120"/>
        <w:ind w:left="720" w:hanging="720"/>
        <w:jc w:val="both"/>
        <w:rPr>
          <w:b/>
        </w:rPr>
      </w:pPr>
      <w:r>
        <w:rPr>
          <w:b/>
        </w:rPr>
        <w:t>2</w:t>
      </w:r>
      <w:r w:rsidR="001A1E39" w:rsidRPr="001A1E39">
        <w:rPr>
          <w:b/>
        </w:rPr>
        <w:t xml:space="preserve">.  </w:t>
      </w:r>
      <w:r w:rsidR="001A1E39">
        <w:rPr>
          <w:b/>
        </w:rPr>
        <w:tab/>
      </w:r>
      <w:r w:rsidR="00624054">
        <w:rPr>
          <w:b/>
        </w:rPr>
        <w:t xml:space="preserve">Review redlines and comments to the minor correction process, makes changes and needed and possibly </w:t>
      </w:r>
      <w:proofErr w:type="gramStart"/>
      <w:r w:rsidR="00624054">
        <w:rPr>
          <w:b/>
        </w:rPr>
        <w:t>approve</w:t>
      </w:r>
      <w:proofErr w:type="gramEnd"/>
      <w:r w:rsidR="00624054">
        <w:rPr>
          <w:b/>
        </w:rPr>
        <w:t xml:space="preserve"> them via vote</w:t>
      </w:r>
    </w:p>
    <w:p w:rsidR="00624054" w:rsidRPr="001A1E39" w:rsidRDefault="00624054" w:rsidP="00624054">
      <w:pPr>
        <w:tabs>
          <w:tab w:val="left" w:pos="720"/>
        </w:tabs>
        <w:spacing w:before="120" w:after="120"/>
        <w:ind w:left="720" w:hanging="720"/>
        <w:jc w:val="both"/>
        <w:rPr>
          <w:b/>
        </w:rPr>
      </w:pPr>
      <w:r>
        <w:rPr>
          <w:b/>
        </w:rPr>
        <w:t>3</w:t>
      </w:r>
      <w:r w:rsidRPr="001A1E39">
        <w:rPr>
          <w:b/>
        </w:rPr>
        <w:t xml:space="preserve">.  </w:t>
      </w:r>
      <w:r>
        <w:rPr>
          <w:b/>
        </w:rPr>
        <w:tab/>
        <w:t xml:space="preserve">Review redlines and comments to </w:t>
      </w:r>
      <w:r>
        <w:rPr>
          <w:b/>
        </w:rPr>
        <w:t>the treatment of Executive Committee abstentions</w:t>
      </w:r>
      <w:r>
        <w:rPr>
          <w:b/>
        </w:rPr>
        <w:t xml:space="preserve">, makes changes and needed and possibly </w:t>
      </w:r>
      <w:proofErr w:type="gramStart"/>
      <w:r>
        <w:rPr>
          <w:b/>
        </w:rPr>
        <w:t>approve</w:t>
      </w:r>
      <w:proofErr w:type="gramEnd"/>
      <w:r>
        <w:rPr>
          <w:b/>
        </w:rPr>
        <w:t xml:space="preserve"> them via vote</w:t>
      </w:r>
    </w:p>
    <w:p w:rsidR="00624054" w:rsidRPr="001A1E39" w:rsidRDefault="00624054" w:rsidP="00624054">
      <w:pPr>
        <w:tabs>
          <w:tab w:val="left" w:pos="720"/>
        </w:tabs>
        <w:spacing w:before="120" w:after="120"/>
        <w:ind w:left="720" w:hanging="720"/>
        <w:jc w:val="both"/>
        <w:rPr>
          <w:b/>
        </w:rPr>
      </w:pPr>
      <w:r>
        <w:rPr>
          <w:b/>
        </w:rPr>
        <w:t>4</w:t>
      </w:r>
      <w:r w:rsidRPr="001A1E39">
        <w:rPr>
          <w:b/>
        </w:rPr>
        <w:t xml:space="preserve">.  </w:t>
      </w:r>
      <w:r>
        <w:rPr>
          <w:b/>
        </w:rPr>
        <w:tab/>
        <w:t xml:space="preserve">Review redlines and comments to the </w:t>
      </w:r>
      <w:r>
        <w:rPr>
          <w:b/>
        </w:rPr>
        <w:t>WEQ full staffing</w:t>
      </w:r>
      <w:r>
        <w:rPr>
          <w:b/>
        </w:rPr>
        <w:t xml:space="preserve"> </w:t>
      </w:r>
      <w:proofErr w:type="gramStart"/>
      <w:r>
        <w:rPr>
          <w:b/>
        </w:rPr>
        <w:t>process,</w:t>
      </w:r>
      <w:proofErr w:type="gramEnd"/>
      <w:r>
        <w:rPr>
          <w:b/>
        </w:rPr>
        <w:t xml:space="preserve"> makes changes and needed and possibly approve them via vote</w:t>
      </w:r>
    </w:p>
    <w:p w:rsidR="00C879E8" w:rsidRDefault="00624054" w:rsidP="00E7042D">
      <w:pPr>
        <w:tabs>
          <w:tab w:val="left" w:pos="0"/>
        </w:tabs>
        <w:spacing w:before="120" w:after="120"/>
        <w:jc w:val="both"/>
        <w:rPr>
          <w:b/>
        </w:rPr>
      </w:pPr>
      <w:r>
        <w:rPr>
          <w:b/>
        </w:rPr>
        <w:t>5</w:t>
      </w:r>
      <w:r w:rsidR="00E7042D">
        <w:rPr>
          <w:b/>
        </w:rPr>
        <w:t>.</w:t>
      </w:r>
      <w:r w:rsidR="00E7042D">
        <w:rPr>
          <w:b/>
        </w:rPr>
        <w:tab/>
      </w:r>
      <w:r w:rsidR="00C879E8">
        <w:rPr>
          <w:b/>
        </w:rPr>
        <w:t>Other Business</w:t>
      </w:r>
    </w:p>
    <w:p w:rsidR="00F53042" w:rsidRPr="00624054" w:rsidRDefault="00A43AEC" w:rsidP="00624054">
      <w:pPr>
        <w:pStyle w:val="BodyText"/>
        <w:tabs>
          <w:tab w:val="left" w:pos="720"/>
          <w:tab w:val="left" w:pos="1440"/>
        </w:tabs>
        <w:ind w:left="1080"/>
        <w:jc w:val="both"/>
        <w:rPr>
          <w:sz w:val="20"/>
        </w:rPr>
      </w:pPr>
      <w:r w:rsidRPr="00624054">
        <w:rPr>
          <w:sz w:val="20"/>
        </w:rPr>
        <w:t xml:space="preserve">Discussion of upcoming issues </w:t>
      </w:r>
      <w:r w:rsidR="00F53042" w:rsidRPr="00624054">
        <w:rPr>
          <w:sz w:val="20"/>
        </w:rPr>
        <w:t>for next Parliamentary Committee meeting</w:t>
      </w:r>
    </w:p>
    <w:p w:rsidR="00F53042" w:rsidRPr="00624054" w:rsidRDefault="00F53042" w:rsidP="00624054">
      <w:pPr>
        <w:pStyle w:val="BodyText"/>
        <w:tabs>
          <w:tab w:val="left" w:pos="720"/>
          <w:tab w:val="left" w:pos="1440"/>
        </w:tabs>
        <w:ind w:left="1080"/>
        <w:jc w:val="both"/>
        <w:rPr>
          <w:sz w:val="20"/>
        </w:rPr>
      </w:pPr>
      <w:r w:rsidRPr="00624054">
        <w:rPr>
          <w:sz w:val="20"/>
        </w:rPr>
        <w:t>Other items</w:t>
      </w:r>
    </w:p>
    <w:p w:rsidR="00C879E8" w:rsidRDefault="00624054" w:rsidP="00E7042D">
      <w:pPr>
        <w:tabs>
          <w:tab w:val="left" w:pos="0"/>
        </w:tabs>
        <w:spacing w:before="120" w:after="120"/>
        <w:jc w:val="both"/>
        <w:rPr>
          <w:b/>
        </w:rPr>
      </w:pPr>
      <w:r>
        <w:rPr>
          <w:b/>
        </w:rPr>
        <w:t>6</w:t>
      </w:r>
      <w:r w:rsidR="00C879E8">
        <w:rPr>
          <w:b/>
        </w:rPr>
        <w:t>.</w:t>
      </w:r>
      <w:r w:rsidR="00C879E8">
        <w:rPr>
          <w:b/>
        </w:rPr>
        <w:tab/>
        <w:t>Adjourn</w:t>
      </w:r>
    </w:p>
    <w:p w:rsidR="00DB2C51" w:rsidRPr="00A70E09" w:rsidRDefault="00E7042D" w:rsidP="00A70E09">
      <w:pPr>
        <w:spacing w:before="840"/>
        <w:rPr>
          <w:b/>
        </w:rPr>
      </w:pPr>
      <w:r w:rsidRPr="00A70E09">
        <w:rPr>
          <w:b/>
        </w:rPr>
        <w:t>Meeting Materials:</w:t>
      </w:r>
    </w:p>
    <w:p w:rsidR="001A1E39" w:rsidRPr="00F0062E" w:rsidRDefault="001A1E39" w:rsidP="00DB2C51">
      <w:pPr>
        <w:numPr>
          <w:ilvl w:val="0"/>
          <w:numId w:val="4"/>
        </w:numPr>
        <w:spacing w:before="60" w:after="60"/>
      </w:pPr>
      <w:r w:rsidRPr="00F0062E">
        <w:t>Antitrust Guidance</w:t>
      </w:r>
      <w:r w:rsidR="00F0062E" w:rsidRPr="00F0062E">
        <w:t xml:space="preserve">: </w:t>
      </w:r>
      <w:hyperlink r:id="rId13" w:history="1">
        <w:r w:rsidR="00F0062E" w:rsidRPr="00F0062E">
          <w:rPr>
            <w:rStyle w:val="Hyperlink"/>
          </w:rPr>
          <w:t>http://www.naesb</w:t>
        </w:r>
        <w:r w:rsidR="00F0062E" w:rsidRPr="00F0062E">
          <w:rPr>
            <w:rStyle w:val="Hyperlink"/>
          </w:rPr>
          <w:t>.</w:t>
        </w:r>
        <w:r w:rsidR="00F0062E" w:rsidRPr="00F0062E">
          <w:rPr>
            <w:rStyle w:val="Hyperlink"/>
          </w:rPr>
          <w:t>org/misc/antitrust_guidance.doc</w:t>
        </w:r>
      </w:hyperlink>
    </w:p>
    <w:p w:rsidR="005106EB" w:rsidRPr="00F0062E" w:rsidRDefault="00E7042D" w:rsidP="00DB2C51">
      <w:pPr>
        <w:numPr>
          <w:ilvl w:val="0"/>
          <w:numId w:val="4"/>
        </w:numPr>
        <w:spacing w:before="60" w:after="60"/>
      </w:pPr>
      <w:r w:rsidRPr="00F0062E">
        <w:t xml:space="preserve">Certificate:  </w:t>
      </w:r>
      <w:hyperlink r:id="rId14" w:history="1">
        <w:r w:rsidR="004A0C20" w:rsidRPr="00F0062E">
          <w:rPr>
            <w:rStyle w:val="Hyperlink"/>
          </w:rPr>
          <w:t>http://www.naesb.org/pdf3/parliamentary090308a</w:t>
        </w:r>
        <w:r w:rsidR="00DB2C51" w:rsidRPr="00F0062E">
          <w:rPr>
            <w:rStyle w:val="Hyperlink"/>
          </w:rPr>
          <w:t>4</w:t>
        </w:r>
        <w:r w:rsidR="004A0C20" w:rsidRPr="00F0062E">
          <w:rPr>
            <w:rStyle w:val="Hyperlink"/>
          </w:rPr>
          <w:t>.doc</w:t>
        </w:r>
      </w:hyperlink>
      <w:r w:rsidR="004A0C20" w:rsidRPr="00F0062E">
        <w:t xml:space="preserve"> </w:t>
      </w:r>
    </w:p>
    <w:p w:rsidR="00B50BB0" w:rsidRDefault="00E7042D" w:rsidP="00B50BB0">
      <w:pPr>
        <w:numPr>
          <w:ilvl w:val="0"/>
          <w:numId w:val="4"/>
        </w:numPr>
        <w:spacing w:before="60" w:after="60"/>
      </w:pPr>
      <w:r w:rsidRPr="00F0062E">
        <w:t>Bylaws:</w:t>
      </w:r>
      <w:r w:rsidR="00DB2C51" w:rsidRPr="00F0062E">
        <w:t xml:space="preserve"> </w:t>
      </w:r>
      <w:hyperlink r:id="rId15" w:history="1">
        <w:r w:rsidR="00B50BB0" w:rsidRPr="00870608">
          <w:rPr>
            <w:rStyle w:val="Hyperlink"/>
          </w:rPr>
          <w:t>http://www.naesb.org/pdf/naesbbylaws.pdf</w:t>
        </w:r>
      </w:hyperlink>
    </w:p>
    <w:p w:rsidR="00C879E8" w:rsidRDefault="00C879E8" w:rsidP="00DB2C51">
      <w:pPr>
        <w:numPr>
          <w:ilvl w:val="0"/>
          <w:numId w:val="4"/>
        </w:numPr>
        <w:spacing w:before="60" w:after="60"/>
      </w:pPr>
      <w:r w:rsidRPr="00F0062E">
        <w:t>Operating Procedures:</w:t>
      </w:r>
      <w:r w:rsidR="00D5553E" w:rsidRPr="00F0062E">
        <w:t xml:space="preserve"> </w:t>
      </w:r>
      <w:hyperlink r:id="rId16" w:history="1">
        <w:r w:rsidR="00D5553E" w:rsidRPr="00F0062E">
          <w:rPr>
            <w:rStyle w:val="Hyperlink"/>
          </w:rPr>
          <w:t>http://www.naesb.org/pdf/operating_procedures.pdf</w:t>
        </w:r>
      </w:hyperlink>
    </w:p>
    <w:p w:rsidR="00F53042" w:rsidRDefault="00624054" w:rsidP="001301F8">
      <w:pPr>
        <w:numPr>
          <w:ilvl w:val="0"/>
          <w:numId w:val="4"/>
        </w:numPr>
        <w:spacing w:before="60" w:after="60"/>
      </w:pPr>
      <w:r>
        <w:t>April 12, 2011</w:t>
      </w:r>
      <w:r w:rsidR="00F53042">
        <w:t xml:space="preserve"> Draft minutes:  </w:t>
      </w:r>
      <w:hyperlink r:id="rId17" w:history="1">
        <w:r w:rsidR="001301F8" w:rsidRPr="001301F8">
          <w:rPr>
            <w:rStyle w:val="Hyperlink"/>
          </w:rPr>
          <w:t>http://www.naesb.org/pdf4/parliamentary041211dm.doc</w:t>
        </w:r>
      </w:hyperlink>
    </w:p>
    <w:p w:rsidR="00624054" w:rsidRPr="00F0062E" w:rsidRDefault="00624054" w:rsidP="00F53042">
      <w:pPr>
        <w:pStyle w:val="ListParagraph"/>
        <w:numPr>
          <w:ilvl w:val="0"/>
          <w:numId w:val="4"/>
        </w:numPr>
        <w:spacing w:before="60" w:after="60"/>
      </w:pPr>
      <w:r>
        <w:t>Actions f</w:t>
      </w:r>
      <w:r w:rsidR="004D45BD">
        <w:t>ro</w:t>
      </w:r>
      <w:r>
        <w:t>m the 4-12-11 Parliamentary Committee meeting with redlines and comments:</w:t>
      </w:r>
      <w:r w:rsidR="00981A22">
        <w:t xml:space="preserve"> </w:t>
      </w:r>
      <w:hyperlink r:id="rId18" w:history="1">
        <w:r w:rsidR="00981A22">
          <w:rPr>
            <w:rStyle w:val="Hyperlink"/>
          </w:rPr>
          <w:t>http://www.naesb.org/pdf4/parliamentary011212w1.docx</w:t>
        </w:r>
      </w:hyperlink>
    </w:p>
    <w:sectPr w:rsidR="00624054" w:rsidRPr="00F0062E">
      <w:headerReference w:type="default" r:id="rId19"/>
      <w:footerReference w:type="default" r:id="rId20"/>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BDC" w:rsidRDefault="007F7BDC">
      <w:r>
        <w:separator/>
      </w:r>
    </w:p>
  </w:endnote>
  <w:endnote w:type="continuationSeparator" w:id="0">
    <w:p w:rsidR="007F7BDC" w:rsidRDefault="007F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6B" w:rsidRPr="0035582C" w:rsidRDefault="0001666B">
    <w:pPr>
      <w:pStyle w:val="Footer"/>
      <w:pBdr>
        <w:top w:val="single" w:sz="4" w:space="1" w:color="auto"/>
      </w:pBdr>
      <w:jc w:val="right"/>
    </w:pPr>
    <w:r w:rsidRPr="0035582C">
      <w:t xml:space="preserve">NAESB </w:t>
    </w:r>
    <w:r w:rsidR="00353FA0">
      <w:t xml:space="preserve">Parliamentary Committee </w:t>
    </w:r>
    <w:r w:rsidR="00E574CB" w:rsidRPr="0035582C">
      <w:t xml:space="preserve">Meeting </w:t>
    </w:r>
    <w:r w:rsidR="009F46CC" w:rsidRPr="0035582C">
      <w:t>Announcement</w:t>
    </w:r>
    <w:r w:rsidRPr="0035582C">
      <w:t xml:space="preserve"> </w:t>
    </w:r>
    <w:r w:rsidR="00134572" w:rsidRPr="0035582C">
      <w:t xml:space="preserve">and Agenda </w:t>
    </w:r>
    <w:r w:rsidRPr="0035582C">
      <w:t xml:space="preserve">– </w:t>
    </w:r>
    <w:r w:rsidR="00624054">
      <w:t>January 12,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BDC" w:rsidRDefault="007F7BDC">
      <w:r>
        <w:separator/>
      </w:r>
    </w:p>
  </w:footnote>
  <w:footnote w:type="continuationSeparator" w:id="0">
    <w:p w:rsidR="007F7BDC" w:rsidRDefault="007F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6B" w:rsidRDefault="000946A2">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666B" w:rsidRDefault="0001666B">
    <w:pPr>
      <w:pStyle w:val="Header"/>
      <w:tabs>
        <w:tab w:val="left" w:pos="1080"/>
      </w:tabs>
      <w:jc w:val="center"/>
      <w:rPr>
        <w:rFonts w:ascii="Bookman Old Style" w:hAnsi="Bookman Old Style"/>
        <w:b/>
        <w:sz w:val="28"/>
      </w:rPr>
    </w:pPr>
  </w:p>
  <w:p w:rsidR="0001666B" w:rsidRPr="0035582C" w:rsidRDefault="0001666B"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1A1E39" w:rsidRPr="002073E4" w:rsidRDefault="001A1E39" w:rsidP="001A1E39">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2073E4">
      <w:t xml:space="preserve">, </w:t>
    </w:r>
    <w:smartTag w:uri="urn:schemas-microsoft-com:office:smarttags" w:element="place">
      <w:smartTag w:uri="urn:schemas-microsoft-com:office:smarttags" w:element="City">
        <w:smartTag w:uri="urn:schemas-microsoft-com:office:smarttags" w:element="City">
          <w:smartTag w:uri="urn:schemas-microsoft-com:office:smarttags" w:element="PersonName">
            <w:r w:rsidRPr="002073E4">
              <w:t>Houston</w:t>
            </w:r>
          </w:smartTag>
        </w:smartTag>
        <w:r w:rsidRPr="002073E4">
          <w:t xml:space="preserve">, </w:t>
        </w:r>
        <w:smartTag w:uri="urn:schemas-microsoft-com:office:smarttags" w:element="State">
          <w:smartTag w:uri="urn:schemas-microsoft-com:office:smarttags" w:element="PersonName">
            <w:r w:rsidRPr="002073E4">
              <w:t>Texas</w:t>
            </w:r>
          </w:smartTag>
        </w:smartTag>
        <w:r w:rsidRPr="002073E4">
          <w:t xml:space="preserve"> </w:t>
        </w:r>
        <w:smartTag w:uri="urn:schemas-microsoft-com:office:smarttags" w:element="PostalCode">
          <w:smartTag w:uri="urn:schemas-microsoft-com:office:smarttags" w:element="PersonName">
            <w:r w:rsidRPr="002073E4">
              <w:t>77002</w:t>
            </w:r>
          </w:smartTag>
        </w:smartTag>
      </w:smartTag>
    </w:smartTag>
  </w:p>
  <w:p w:rsidR="001A1E39" w:rsidRPr="002073E4" w:rsidRDefault="001A1E39" w:rsidP="001A1E39">
    <w:pPr>
      <w:pStyle w:val="Header"/>
      <w:ind w:left="1800"/>
      <w:jc w:val="right"/>
    </w:pPr>
    <w:r w:rsidRPr="002073E4">
      <w:t xml:space="preserve">Phone:  </w:t>
    </w:r>
    <w:smartTag w:uri="urn:schemas-microsoft-com:office:smarttags" w:element="PersonName">
      <w:r w:rsidRPr="002073E4">
        <w:t xml:space="preserve">(713) </w:t>
      </w:r>
      <w:smartTag w:uri="urn:schemas-microsoft-com:office:smarttags" w:element="PersonName">
        <w:r w:rsidRPr="002073E4">
          <w:t>356-0060</w:t>
        </w:r>
      </w:smartTag>
    </w:smartTag>
    <w:r w:rsidRPr="002073E4">
      <w:t xml:space="preserve">, Fax:  </w:t>
    </w:r>
    <w:smartTag w:uri="urn:schemas-microsoft-com:office:smarttags" w:element="PersonName">
      <w:r w:rsidRPr="002073E4">
        <w:t xml:space="preserve">(713) </w:t>
      </w:r>
      <w:smartTag w:uri="urn:schemas-microsoft-com:office:smarttags" w:element="PersonName">
        <w:r w:rsidRPr="002073E4">
          <w:t>356-0067</w:t>
        </w:r>
      </w:smartTag>
    </w:smartTag>
    <w:r w:rsidRPr="002073E4">
      <w:t xml:space="preserve">, E-mail: </w:t>
    </w:r>
    <w:smartTag w:uri="urn:schemas-microsoft-com:office:smarttags" w:element="PersonName">
      <w:r w:rsidRPr="002073E4">
        <w:t>naesb@naesb.org</w:t>
      </w:r>
    </w:smartTag>
  </w:p>
  <w:p w:rsidR="001A1E39" w:rsidRPr="002073E4" w:rsidRDefault="001A1E39"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01666B" w:rsidRPr="0035582C" w:rsidRDefault="0001666B"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5">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3"/>
  </w:num>
  <w:num w:numId="4">
    <w:abstractNumId w:val="5"/>
  </w:num>
  <w:num w:numId="5">
    <w:abstractNumId w:val="1"/>
  </w:num>
  <w:num w:numId="6">
    <w:abstractNumId w:val="6"/>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3936"/>
    <w:rsid w:val="002A7953"/>
    <w:rsid w:val="002A7E64"/>
    <w:rsid w:val="002B1246"/>
    <w:rsid w:val="002B56F1"/>
    <w:rsid w:val="002B7A84"/>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354D9"/>
    <w:rsid w:val="0034053D"/>
    <w:rsid w:val="00351A5E"/>
    <w:rsid w:val="00353FA0"/>
    <w:rsid w:val="00355049"/>
    <w:rsid w:val="0035582C"/>
    <w:rsid w:val="003721EF"/>
    <w:rsid w:val="00374E27"/>
    <w:rsid w:val="00382D4A"/>
    <w:rsid w:val="003845E0"/>
    <w:rsid w:val="00385DA5"/>
    <w:rsid w:val="00390942"/>
    <w:rsid w:val="00392291"/>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605F6D"/>
    <w:rsid w:val="00607846"/>
    <w:rsid w:val="0061089E"/>
    <w:rsid w:val="00612D68"/>
    <w:rsid w:val="0061699F"/>
    <w:rsid w:val="006220D7"/>
    <w:rsid w:val="00624054"/>
    <w:rsid w:val="00626502"/>
    <w:rsid w:val="0065036A"/>
    <w:rsid w:val="00656237"/>
    <w:rsid w:val="006657E3"/>
    <w:rsid w:val="00672073"/>
    <w:rsid w:val="00672AAC"/>
    <w:rsid w:val="006776FA"/>
    <w:rsid w:val="00677F89"/>
    <w:rsid w:val="006974EA"/>
    <w:rsid w:val="006978B8"/>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212B4"/>
    <w:rsid w:val="00722180"/>
    <w:rsid w:val="007426AC"/>
    <w:rsid w:val="00744F43"/>
    <w:rsid w:val="007529A3"/>
    <w:rsid w:val="00752EA9"/>
    <w:rsid w:val="0075518E"/>
    <w:rsid w:val="00755B0E"/>
    <w:rsid w:val="0076116F"/>
    <w:rsid w:val="00762BF5"/>
    <w:rsid w:val="007700B8"/>
    <w:rsid w:val="00770211"/>
    <w:rsid w:val="007730B4"/>
    <w:rsid w:val="0077532E"/>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23BD7"/>
    <w:rsid w:val="00824F54"/>
    <w:rsid w:val="008252DC"/>
    <w:rsid w:val="0083716B"/>
    <w:rsid w:val="00840A0A"/>
    <w:rsid w:val="00841933"/>
    <w:rsid w:val="00860466"/>
    <w:rsid w:val="0086767D"/>
    <w:rsid w:val="008809F7"/>
    <w:rsid w:val="00885A0D"/>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FAC"/>
    <w:rsid w:val="00C45C32"/>
    <w:rsid w:val="00C47DE3"/>
    <w:rsid w:val="00C51D6E"/>
    <w:rsid w:val="00C6331C"/>
    <w:rsid w:val="00C635F4"/>
    <w:rsid w:val="00C64BEA"/>
    <w:rsid w:val="00C6515E"/>
    <w:rsid w:val="00C7510F"/>
    <w:rsid w:val="00C758BD"/>
    <w:rsid w:val="00C8554A"/>
    <w:rsid w:val="00C879E8"/>
    <w:rsid w:val="00C971CD"/>
    <w:rsid w:val="00CB3E95"/>
    <w:rsid w:val="00CC20CF"/>
    <w:rsid w:val="00CC5613"/>
    <w:rsid w:val="00CC654C"/>
    <w:rsid w:val="00CD2AA8"/>
    <w:rsid w:val="00CE3092"/>
    <w:rsid w:val="00CE661C"/>
    <w:rsid w:val="00CF23AE"/>
    <w:rsid w:val="00CF54F6"/>
    <w:rsid w:val="00CF6FFA"/>
    <w:rsid w:val="00D00B5C"/>
    <w:rsid w:val="00D1512B"/>
    <w:rsid w:val="00D21211"/>
    <w:rsid w:val="00D24C5D"/>
    <w:rsid w:val="00D2581A"/>
    <w:rsid w:val="00D3011D"/>
    <w:rsid w:val="00D52576"/>
    <w:rsid w:val="00D5553E"/>
    <w:rsid w:val="00D55BC3"/>
    <w:rsid w:val="00D60BA8"/>
    <w:rsid w:val="00D610CA"/>
    <w:rsid w:val="00D61887"/>
    <w:rsid w:val="00D65EBC"/>
    <w:rsid w:val="00D86686"/>
    <w:rsid w:val="00D92F8F"/>
    <w:rsid w:val="00DA0868"/>
    <w:rsid w:val="00DB2C51"/>
    <w:rsid w:val="00DB4D63"/>
    <w:rsid w:val="00DB567E"/>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4644"/>
    <w:rsid w:val="00E5537F"/>
    <w:rsid w:val="00E574CB"/>
    <w:rsid w:val="00E7042D"/>
    <w:rsid w:val="00E70A35"/>
    <w:rsid w:val="00E82F7F"/>
    <w:rsid w:val="00E8515E"/>
    <w:rsid w:val="00E85F1E"/>
    <w:rsid w:val="00E86A3C"/>
    <w:rsid w:val="00E87592"/>
    <w:rsid w:val="00E913F3"/>
    <w:rsid w:val="00E929F6"/>
    <w:rsid w:val="00E92C60"/>
    <w:rsid w:val="00EB6410"/>
    <w:rsid w:val="00EC5301"/>
    <w:rsid w:val="00EC67CF"/>
    <w:rsid w:val="00EC7DE5"/>
    <w:rsid w:val="00ED6D90"/>
    <w:rsid w:val="00EE5196"/>
    <w:rsid w:val="00EE5857"/>
    <w:rsid w:val="00EE6434"/>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http://www.naesb.org/misc/antitrust_guidance.doc" TargetMode="External"/><Relationship Id="rId18" Type="http://schemas.openxmlformats.org/officeDocument/2006/relationships/hyperlink" Target="http://www.naesb.org/pdf4/parliamentary011212w1.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esb@naesb.org" TargetMode="External"/><Relationship Id="rId17" Type="http://schemas.openxmlformats.org/officeDocument/2006/relationships/hyperlink" Target="http://www.naesb.org/pdf4/parliamentary041211dm.doc" TargetMode="External"/><Relationship Id="rId2" Type="http://schemas.openxmlformats.org/officeDocument/2006/relationships/styles" Target="styles.xml"/><Relationship Id="rId16" Type="http://schemas.openxmlformats.org/officeDocument/2006/relationships/hyperlink" Target="http://www.naesb.org/pdf/operating_procedure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st.callinfo.com" TargetMode="External"/><Relationship Id="rId5" Type="http://schemas.openxmlformats.org/officeDocument/2006/relationships/webSettings" Target="webSettings.xml"/><Relationship Id="rId15" Type="http://schemas.openxmlformats.org/officeDocument/2006/relationships/hyperlink" Target="http://www.naesb.org/pdf/naesbbylaws.pdf" TargetMode="External"/><Relationship Id="rId10" Type="http://schemas.openxmlformats.org/officeDocument/2006/relationships/hyperlink" Target="http://www.readytalk.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pdf3/parliamentary090308a4.d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5108</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2011-12-14T23:55:00Z</dcterms:created>
  <dcterms:modified xsi:type="dcterms:W3CDTF">2011-12-14T23:55:00Z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