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6B9F9E90"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65035F" w:rsidRPr="006B3477">
        <w:t>October 1</w:t>
      </w:r>
      <w:r w:rsidR="006B3477" w:rsidRPr="006B3477">
        <w:t>7</w:t>
      </w:r>
      <w:r w:rsidR="001D526E">
        <w:t>, 202</w:t>
      </w:r>
      <w:r w:rsidR="003D6D69">
        <w:t>5</w:t>
      </w:r>
    </w:p>
    <w:p w14:paraId="3B0DC11B" w14:textId="26591BFE" w:rsidR="004B30D7" w:rsidRDefault="00AA0FFD" w:rsidP="00DF7719">
      <w:pPr>
        <w:pBdr>
          <w:bottom w:val="single" w:sz="4" w:space="1" w:color="auto"/>
        </w:pBdr>
        <w:spacing w:after="60"/>
        <w:ind w:left="900" w:hanging="900"/>
      </w:pPr>
      <w:r>
        <w:rPr>
          <w:b/>
        </w:rPr>
        <w:t>DATE:</w:t>
      </w:r>
      <w:r w:rsidR="006C3EF1">
        <w:tab/>
      </w:r>
      <w:r w:rsidR="00305BFA">
        <w:t>October 1</w:t>
      </w:r>
      <w:r w:rsidR="009E5522">
        <w:t>, 2025</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5C2A6D1F" w14:textId="143A2A55" w:rsidR="0065035F" w:rsidRDefault="003D6D69" w:rsidP="00EE2041">
      <w:pPr>
        <w:tabs>
          <w:tab w:val="num" w:pos="2160"/>
        </w:tabs>
        <w:spacing w:before="120" w:after="120"/>
        <w:jc w:val="both"/>
      </w:pPr>
      <w:r>
        <w:t>The</w:t>
      </w:r>
      <w:r w:rsidR="00BC5756">
        <w:t xml:space="preserve"> WEQ BPS </w:t>
      </w:r>
      <w:r w:rsidR="00302616">
        <w:t xml:space="preserve">has scheduled a conference call for </w:t>
      </w:r>
      <w:r w:rsidR="006B3477" w:rsidRPr="006B3477">
        <w:t>Friday, October 17</w:t>
      </w:r>
      <w:r w:rsidRPr="006B3477">
        <w:t>, 2025</w:t>
      </w:r>
      <w:r w:rsidR="00B458F3" w:rsidRPr="006B3477">
        <w:t xml:space="preserve"> from</w:t>
      </w:r>
      <w:r w:rsidR="00564720" w:rsidRPr="006B3477">
        <w:t xml:space="preserve"> </w:t>
      </w:r>
      <w:r w:rsidR="00645674" w:rsidRPr="006B3477">
        <w:t>1</w:t>
      </w:r>
      <w:r w:rsidR="006B3477" w:rsidRPr="006B3477">
        <w:t>1</w:t>
      </w:r>
      <w:r w:rsidR="00645674" w:rsidRPr="006B3477">
        <w:t>:</w:t>
      </w:r>
      <w:r w:rsidR="006B3477" w:rsidRPr="006B3477">
        <w:t>3</w:t>
      </w:r>
      <w:r w:rsidR="00645674" w:rsidRPr="006B3477">
        <w:t>0</w:t>
      </w:r>
      <w:r w:rsidR="006B3477" w:rsidRPr="006B3477">
        <w:t xml:space="preserve"> AM</w:t>
      </w:r>
      <w:r w:rsidR="00645674" w:rsidRPr="006B3477">
        <w:t xml:space="preserve"> – </w:t>
      </w:r>
      <w:r w:rsidR="008A5E99" w:rsidRPr="006B3477">
        <w:t>3:</w:t>
      </w:r>
      <w:r w:rsidR="00305BFA">
        <w:t>3</w:t>
      </w:r>
      <w:r w:rsidR="00645674" w:rsidRPr="006B3477">
        <w:t>0</w:t>
      </w:r>
      <w:r w:rsidR="00B458F3" w:rsidRPr="006B3477">
        <w:t xml:space="preserve"> </w:t>
      </w:r>
      <w:r w:rsidR="00C159A7" w:rsidRPr="006B3477">
        <w:t>P</w:t>
      </w:r>
      <w:r w:rsidR="006D002F" w:rsidRPr="006B3477">
        <w:t xml:space="preserve">M </w:t>
      </w:r>
      <w:r w:rsidR="00B458F3" w:rsidRPr="006B3477">
        <w:t>Central</w:t>
      </w:r>
      <w:r w:rsidR="00CF2F1D">
        <w:t xml:space="preserve"> to review </w:t>
      </w:r>
      <w:r w:rsidR="0065035F">
        <w:t xml:space="preserve">and discuss any formal comments submitted in response to the recommendation </w:t>
      </w:r>
      <w:r w:rsidR="00C159A7">
        <w:t>to support 2025 WEQ Annual Plan Item 1.b / Standards Request R24005</w:t>
      </w:r>
      <w:r w:rsidR="0065035F">
        <w:t>.  As needed, the participants will consider the development of late formal comments from the subcommittee proposing additional revisions to address issues raised by the formal comments.  An agenda for the meeting is included below.</w:t>
      </w:r>
    </w:p>
    <w:p w14:paraId="6C1B93CE" w14:textId="5E76713B" w:rsidR="0065035F" w:rsidRDefault="0065035F" w:rsidP="00EE2041">
      <w:pPr>
        <w:tabs>
          <w:tab w:val="num" w:pos="2160"/>
        </w:tabs>
        <w:spacing w:before="120" w:after="120"/>
        <w:jc w:val="both"/>
      </w:pPr>
      <w:r>
        <w:t>Please note that formal comment in response to the recommendation to support 2025 WEQ Annual Plan Item 1.b / Standards Request R24005 are due by the close of business on Tuesday, October 14.  Any received formal comments will be posted as work papers for the meeting.</w:t>
      </w:r>
      <w:r w:rsidR="00F80542">
        <w:t xml:space="preserve">  The request for formal comment was distributed on Friday, September 12 and can be accessed through the following hyperlink: </w:t>
      </w:r>
      <w:hyperlink r:id="rId8" w:history="1">
        <w:r w:rsidR="00305BFA" w:rsidRPr="00C7491C">
          <w:rPr>
            <w:rStyle w:val="Hyperlink"/>
          </w:rPr>
          <w:t>https://naesb.org/pdf4/weq_091225reqcom.doc</w:t>
        </w:r>
      </w:hyperlink>
      <w:r w:rsidR="00305BFA">
        <w:t xml:space="preserve"> </w:t>
      </w:r>
    </w:p>
    <w:p w14:paraId="560BEF9C" w14:textId="0392C095" w:rsidR="00C055E7" w:rsidRDefault="001F6105" w:rsidP="00B65DC5">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9" w:history="1">
        <w:r w:rsidR="00C055E7" w:rsidRPr="007F46A8">
          <w:rPr>
            <w:rStyle w:val="Hyperlink"/>
          </w:rPr>
          <w:t>policy</w:t>
        </w:r>
      </w:hyperlink>
      <w:r w:rsidR="00C055E7">
        <w:t xml:space="preserve">, non-members must register through the following hyperlink and pay the non-member meeting participation fee: </w:t>
      </w:r>
      <w:hyperlink r:id="rId10" w:history="1">
        <w:r w:rsidR="00C055E7">
          <w:rPr>
            <w:rStyle w:val="Hyperlink"/>
          </w:rPr>
          <w:t>https://naesb.org/committee_activities.asp</w:t>
        </w:r>
      </w:hyperlink>
      <w:r w:rsidR="00C055E7">
        <w:t>.</w:t>
      </w:r>
      <w:bookmarkEnd w:id="1"/>
    </w:p>
    <w:p w14:paraId="16EBBD01" w14:textId="792932A6" w:rsidR="008B615A" w:rsidRDefault="008B615A" w:rsidP="008B615A">
      <w:pPr>
        <w:spacing w:before="120"/>
        <w:jc w:val="both"/>
      </w:pPr>
      <w:r>
        <w:t xml:space="preserve">All participants are encouraged to read the NAESB Antitrust and Other Meetings Policies prior to the meeting: </w:t>
      </w:r>
      <w:hyperlink r:id="rId11"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7DC4A4AD" w:rsidR="00DE63A7" w:rsidRDefault="006B3477" w:rsidP="00DE63A7">
      <w:pPr>
        <w:keepNext/>
        <w:jc w:val="center"/>
        <w:outlineLvl w:val="2"/>
        <w:rPr>
          <w:b/>
        </w:rPr>
      </w:pPr>
      <w:r w:rsidRPr="00305BFA">
        <w:rPr>
          <w:b/>
        </w:rPr>
        <w:t>October 17</w:t>
      </w:r>
      <w:r w:rsidR="003D6D69" w:rsidRPr="00305BFA">
        <w:rPr>
          <w:b/>
        </w:rPr>
        <w:t>, 2025</w:t>
      </w:r>
      <w:r w:rsidR="00A159FF" w:rsidRPr="00305BFA">
        <w:rPr>
          <w:b/>
        </w:rPr>
        <w:t xml:space="preserve"> – </w:t>
      </w:r>
      <w:r w:rsidR="00645674" w:rsidRPr="00305BFA">
        <w:rPr>
          <w:b/>
        </w:rPr>
        <w:t>1</w:t>
      </w:r>
      <w:r w:rsidRPr="00305BFA">
        <w:rPr>
          <w:b/>
        </w:rPr>
        <w:t>1</w:t>
      </w:r>
      <w:r w:rsidR="002B5C0B" w:rsidRPr="00305BFA">
        <w:rPr>
          <w:b/>
        </w:rPr>
        <w:t>:</w:t>
      </w:r>
      <w:r w:rsidRPr="00305BFA">
        <w:rPr>
          <w:b/>
        </w:rPr>
        <w:t>3</w:t>
      </w:r>
      <w:r w:rsidR="002B5C0B" w:rsidRPr="00305BFA">
        <w:rPr>
          <w:b/>
        </w:rPr>
        <w:t xml:space="preserve">0 </w:t>
      </w:r>
      <w:r w:rsidRPr="00305BFA">
        <w:rPr>
          <w:b/>
        </w:rPr>
        <w:t>A</w:t>
      </w:r>
      <w:r w:rsidR="002B5C0B" w:rsidRPr="00305BFA">
        <w:rPr>
          <w:b/>
        </w:rPr>
        <w:t>M</w:t>
      </w:r>
      <w:r w:rsidR="00F130E9" w:rsidRPr="00305BFA">
        <w:rPr>
          <w:b/>
        </w:rPr>
        <w:t xml:space="preserve"> to</w:t>
      </w:r>
      <w:r w:rsidR="002F5307" w:rsidRPr="00305BFA">
        <w:rPr>
          <w:b/>
        </w:rPr>
        <w:t xml:space="preserve"> </w:t>
      </w:r>
      <w:r w:rsidR="000F4B9F" w:rsidRPr="00305BFA">
        <w:rPr>
          <w:b/>
        </w:rPr>
        <w:t>3</w:t>
      </w:r>
      <w:r w:rsidR="00855396" w:rsidRPr="00305BFA">
        <w:rPr>
          <w:b/>
        </w:rPr>
        <w:t>:</w:t>
      </w:r>
      <w:r w:rsidRPr="00305BFA">
        <w:rPr>
          <w:b/>
        </w:rPr>
        <w:t>3</w:t>
      </w:r>
      <w:r w:rsidR="00BF2044" w:rsidRPr="00305BFA">
        <w:rPr>
          <w:b/>
        </w:rPr>
        <w:t xml:space="preserve">0 </w:t>
      </w:r>
      <w:r w:rsidR="000F4B9F" w:rsidRPr="00305BFA">
        <w:rPr>
          <w:b/>
        </w:rPr>
        <w:t>P</w:t>
      </w:r>
      <w:r w:rsidR="00F130E9" w:rsidRPr="00305BFA">
        <w:rPr>
          <w:b/>
        </w:rPr>
        <w:t xml:space="preserve">M </w:t>
      </w:r>
      <w:r w:rsidR="002F5307" w:rsidRPr="00305BFA">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2"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1638DC06" w14:textId="07CD6914" w:rsidR="0053600E" w:rsidRDefault="00F80542" w:rsidP="00302616">
      <w:pPr>
        <w:numPr>
          <w:ilvl w:val="1"/>
          <w:numId w:val="2"/>
        </w:numPr>
        <w:tabs>
          <w:tab w:val="clear" w:pos="1800"/>
          <w:tab w:val="num" w:pos="1350"/>
        </w:tabs>
        <w:ind w:hanging="540"/>
        <w:jc w:val="both"/>
      </w:pPr>
      <w:r>
        <w:t>September 12, 2025</w:t>
      </w:r>
    </w:p>
    <w:p w14:paraId="64FB0454" w14:textId="6E0B7D43" w:rsidR="00F80542" w:rsidRPr="00D71241" w:rsidRDefault="00F80542" w:rsidP="00302616">
      <w:pPr>
        <w:numPr>
          <w:ilvl w:val="1"/>
          <w:numId w:val="2"/>
        </w:numPr>
        <w:tabs>
          <w:tab w:val="clear" w:pos="1800"/>
          <w:tab w:val="num" w:pos="1350"/>
        </w:tabs>
        <w:ind w:hanging="540"/>
        <w:jc w:val="both"/>
      </w:pPr>
      <w:r>
        <w:t>September 2, 2025 (WEQ BPS Western Interconnection Congestion Management Working Group)</w:t>
      </w:r>
    </w:p>
    <w:p w14:paraId="714206A1" w14:textId="00DE1D92" w:rsidR="008D62E9" w:rsidRDefault="000F4B9F" w:rsidP="00C15A1B">
      <w:pPr>
        <w:numPr>
          <w:ilvl w:val="0"/>
          <w:numId w:val="1"/>
        </w:numPr>
        <w:tabs>
          <w:tab w:val="num" w:pos="720"/>
          <w:tab w:val="left" w:pos="1440"/>
          <w:tab w:val="num" w:pos="1620"/>
        </w:tabs>
        <w:spacing w:before="120"/>
        <w:ind w:left="720"/>
        <w:jc w:val="both"/>
      </w:pPr>
      <w:r>
        <w:t xml:space="preserve">Review and </w:t>
      </w:r>
      <w:r w:rsidR="00F80542">
        <w:t xml:space="preserve">Discuss Formal Comments to the Recommendation to Support </w:t>
      </w:r>
      <w:r>
        <w:t xml:space="preserve">2025 WEQ Annual Plan Item 1.b </w:t>
      </w:r>
      <w:r w:rsidR="00F80542">
        <w:t xml:space="preserve">/ Standards Request R24005 </w:t>
      </w:r>
      <w:r>
        <w:t>– D</w:t>
      </w:r>
      <w:r w:rsidRPr="00820A82">
        <w:t>evelop and/or modify the WEQ-008 Transmission Loading Relief – Eastern Interconnection Business Practice Standards to support congestion management processes for the Western Interconnection</w:t>
      </w:r>
    </w:p>
    <w:p w14:paraId="63345C9E" w14:textId="4BDC21D9" w:rsidR="00F80542" w:rsidRDefault="00F80542" w:rsidP="002855E4">
      <w:pPr>
        <w:numPr>
          <w:ilvl w:val="0"/>
          <w:numId w:val="1"/>
        </w:numPr>
        <w:tabs>
          <w:tab w:val="num" w:pos="720"/>
          <w:tab w:val="left" w:pos="1440"/>
          <w:tab w:val="num" w:pos="1620"/>
        </w:tabs>
        <w:spacing w:before="120"/>
        <w:ind w:left="0" w:firstLine="0"/>
        <w:jc w:val="both"/>
      </w:pPr>
      <w:r>
        <w:t>Develop Late Formal Comments from the Subcommittee for WEQ Executive Committee Consideration</w:t>
      </w:r>
    </w:p>
    <w:p w14:paraId="02EC23D4" w14:textId="64210E74" w:rsidR="00D5075D" w:rsidRDefault="00D5075D" w:rsidP="002855E4">
      <w:pPr>
        <w:numPr>
          <w:ilvl w:val="0"/>
          <w:numId w:val="1"/>
        </w:numPr>
        <w:tabs>
          <w:tab w:val="num" w:pos="720"/>
          <w:tab w:val="left" w:pos="1440"/>
          <w:tab w:val="num" w:pos="1620"/>
        </w:tabs>
        <w:spacing w:before="120"/>
        <w:ind w:left="0" w:firstLine="0"/>
        <w:jc w:val="both"/>
      </w:pPr>
      <w:r>
        <w:t>Other Business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D1FF" w14:textId="77777777" w:rsidR="00041B57" w:rsidRDefault="00041B57">
      <w:r>
        <w:separator/>
      </w:r>
    </w:p>
  </w:endnote>
  <w:endnote w:type="continuationSeparator" w:id="0">
    <w:p w14:paraId="4DFB9A45" w14:textId="77777777" w:rsidR="00041B57" w:rsidRDefault="0004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562CEC53" w:rsidR="005C02C0" w:rsidRDefault="005C02C0">
    <w:pPr>
      <w:pStyle w:val="Footer"/>
      <w:pBdr>
        <w:top w:val="single" w:sz="12" w:space="1" w:color="auto"/>
      </w:pBdr>
      <w:jc w:val="right"/>
      <w:rPr>
        <w:sz w:val="18"/>
        <w:szCs w:val="18"/>
      </w:rPr>
    </w:pPr>
    <w:r w:rsidRPr="006B3477">
      <w:rPr>
        <w:sz w:val="18"/>
        <w:szCs w:val="18"/>
      </w:rPr>
      <w:t xml:space="preserve">WEQ BPS Meeting </w:t>
    </w:r>
    <w:r w:rsidR="00F130E9" w:rsidRPr="006B3477">
      <w:rPr>
        <w:sz w:val="18"/>
        <w:szCs w:val="18"/>
      </w:rPr>
      <w:t xml:space="preserve">Agenda – </w:t>
    </w:r>
    <w:r w:rsidR="006B3477">
      <w:rPr>
        <w:sz w:val="18"/>
        <w:szCs w:val="18"/>
      </w:rPr>
      <w:t>October 17</w:t>
    </w:r>
    <w:r w:rsidR="003D6D69" w:rsidRPr="006B3477">
      <w:rPr>
        <w:sz w:val="18"/>
        <w:szCs w:val="18"/>
      </w:rPr>
      <w:t>,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342F" w14:textId="77777777" w:rsidR="00041B57" w:rsidRDefault="00041B57">
      <w:r>
        <w:separator/>
      </w:r>
    </w:p>
  </w:footnote>
  <w:footnote w:type="continuationSeparator" w:id="0">
    <w:p w14:paraId="4C72E1A5" w14:textId="77777777" w:rsidR="00041B57" w:rsidRDefault="0004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6"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5"/>
  </w:num>
  <w:num w:numId="2" w16cid:durableId="1581407324">
    <w:abstractNumId w:val="1"/>
  </w:num>
  <w:num w:numId="3" w16cid:durableId="1666010054">
    <w:abstractNumId w:val="8"/>
  </w:num>
  <w:num w:numId="4" w16cid:durableId="1585870341">
    <w:abstractNumId w:val="0"/>
  </w:num>
  <w:num w:numId="5" w16cid:durableId="2008551603">
    <w:abstractNumId w:val="6"/>
  </w:num>
  <w:num w:numId="6" w16cid:durableId="497040260">
    <w:abstractNumId w:val="2"/>
  </w:num>
  <w:num w:numId="7" w16cid:durableId="1684742313">
    <w:abstractNumId w:val="7"/>
  </w:num>
  <w:num w:numId="8" w16cid:durableId="209613351">
    <w:abstractNumId w:val="3"/>
  </w:num>
  <w:num w:numId="9" w16cid:durableId="787314327">
    <w:abstractNumId w:val="4"/>
  </w:num>
  <w:num w:numId="10" w16cid:durableId="838010315">
    <w:abstractNumId w:val="9"/>
  </w:num>
  <w:num w:numId="11" w16cid:durableId="157230555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48C6"/>
    <w:rsid w:val="00015960"/>
    <w:rsid w:val="00022EC2"/>
    <w:rsid w:val="00024490"/>
    <w:rsid w:val="00024F5D"/>
    <w:rsid w:val="00025B5F"/>
    <w:rsid w:val="00027330"/>
    <w:rsid w:val="00035E7D"/>
    <w:rsid w:val="00041B57"/>
    <w:rsid w:val="00045296"/>
    <w:rsid w:val="00046FF3"/>
    <w:rsid w:val="000477F7"/>
    <w:rsid w:val="000478DB"/>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B7E1B"/>
    <w:rsid w:val="000C2C4F"/>
    <w:rsid w:val="000C67D6"/>
    <w:rsid w:val="000C7103"/>
    <w:rsid w:val="000D2255"/>
    <w:rsid w:val="000D3213"/>
    <w:rsid w:val="000D3AF1"/>
    <w:rsid w:val="000D45BA"/>
    <w:rsid w:val="000D4DEE"/>
    <w:rsid w:val="000D4EF0"/>
    <w:rsid w:val="000D76EF"/>
    <w:rsid w:val="000E00F2"/>
    <w:rsid w:val="000E0AE2"/>
    <w:rsid w:val="000E473C"/>
    <w:rsid w:val="000E4A47"/>
    <w:rsid w:val="000F4B9F"/>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5BFA"/>
    <w:rsid w:val="0030636E"/>
    <w:rsid w:val="00310FA4"/>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F6086"/>
    <w:rsid w:val="00500B41"/>
    <w:rsid w:val="00506E65"/>
    <w:rsid w:val="00513816"/>
    <w:rsid w:val="005139E6"/>
    <w:rsid w:val="00514B1B"/>
    <w:rsid w:val="0051504D"/>
    <w:rsid w:val="00520785"/>
    <w:rsid w:val="00521F52"/>
    <w:rsid w:val="00530FD1"/>
    <w:rsid w:val="00531F3D"/>
    <w:rsid w:val="005332B5"/>
    <w:rsid w:val="0053341B"/>
    <w:rsid w:val="0053600E"/>
    <w:rsid w:val="005378D0"/>
    <w:rsid w:val="00540E33"/>
    <w:rsid w:val="00542468"/>
    <w:rsid w:val="005528FC"/>
    <w:rsid w:val="00556D23"/>
    <w:rsid w:val="00557C53"/>
    <w:rsid w:val="005608CB"/>
    <w:rsid w:val="00564720"/>
    <w:rsid w:val="00564FD4"/>
    <w:rsid w:val="00570EAE"/>
    <w:rsid w:val="00573BB8"/>
    <w:rsid w:val="005745BB"/>
    <w:rsid w:val="00575645"/>
    <w:rsid w:val="00586B8D"/>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0EF5"/>
    <w:rsid w:val="00611F5F"/>
    <w:rsid w:val="006171D4"/>
    <w:rsid w:val="0062056C"/>
    <w:rsid w:val="00624B39"/>
    <w:rsid w:val="006321C2"/>
    <w:rsid w:val="006409A5"/>
    <w:rsid w:val="00645674"/>
    <w:rsid w:val="0065035F"/>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5031"/>
    <w:rsid w:val="006A5B77"/>
    <w:rsid w:val="006A7EF1"/>
    <w:rsid w:val="006B07BE"/>
    <w:rsid w:val="006B3477"/>
    <w:rsid w:val="006B4257"/>
    <w:rsid w:val="006B45F9"/>
    <w:rsid w:val="006C0013"/>
    <w:rsid w:val="006C2EB4"/>
    <w:rsid w:val="006C3EF1"/>
    <w:rsid w:val="006C4611"/>
    <w:rsid w:val="006C7FC3"/>
    <w:rsid w:val="006D002F"/>
    <w:rsid w:val="006D3495"/>
    <w:rsid w:val="006E2CAE"/>
    <w:rsid w:val="006E7C68"/>
    <w:rsid w:val="006F3017"/>
    <w:rsid w:val="006F32BB"/>
    <w:rsid w:val="006F7EE2"/>
    <w:rsid w:val="0070519D"/>
    <w:rsid w:val="00714432"/>
    <w:rsid w:val="0071757E"/>
    <w:rsid w:val="00720582"/>
    <w:rsid w:val="00722FB8"/>
    <w:rsid w:val="00723C02"/>
    <w:rsid w:val="00726386"/>
    <w:rsid w:val="00731E06"/>
    <w:rsid w:val="007320B5"/>
    <w:rsid w:val="0073363D"/>
    <w:rsid w:val="0073513A"/>
    <w:rsid w:val="00737142"/>
    <w:rsid w:val="00741AF7"/>
    <w:rsid w:val="00742682"/>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D1F3A"/>
    <w:rsid w:val="007E5EE2"/>
    <w:rsid w:val="007E6927"/>
    <w:rsid w:val="007F1283"/>
    <w:rsid w:val="007F3A4B"/>
    <w:rsid w:val="007F4905"/>
    <w:rsid w:val="007F700A"/>
    <w:rsid w:val="00800233"/>
    <w:rsid w:val="00802E65"/>
    <w:rsid w:val="00807A90"/>
    <w:rsid w:val="008116AD"/>
    <w:rsid w:val="008162AA"/>
    <w:rsid w:val="00822DA0"/>
    <w:rsid w:val="00824336"/>
    <w:rsid w:val="0082523E"/>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A5E99"/>
    <w:rsid w:val="008B3D7E"/>
    <w:rsid w:val="008B4388"/>
    <w:rsid w:val="008B615A"/>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E00D6"/>
    <w:rsid w:val="009E3F7A"/>
    <w:rsid w:val="009E5522"/>
    <w:rsid w:val="00A006DB"/>
    <w:rsid w:val="00A159FF"/>
    <w:rsid w:val="00A2429A"/>
    <w:rsid w:val="00A35F5D"/>
    <w:rsid w:val="00A37202"/>
    <w:rsid w:val="00A450DC"/>
    <w:rsid w:val="00A47C81"/>
    <w:rsid w:val="00A519FB"/>
    <w:rsid w:val="00A51A7A"/>
    <w:rsid w:val="00A54030"/>
    <w:rsid w:val="00A54EF1"/>
    <w:rsid w:val="00A5692D"/>
    <w:rsid w:val="00A60E6A"/>
    <w:rsid w:val="00A6180D"/>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AF6789"/>
    <w:rsid w:val="00B01272"/>
    <w:rsid w:val="00B055C3"/>
    <w:rsid w:val="00B214AD"/>
    <w:rsid w:val="00B307CB"/>
    <w:rsid w:val="00B33D2C"/>
    <w:rsid w:val="00B33D3C"/>
    <w:rsid w:val="00B34DEA"/>
    <w:rsid w:val="00B35A85"/>
    <w:rsid w:val="00B36B12"/>
    <w:rsid w:val="00B4140A"/>
    <w:rsid w:val="00B4182D"/>
    <w:rsid w:val="00B439D1"/>
    <w:rsid w:val="00B458F3"/>
    <w:rsid w:val="00B46E32"/>
    <w:rsid w:val="00B474C8"/>
    <w:rsid w:val="00B51192"/>
    <w:rsid w:val="00B5364E"/>
    <w:rsid w:val="00B54FC1"/>
    <w:rsid w:val="00B5507D"/>
    <w:rsid w:val="00B5776E"/>
    <w:rsid w:val="00B62CEA"/>
    <w:rsid w:val="00B6543C"/>
    <w:rsid w:val="00B65DC5"/>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9A7"/>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49B2"/>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2994"/>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D46C6"/>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664F4"/>
    <w:rsid w:val="00F73031"/>
    <w:rsid w:val="00F768F7"/>
    <w:rsid w:val="00F80542"/>
    <w:rsid w:val="00F8110D"/>
    <w:rsid w:val="00F824D6"/>
    <w:rsid w:val="00F84063"/>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091225reqcom.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www.naesb.org/pdf4/naesb_web_site_faq.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4557</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2025-10-01T18:48:00Z</dcterms:created>
  <dcterms:modified xsi:type="dcterms:W3CDTF">2025-10-01T18:48:00Z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