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74C9" w14:textId="20DE490B" w:rsidR="00C23B6F" w:rsidRDefault="00E427CC" w:rsidP="00DD7BD8">
      <w:pPr>
        <w:spacing w:after="240"/>
        <w:jc w:val="right"/>
        <w:rPr>
          <w:b/>
        </w:rPr>
      </w:pPr>
      <w:r>
        <w:rPr>
          <w:b/>
        </w:rPr>
        <w:t>via email</w:t>
      </w:r>
      <w:r w:rsidR="00DB202E">
        <w:rPr>
          <w:b/>
        </w:rPr>
        <w:t xml:space="preserve"> &amp; </w:t>
      </w:r>
      <w:r w:rsidR="00DD7BD8">
        <w:rPr>
          <w:b/>
        </w:rPr>
        <w:t>p</w:t>
      </w:r>
      <w:r w:rsidR="00DB202E">
        <w:rPr>
          <w:b/>
        </w:rPr>
        <w:t xml:space="preserve">osting for </w:t>
      </w:r>
      <w:r w:rsidR="00DD7BD8">
        <w:rPr>
          <w:b/>
        </w:rPr>
        <w:t>i</w:t>
      </w:r>
      <w:r w:rsidR="00DB202E">
        <w:rPr>
          <w:b/>
        </w:rPr>
        <w:t xml:space="preserve">nterested </w:t>
      </w:r>
      <w:r w:rsidR="00DD7BD8">
        <w:rPr>
          <w:b/>
        </w:rPr>
        <w:t>p</w:t>
      </w:r>
      <w:r w:rsidR="00DB202E">
        <w:rPr>
          <w:b/>
        </w:rPr>
        <w:t>arties</w:t>
      </w:r>
      <w:r w:rsidR="005B2E45">
        <w:rPr>
          <w:b/>
        </w:rPr>
        <w:t xml:space="preserve"> – May </w:t>
      </w:r>
      <w:r w:rsidR="0034732F">
        <w:rPr>
          <w:b/>
        </w:rPr>
        <w:t>29</w:t>
      </w:r>
      <w:r w:rsidR="005B2E45">
        <w:rPr>
          <w:b/>
        </w:rPr>
        <w:t>, 2020</w:t>
      </w:r>
    </w:p>
    <w:p w14:paraId="37691884" w14:textId="30682D9E" w:rsidR="003A7AFC" w:rsidRDefault="003A7AFC" w:rsidP="003A7AFC">
      <w:pPr>
        <w:spacing w:before="120" w:after="120"/>
        <w:ind w:left="1440" w:hanging="1440"/>
      </w:pPr>
      <w:r>
        <w:rPr>
          <w:b/>
        </w:rPr>
        <w:t>TO:</w:t>
      </w:r>
      <w:r>
        <w:rPr>
          <w:b/>
        </w:rPr>
        <w:tab/>
      </w:r>
      <w:r w:rsidR="00B8067C" w:rsidRPr="00A71637">
        <w:t xml:space="preserve">Board </w:t>
      </w:r>
      <w:r w:rsidRPr="00FB5272">
        <w:t xml:space="preserve">Certification </w:t>
      </w:r>
      <w:r w:rsidR="00B8067C">
        <w:t xml:space="preserve">Program </w:t>
      </w:r>
      <w:r w:rsidRPr="00FB5272">
        <w:t>Committee:</w:t>
      </w:r>
      <w:r>
        <w:rPr>
          <w:b/>
        </w:rPr>
        <w:t xml:space="preserve">  </w:t>
      </w:r>
      <w:r>
        <w:t>Leigh Spangler, Cade Burks, Jim Buccigross, Valerie Crockett, Dave Darnell, Michael Desselle, Greg Lander, Debbie McKeever, Paul Sorenson</w:t>
      </w:r>
    </w:p>
    <w:p w14:paraId="475943AF" w14:textId="5BBD6BF1" w:rsidR="00621280" w:rsidRPr="00621280" w:rsidRDefault="00621280" w:rsidP="003A7AFC">
      <w:pPr>
        <w:spacing w:before="120" w:after="120"/>
        <w:ind w:left="1440" w:hanging="1440"/>
        <w:outlineLvl w:val="0"/>
        <w:rPr>
          <w:bCs/>
        </w:rPr>
      </w:pPr>
      <w:r>
        <w:rPr>
          <w:b/>
        </w:rPr>
        <w:t>cc:</w:t>
      </w:r>
      <w:r>
        <w:rPr>
          <w:b/>
        </w:rPr>
        <w:tab/>
      </w:r>
      <w:r>
        <w:rPr>
          <w:bCs/>
        </w:rPr>
        <w:t>Board of Directors, Advisory Council</w:t>
      </w:r>
    </w:p>
    <w:p w14:paraId="55DE5419" w14:textId="39CEA33E" w:rsidR="003A7AFC" w:rsidRDefault="003A7AFC" w:rsidP="003A7AFC">
      <w:pPr>
        <w:spacing w:before="120" w:after="120"/>
        <w:ind w:left="1440" w:hanging="1440"/>
        <w:outlineLvl w:val="0"/>
      </w:pPr>
      <w:r>
        <w:rPr>
          <w:b/>
        </w:rPr>
        <w:t xml:space="preserve">FROM: </w:t>
      </w:r>
      <w:r>
        <w:rPr>
          <w:b/>
        </w:rPr>
        <w:tab/>
      </w:r>
      <w:r w:rsidR="00621280">
        <w:t>Rae McQuade, NAESB President</w:t>
      </w:r>
    </w:p>
    <w:p w14:paraId="4D4D1C3F" w14:textId="4728C192" w:rsidR="003A7AFC" w:rsidRDefault="003A7AFC" w:rsidP="003A7AFC">
      <w:pPr>
        <w:pBdr>
          <w:bottom w:val="single" w:sz="12" w:space="1" w:color="auto"/>
        </w:pBdr>
        <w:spacing w:before="120" w:after="120"/>
        <w:ind w:left="1440" w:hanging="1440"/>
      </w:pPr>
      <w:r>
        <w:rPr>
          <w:b/>
        </w:rPr>
        <w:t>RE:</w:t>
      </w:r>
      <w:r>
        <w:rPr>
          <w:b/>
        </w:rPr>
        <w:tab/>
      </w:r>
      <w:r>
        <w:t xml:space="preserve">NAESB Certification </w:t>
      </w:r>
      <w:r w:rsidR="00B8067C">
        <w:t xml:space="preserve">Program </w:t>
      </w:r>
      <w:r>
        <w:t>Committee Conference Call</w:t>
      </w:r>
      <w:r w:rsidR="00621280">
        <w:t>/Web Cast</w:t>
      </w:r>
      <w:r w:rsidR="00F8215E">
        <w:t xml:space="preserve"> – </w:t>
      </w:r>
      <w:r w:rsidR="005B2E45">
        <w:t>June 12, 2020</w:t>
      </w:r>
    </w:p>
    <w:p w14:paraId="22417C93" w14:textId="77777777" w:rsidR="003A7AFC" w:rsidRDefault="003A7AFC" w:rsidP="00DD7BD8">
      <w:pPr>
        <w:tabs>
          <w:tab w:val="left" w:pos="0"/>
        </w:tabs>
        <w:spacing w:before="240" w:after="120"/>
      </w:pPr>
      <w:r>
        <w:t xml:space="preserve">Dear All – </w:t>
      </w:r>
    </w:p>
    <w:p w14:paraId="4554C528" w14:textId="3B43DC96" w:rsidR="003A7AFC" w:rsidRPr="00FC283B" w:rsidRDefault="00062538" w:rsidP="00FC283B">
      <w:pPr>
        <w:tabs>
          <w:tab w:val="left" w:pos="0"/>
        </w:tabs>
        <w:spacing w:before="120" w:after="240"/>
        <w:jc w:val="both"/>
      </w:pPr>
      <w:r>
        <w:t>A</w:t>
      </w:r>
      <w:r w:rsidR="00D00FCB">
        <w:t xml:space="preserve"> conference call of the Board Certification Program Committee has been scheduled for </w:t>
      </w:r>
      <w:r w:rsidR="005B2E45">
        <w:t xml:space="preserve">Friday, June 12, 2020 </w:t>
      </w:r>
      <w:r w:rsidR="00D00FCB">
        <w:t xml:space="preserve">from </w:t>
      </w:r>
      <w:r w:rsidR="005B2E45">
        <w:t>9</w:t>
      </w:r>
      <w:r w:rsidR="00A4402D">
        <w:t>:</w:t>
      </w:r>
      <w:r w:rsidR="005B2E45">
        <w:t>3</w:t>
      </w:r>
      <w:r w:rsidR="00405AE6">
        <w:t>0 AM – 1</w:t>
      </w:r>
      <w:r w:rsidR="005B2E45">
        <w:t>0</w:t>
      </w:r>
      <w:r w:rsidR="00405AE6">
        <w:t>:30 A</w:t>
      </w:r>
      <w:r w:rsidR="00D00FCB">
        <w:t>M Central</w:t>
      </w:r>
      <w:r w:rsidR="002844AE">
        <w:t>.</w:t>
      </w:r>
      <w:r w:rsidR="00FC283B">
        <w:t xml:space="preserve">  </w:t>
      </w:r>
      <w:r w:rsidR="002844AE">
        <w:t>D</w:t>
      </w:r>
      <w:r w:rsidR="00DA2360">
        <w:t xml:space="preserve">uring </w:t>
      </w:r>
      <w:r w:rsidR="002844AE">
        <w:t>the conference call the</w:t>
      </w:r>
      <w:r w:rsidR="00FC283B">
        <w:t xml:space="preserve"> committee will </w:t>
      </w:r>
      <w:r w:rsidR="00143FC7">
        <w:t xml:space="preserve">discuss </w:t>
      </w:r>
      <w:r w:rsidR="002C7382">
        <w:t xml:space="preserve">and potentially vote on proposed </w:t>
      </w:r>
      <w:r>
        <w:t xml:space="preserve">modifications to the Authorized Certification Authority Process.  </w:t>
      </w:r>
      <w:r w:rsidR="00053888">
        <w:t>The following table provides information on the committee and the meeting itself.</w:t>
      </w:r>
    </w:p>
    <w:tbl>
      <w:tblPr>
        <w:tblW w:w="10098" w:type="dxa"/>
        <w:jc w:val="center"/>
        <w:tblLayout w:type="fixed"/>
        <w:tblLook w:val="01E0" w:firstRow="1" w:lastRow="1" w:firstColumn="1" w:lastColumn="1" w:noHBand="0" w:noVBand="0"/>
      </w:tblPr>
      <w:tblGrid>
        <w:gridCol w:w="2511"/>
        <w:gridCol w:w="7587"/>
      </w:tblGrid>
      <w:tr w:rsidR="002E361F" w14:paraId="3AC44D0D" w14:textId="77777777" w:rsidTr="002E361F">
        <w:trPr>
          <w:tblHeader/>
          <w:jc w:val="center"/>
        </w:trPr>
        <w:tc>
          <w:tcPr>
            <w:tcW w:w="10098" w:type="dxa"/>
            <w:gridSpan w:val="2"/>
            <w:tcBorders>
              <w:top w:val="single" w:sz="4" w:space="0" w:color="auto"/>
            </w:tcBorders>
          </w:tcPr>
          <w:p w14:paraId="601C5A62" w14:textId="7B994F8D" w:rsidR="002E361F" w:rsidRDefault="002E361F" w:rsidP="00062538">
            <w:pPr>
              <w:spacing w:before="120" w:after="120"/>
              <w:ind w:right="1152"/>
              <w:jc w:val="center"/>
              <w:rPr>
                <w:b/>
                <w:bCs/>
                <w:smallCaps/>
              </w:rPr>
            </w:pPr>
            <w:r>
              <w:rPr>
                <w:b/>
                <w:bCs/>
                <w:smallCaps/>
              </w:rPr>
              <w:t xml:space="preserve">NAESB Board Certification Program Committee Meeting – </w:t>
            </w:r>
            <w:r w:rsidR="005B2E45">
              <w:rPr>
                <w:b/>
                <w:bCs/>
                <w:smallCaps/>
              </w:rPr>
              <w:t>June 12, 2020</w:t>
            </w:r>
          </w:p>
        </w:tc>
      </w:tr>
      <w:tr w:rsidR="009D51A5" w14:paraId="1BA34C76" w14:textId="77777777" w:rsidTr="00621280">
        <w:trPr>
          <w:tblHeader/>
          <w:jc w:val="center"/>
        </w:trPr>
        <w:tc>
          <w:tcPr>
            <w:tcW w:w="2511" w:type="dxa"/>
            <w:tcBorders>
              <w:bottom w:val="single" w:sz="4" w:space="0" w:color="auto"/>
            </w:tcBorders>
          </w:tcPr>
          <w:p w14:paraId="17CCB155" w14:textId="77777777" w:rsidR="009D51A5" w:rsidRDefault="00642447" w:rsidP="00B76415">
            <w:pPr>
              <w:tabs>
                <w:tab w:val="left" w:pos="-4230"/>
              </w:tabs>
              <w:spacing w:before="120" w:after="120"/>
              <w:rPr>
                <w:b/>
                <w:smallCaps/>
              </w:rPr>
            </w:pPr>
            <w:r>
              <w:rPr>
                <w:b/>
                <w:smallCaps/>
              </w:rPr>
              <w:t>Topic</w:t>
            </w:r>
          </w:p>
        </w:tc>
        <w:tc>
          <w:tcPr>
            <w:tcW w:w="7587" w:type="dxa"/>
            <w:tcBorders>
              <w:bottom w:val="single" w:sz="4" w:space="0" w:color="auto"/>
            </w:tcBorders>
          </w:tcPr>
          <w:p w14:paraId="22BBD9E8" w14:textId="77777777" w:rsidR="009D51A5" w:rsidRDefault="009D51A5" w:rsidP="00B76415">
            <w:pPr>
              <w:spacing w:before="120" w:after="120"/>
              <w:ind w:right="1152"/>
              <w:jc w:val="both"/>
              <w:rPr>
                <w:b/>
                <w:bCs/>
                <w:smallCaps/>
              </w:rPr>
            </w:pPr>
            <w:r>
              <w:rPr>
                <w:b/>
                <w:bCs/>
                <w:smallCaps/>
              </w:rPr>
              <w:t>Information/Requests</w:t>
            </w:r>
          </w:p>
        </w:tc>
      </w:tr>
      <w:tr w:rsidR="009D51A5" w14:paraId="7344A99A" w14:textId="77777777" w:rsidTr="00621280">
        <w:trPr>
          <w:jc w:val="center"/>
        </w:trPr>
        <w:tc>
          <w:tcPr>
            <w:tcW w:w="2511" w:type="dxa"/>
            <w:tcBorders>
              <w:bottom w:val="single" w:sz="4" w:space="0" w:color="auto"/>
            </w:tcBorders>
          </w:tcPr>
          <w:p w14:paraId="62B900AA" w14:textId="77777777" w:rsidR="009D51A5" w:rsidRDefault="009D51A5" w:rsidP="00B76415">
            <w:pPr>
              <w:tabs>
                <w:tab w:val="left" w:pos="0"/>
              </w:tabs>
              <w:spacing w:before="120" w:after="120"/>
            </w:pPr>
            <w:r>
              <w:t>Mission</w:t>
            </w:r>
          </w:p>
        </w:tc>
        <w:tc>
          <w:tcPr>
            <w:tcW w:w="7587" w:type="dxa"/>
            <w:tcBorders>
              <w:bottom w:val="single" w:sz="4" w:space="0" w:color="auto"/>
            </w:tcBorders>
          </w:tcPr>
          <w:p w14:paraId="6E5B63A1" w14:textId="77777777" w:rsidR="009D51A5" w:rsidRPr="007F4075" w:rsidRDefault="009D51A5" w:rsidP="007D4B0B">
            <w:pPr>
              <w:numPr>
                <w:ilvl w:val="0"/>
                <w:numId w:val="3"/>
              </w:numPr>
              <w:spacing w:before="120" w:after="120"/>
              <w:jc w:val="both"/>
              <w:rPr>
                <w:bCs/>
              </w:rPr>
            </w:pPr>
            <w:r w:rsidRPr="007F4075">
              <w:t xml:space="preserve">The </w:t>
            </w:r>
            <w:r w:rsidR="00B8067C">
              <w:t xml:space="preserve">Board </w:t>
            </w:r>
            <w:r w:rsidRPr="007F4075">
              <w:t>Certification Program Committee functions solely at the pleasure of the NAESB Board of Directors and reports to the NAESB Board of Directors through the NAESB Board Managing Committee. It is charged with (1) evaluating the existing WGQ certification program and determining the relev</w:t>
            </w:r>
            <w:r w:rsidR="00A71637">
              <w:t>ant</w:t>
            </w:r>
            <w:r w:rsidRPr="007F4075">
              <w:t xml:space="preserve"> of NAESB certification program</w:t>
            </w:r>
            <w:r w:rsidR="00B8067C">
              <w:t>s</w:t>
            </w:r>
            <w:r w:rsidRPr="007F4075">
              <w:t xml:space="preserve"> to the market place, (2) making recommendations for improvements that are applicable to all four quadrants, and (3) develop the materials required for implementation of the new certification program</w:t>
            </w:r>
            <w:r>
              <w:t xml:space="preserve">.  </w:t>
            </w:r>
          </w:p>
          <w:p w14:paraId="430A0A94" w14:textId="77777777" w:rsidR="009D51A5" w:rsidRDefault="009D51A5" w:rsidP="007D4B0B">
            <w:pPr>
              <w:numPr>
                <w:ilvl w:val="0"/>
                <w:numId w:val="3"/>
              </w:numPr>
              <w:spacing w:before="120" w:after="120"/>
              <w:jc w:val="both"/>
              <w:rPr>
                <w:bCs/>
              </w:rPr>
            </w:pPr>
            <w:r>
              <w:t xml:space="preserve">Materials for this group are posted on the NAESB web site </w:t>
            </w:r>
            <w:r w:rsidR="00B8067C">
              <w:t>on</w:t>
            </w:r>
            <w:r>
              <w:t xml:space="preserve"> the </w:t>
            </w:r>
            <w:r w:rsidR="00B8067C">
              <w:t xml:space="preserve">Board </w:t>
            </w:r>
            <w:r>
              <w:t xml:space="preserve">Certification </w:t>
            </w:r>
            <w:r w:rsidR="00B8067C">
              <w:t xml:space="preserve">Program </w:t>
            </w:r>
            <w:r>
              <w:t xml:space="preserve">Committee page: </w:t>
            </w:r>
            <w:hyperlink r:id="rId8" w:history="1">
              <w:r w:rsidRPr="00FB5272">
                <w:rPr>
                  <w:rStyle w:val="Hyperlink"/>
                </w:rPr>
                <w:t>http://www.naesb.org/certification_program.asp</w:t>
              </w:r>
            </w:hyperlink>
            <w:r>
              <w:t>.</w:t>
            </w:r>
          </w:p>
        </w:tc>
      </w:tr>
      <w:tr w:rsidR="009D51A5" w14:paraId="410CF706" w14:textId="77777777" w:rsidTr="00621280">
        <w:trPr>
          <w:jc w:val="center"/>
        </w:trPr>
        <w:tc>
          <w:tcPr>
            <w:tcW w:w="2511" w:type="dxa"/>
            <w:tcBorders>
              <w:bottom w:val="single" w:sz="4" w:space="0" w:color="auto"/>
            </w:tcBorders>
          </w:tcPr>
          <w:p w14:paraId="2C2B70FB" w14:textId="77777777" w:rsidR="009D51A5" w:rsidRDefault="00007272" w:rsidP="00007272">
            <w:pPr>
              <w:tabs>
                <w:tab w:val="left" w:pos="0"/>
              </w:tabs>
              <w:spacing w:before="120" w:after="120"/>
            </w:pPr>
            <w:r>
              <w:t>Status and Context of Work</w:t>
            </w:r>
          </w:p>
        </w:tc>
        <w:tc>
          <w:tcPr>
            <w:tcW w:w="7587" w:type="dxa"/>
            <w:tcBorders>
              <w:bottom w:val="single" w:sz="4" w:space="0" w:color="auto"/>
            </w:tcBorders>
          </w:tcPr>
          <w:p w14:paraId="49CC635E" w14:textId="29C234A5" w:rsidR="00FD33D3" w:rsidRDefault="005B2E45" w:rsidP="00CF04D0">
            <w:pPr>
              <w:numPr>
                <w:ilvl w:val="0"/>
                <w:numId w:val="3"/>
              </w:numPr>
              <w:spacing w:before="120" w:after="120"/>
              <w:jc w:val="both"/>
            </w:pPr>
            <w:r>
              <w:t>The Board Certification Program Committee is being asked to consider non-substantive modifications to the</w:t>
            </w:r>
            <w:r w:rsidR="00D828F4">
              <w:t xml:space="preserve"> Authorized Certification Authority (ACA) Process.  These modifications provide clarity regarding </w:t>
            </w:r>
            <w:r w:rsidR="00B0430C">
              <w:t xml:space="preserve">the </w:t>
            </w:r>
            <w:r w:rsidR="00D828F4">
              <w:t xml:space="preserve">documents an ACA </w:t>
            </w:r>
            <w:r w:rsidR="00B0430C">
              <w:t>must be in compliance with at the time of certification or renewal</w:t>
            </w:r>
            <w:r w:rsidR="0009033A">
              <w:t>.</w:t>
            </w:r>
          </w:p>
        </w:tc>
      </w:tr>
      <w:tr w:rsidR="009D51A5" w14:paraId="6DE1C0B4" w14:textId="77777777" w:rsidTr="00621280">
        <w:trPr>
          <w:jc w:val="center"/>
        </w:trPr>
        <w:tc>
          <w:tcPr>
            <w:tcW w:w="2511" w:type="dxa"/>
            <w:tcBorders>
              <w:top w:val="single" w:sz="4" w:space="0" w:color="auto"/>
              <w:bottom w:val="single" w:sz="4" w:space="0" w:color="auto"/>
            </w:tcBorders>
          </w:tcPr>
          <w:p w14:paraId="296D6DE8" w14:textId="77777777" w:rsidR="00DA2360" w:rsidRDefault="009D51A5" w:rsidP="00092EAA">
            <w:pPr>
              <w:widowControl w:val="0"/>
              <w:spacing w:before="120" w:after="120"/>
            </w:pPr>
            <w:r>
              <w:t>Call-in &amp; web cast information</w:t>
            </w:r>
            <w:r w:rsidR="00007272">
              <w:t xml:space="preserve"> for </w:t>
            </w:r>
            <w:r w:rsidR="00DA2360">
              <w:t>:</w:t>
            </w:r>
          </w:p>
          <w:p w14:paraId="661E371E" w14:textId="19BF10E1" w:rsidR="00DA2360" w:rsidRDefault="00B0430C" w:rsidP="00092EAA">
            <w:pPr>
              <w:widowControl w:val="0"/>
              <w:spacing w:before="120" w:after="120"/>
            </w:pPr>
            <w:r>
              <w:t>Friday, June 12, 2020</w:t>
            </w:r>
          </w:p>
          <w:p w14:paraId="303571EF" w14:textId="78D05211" w:rsidR="009D51A5" w:rsidRDefault="00B0430C" w:rsidP="00092EAA">
            <w:pPr>
              <w:widowControl w:val="0"/>
              <w:spacing w:before="120" w:after="120"/>
            </w:pPr>
            <w:r>
              <w:t>9</w:t>
            </w:r>
            <w:r w:rsidR="00A4402D">
              <w:t>:</w:t>
            </w:r>
            <w:r>
              <w:t>3</w:t>
            </w:r>
            <w:r w:rsidR="00405AE6">
              <w:t>0 AM to 1</w:t>
            </w:r>
            <w:r>
              <w:t>0</w:t>
            </w:r>
            <w:r w:rsidR="00405AE6">
              <w:t>:30 A</w:t>
            </w:r>
            <w:r w:rsidR="00FC283B">
              <w:t>M</w:t>
            </w:r>
            <w:r w:rsidR="00007272">
              <w:t xml:space="preserve"> C</w:t>
            </w:r>
            <w:r w:rsidR="00FC283B">
              <w:t>entral</w:t>
            </w:r>
            <w:r w:rsidR="009D51A5">
              <w:t>:</w:t>
            </w:r>
          </w:p>
        </w:tc>
        <w:tc>
          <w:tcPr>
            <w:tcW w:w="7587" w:type="dxa"/>
            <w:tcBorders>
              <w:top w:val="single" w:sz="4" w:space="0" w:color="auto"/>
              <w:bottom w:val="single" w:sz="4" w:space="0" w:color="auto"/>
            </w:tcBorders>
          </w:tcPr>
          <w:p w14:paraId="2BF118BA" w14:textId="77777777" w:rsidR="00092EAA" w:rsidRDefault="00092EAA" w:rsidP="00092EAA">
            <w:pPr>
              <w:widowControl w:val="0"/>
              <w:numPr>
                <w:ilvl w:val="0"/>
                <w:numId w:val="3"/>
              </w:numPr>
              <w:spacing w:before="120" w:after="120"/>
            </w:pPr>
            <w:r>
              <w:t>Any interested party can attend. All voting and motions are reserved for the members of the committee.</w:t>
            </w:r>
          </w:p>
          <w:p w14:paraId="028CC803" w14:textId="5B4E6E69" w:rsidR="009D51A5" w:rsidRDefault="00092EAA" w:rsidP="00092EAA">
            <w:pPr>
              <w:widowControl w:val="0"/>
              <w:numPr>
                <w:ilvl w:val="0"/>
                <w:numId w:val="3"/>
              </w:numPr>
              <w:spacing w:before="120" w:after="120"/>
            </w:pPr>
            <w:r>
              <w:t>Please provide any written comments to the NAESB Office (</w:t>
            </w:r>
            <w:hyperlink r:id="rId9" w:history="1">
              <w:r>
                <w:rPr>
                  <w:rStyle w:val="Hyperlink"/>
                </w:rPr>
                <w:t>drager@naesb.org</w:t>
              </w:r>
            </w:hyperlink>
            <w:r>
              <w:t>) prior to the meeting if you are unable to attend.</w:t>
            </w:r>
          </w:p>
        </w:tc>
      </w:tr>
      <w:tr w:rsidR="00621280" w14:paraId="129A703F" w14:textId="77777777" w:rsidTr="00621280">
        <w:trPr>
          <w:jc w:val="center"/>
        </w:trPr>
        <w:tc>
          <w:tcPr>
            <w:tcW w:w="2511" w:type="dxa"/>
            <w:tcBorders>
              <w:top w:val="single" w:sz="4" w:space="0" w:color="auto"/>
              <w:bottom w:val="single" w:sz="4" w:space="0" w:color="auto"/>
            </w:tcBorders>
          </w:tcPr>
          <w:p w14:paraId="4B613B0B" w14:textId="1FE6FA81" w:rsidR="00621280" w:rsidRDefault="00621280" w:rsidP="00092EAA">
            <w:pPr>
              <w:widowControl w:val="0"/>
              <w:spacing w:before="120" w:after="120"/>
            </w:pPr>
            <w:r>
              <w:t>Pre-meeting Assignments</w:t>
            </w:r>
          </w:p>
        </w:tc>
        <w:tc>
          <w:tcPr>
            <w:tcW w:w="7587" w:type="dxa"/>
            <w:tcBorders>
              <w:top w:val="single" w:sz="4" w:space="0" w:color="auto"/>
              <w:bottom w:val="single" w:sz="4" w:space="0" w:color="auto"/>
            </w:tcBorders>
          </w:tcPr>
          <w:p w14:paraId="6C22EAE6" w14:textId="43F1D8AA" w:rsidR="00621280" w:rsidRDefault="00621280" w:rsidP="00092EAA">
            <w:pPr>
              <w:widowControl w:val="0"/>
              <w:numPr>
                <w:ilvl w:val="0"/>
                <w:numId w:val="3"/>
              </w:numPr>
              <w:spacing w:before="120" w:after="120"/>
            </w:pPr>
            <w:r>
              <w:t xml:space="preserve">Review work paper identifying proposed modifications to </w:t>
            </w:r>
            <w:r w:rsidR="002C7382">
              <w:t>ACA Process.</w:t>
            </w:r>
          </w:p>
        </w:tc>
      </w:tr>
      <w:tr w:rsidR="009D51A5" w14:paraId="51D39390" w14:textId="77777777" w:rsidTr="00621280">
        <w:trPr>
          <w:jc w:val="center"/>
        </w:trPr>
        <w:tc>
          <w:tcPr>
            <w:tcW w:w="2511" w:type="dxa"/>
            <w:tcBorders>
              <w:top w:val="single" w:sz="4" w:space="0" w:color="auto"/>
              <w:bottom w:val="single" w:sz="4" w:space="0" w:color="auto"/>
            </w:tcBorders>
          </w:tcPr>
          <w:p w14:paraId="08AA9A47" w14:textId="77777777" w:rsidR="009D51A5" w:rsidRDefault="009D51A5" w:rsidP="00092EAA">
            <w:pPr>
              <w:keepNext/>
              <w:keepLines/>
              <w:widowControl w:val="0"/>
              <w:spacing w:before="120" w:after="120"/>
            </w:pPr>
            <w:r>
              <w:lastRenderedPageBreak/>
              <w:t>Draft Agenda</w:t>
            </w:r>
          </w:p>
        </w:tc>
        <w:tc>
          <w:tcPr>
            <w:tcW w:w="7587" w:type="dxa"/>
            <w:tcBorders>
              <w:top w:val="single" w:sz="4" w:space="0" w:color="auto"/>
              <w:bottom w:val="single" w:sz="4" w:space="0" w:color="auto"/>
            </w:tcBorders>
          </w:tcPr>
          <w:p w14:paraId="13ED5AF4" w14:textId="35E649F1" w:rsidR="00DA2360" w:rsidRDefault="009D51A5" w:rsidP="00092EAA">
            <w:pPr>
              <w:keepNext/>
              <w:keepLines/>
              <w:widowControl w:val="0"/>
              <w:numPr>
                <w:ilvl w:val="0"/>
                <w:numId w:val="4"/>
              </w:numPr>
              <w:spacing w:before="120" w:after="60"/>
            </w:pPr>
            <w:r>
              <w:t>Administrative</w:t>
            </w:r>
            <w:r w:rsidR="002C7382">
              <w:t xml:space="preserve"> – Welcome, antitrust guidance, introduction of committee members and attendees, adoption of agenda, adoption of notes</w:t>
            </w:r>
          </w:p>
          <w:p w14:paraId="220323CE" w14:textId="112B0CC5" w:rsidR="00A4402D" w:rsidRDefault="00CF04D0" w:rsidP="00092EAA">
            <w:pPr>
              <w:keepNext/>
              <w:keepLines/>
              <w:widowControl w:val="0"/>
              <w:numPr>
                <w:ilvl w:val="0"/>
                <w:numId w:val="4"/>
              </w:numPr>
              <w:spacing w:before="120" w:after="120"/>
            </w:pPr>
            <w:r>
              <w:t xml:space="preserve">Review and </w:t>
            </w:r>
            <w:r w:rsidR="002C7382">
              <w:t>Potentially Vote on</w:t>
            </w:r>
            <w:r>
              <w:t xml:space="preserve"> Proposed Modifications to the Authorized Certification Authority Process</w:t>
            </w:r>
          </w:p>
          <w:p w14:paraId="17F6E4EC" w14:textId="77777777" w:rsidR="009D51A5" w:rsidRDefault="00551CEC" w:rsidP="00092EAA">
            <w:pPr>
              <w:keepNext/>
              <w:keepLines/>
              <w:widowControl w:val="0"/>
              <w:numPr>
                <w:ilvl w:val="0"/>
                <w:numId w:val="4"/>
              </w:numPr>
              <w:spacing w:after="60"/>
            </w:pPr>
            <w:r>
              <w:t>Next Steps/</w:t>
            </w:r>
            <w:r w:rsidR="009D51A5">
              <w:t>Other Business</w:t>
            </w:r>
          </w:p>
          <w:p w14:paraId="75B8E91A" w14:textId="77777777" w:rsidR="009D51A5" w:rsidRDefault="009D51A5" w:rsidP="00092EAA">
            <w:pPr>
              <w:keepNext/>
              <w:keepLines/>
              <w:widowControl w:val="0"/>
              <w:numPr>
                <w:ilvl w:val="0"/>
                <w:numId w:val="4"/>
              </w:numPr>
              <w:spacing w:after="120"/>
            </w:pPr>
            <w:r>
              <w:t>Adjourn</w:t>
            </w:r>
          </w:p>
        </w:tc>
      </w:tr>
      <w:tr w:rsidR="00F36C10" w14:paraId="527F0E1C" w14:textId="77777777" w:rsidTr="00621280">
        <w:trPr>
          <w:jc w:val="center"/>
        </w:trPr>
        <w:tc>
          <w:tcPr>
            <w:tcW w:w="2511" w:type="dxa"/>
            <w:tcBorders>
              <w:top w:val="single" w:sz="4" w:space="0" w:color="auto"/>
              <w:bottom w:val="single" w:sz="4" w:space="0" w:color="auto"/>
            </w:tcBorders>
          </w:tcPr>
          <w:p w14:paraId="5DEE0789" w14:textId="77777777" w:rsidR="00F36C10" w:rsidRPr="00797BA7" w:rsidRDefault="00F36C10" w:rsidP="00545D23">
            <w:pPr>
              <w:spacing w:before="120" w:after="120"/>
            </w:pPr>
            <w:r w:rsidRPr="00797BA7">
              <w:t>Meeting &amp; Background Reference Materials</w:t>
            </w:r>
          </w:p>
        </w:tc>
        <w:tc>
          <w:tcPr>
            <w:tcW w:w="7587" w:type="dxa"/>
            <w:tcBorders>
              <w:top w:val="single" w:sz="4" w:space="0" w:color="auto"/>
              <w:bottom w:val="single" w:sz="4" w:space="0" w:color="auto"/>
            </w:tcBorders>
          </w:tcPr>
          <w:p w14:paraId="21D24AA7" w14:textId="6301C73E" w:rsidR="00F36C10" w:rsidRPr="00F4142F" w:rsidRDefault="002C7382" w:rsidP="00FA6FFB">
            <w:pPr>
              <w:numPr>
                <w:ilvl w:val="0"/>
                <w:numId w:val="3"/>
              </w:numPr>
              <w:spacing w:before="120"/>
              <w:rPr>
                <w:rStyle w:val="Hyperlink"/>
                <w:color w:val="auto"/>
                <w:u w:val="none"/>
              </w:rPr>
            </w:pPr>
            <w:r w:rsidRPr="00F4142F">
              <w:rPr>
                <w:b/>
              </w:rPr>
              <w:t xml:space="preserve">Agenda </w:t>
            </w:r>
            <w:r w:rsidR="00F4142F">
              <w:rPr>
                <w:b/>
              </w:rPr>
              <w:t>I</w:t>
            </w:r>
            <w:r w:rsidRPr="00F4142F">
              <w:rPr>
                <w:b/>
              </w:rPr>
              <w:t>tem 1:</w:t>
            </w:r>
            <w:r>
              <w:rPr>
                <w:b/>
                <w:smallCaps/>
              </w:rPr>
              <w:t xml:space="preserve"> </w:t>
            </w:r>
            <w:r w:rsidR="00F36C10" w:rsidRPr="00FD33D3">
              <w:t xml:space="preserve">Antitrust Guidance:  </w:t>
            </w:r>
            <w:hyperlink r:id="rId10" w:history="1">
              <w:r w:rsidR="00F36C10" w:rsidRPr="00FD33D3">
                <w:rPr>
                  <w:rStyle w:val="Hyperlink"/>
                </w:rPr>
                <w:t>http://www.naesb.org/misc/antitrust_guidance.doc</w:t>
              </w:r>
            </w:hyperlink>
          </w:p>
          <w:p w14:paraId="56458432" w14:textId="1CBEA12A" w:rsidR="00F4142F" w:rsidRPr="00F4142F" w:rsidRDefault="00F4142F" w:rsidP="00FA6FFB">
            <w:pPr>
              <w:spacing w:after="120"/>
              <w:ind w:left="288"/>
              <w:rPr>
                <w:bCs/>
              </w:rPr>
            </w:pPr>
            <w:r>
              <w:rPr>
                <w:bCs/>
              </w:rPr>
              <w:t xml:space="preserve">Roster: </w:t>
            </w:r>
            <w:hyperlink r:id="rId11" w:history="1">
              <w:r w:rsidRPr="00AD5CF4">
                <w:rPr>
                  <w:rStyle w:val="Hyperlink"/>
                  <w:bCs/>
                </w:rPr>
                <w:t>https://naesb.org/pdf2/cpc_members.pdf</w:t>
              </w:r>
            </w:hyperlink>
            <w:r>
              <w:rPr>
                <w:bCs/>
              </w:rPr>
              <w:t xml:space="preserve"> </w:t>
            </w:r>
          </w:p>
          <w:p w14:paraId="3628B39B" w14:textId="1B373875" w:rsidR="00A4402D" w:rsidRPr="00FA6FFB" w:rsidRDefault="00FA6FFB" w:rsidP="00FA6FFB">
            <w:pPr>
              <w:numPr>
                <w:ilvl w:val="0"/>
                <w:numId w:val="3"/>
              </w:numPr>
              <w:spacing w:before="120" w:after="120"/>
              <w:rPr>
                <w:color w:val="1F497D"/>
              </w:rPr>
            </w:pPr>
            <w:r w:rsidRPr="00FA6FFB">
              <w:rPr>
                <w:b/>
                <w:bCs/>
              </w:rPr>
              <w:t>Agenda Item 2</w:t>
            </w:r>
            <w:r>
              <w:t xml:space="preserve">: Proposed Modifications to ACA Process: </w:t>
            </w:r>
            <w:hyperlink r:id="rId12" w:history="1">
              <w:r w:rsidR="007B79EE" w:rsidRPr="00592D53">
                <w:rPr>
                  <w:rStyle w:val="Hyperlink"/>
                </w:rPr>
                <w:t>https://naesb.org/pdf4/cpc061220w1.docx</w:t>
              </w:r>
            </w:hyperlink>
            <w:r w:rsidR="007B79EE">
              <w:t xml:space="preserve"> </w:t>
            </w:r>
          </w:p>
        </w:tc>
      </w:tr>
      <w:tr w:rsidR="00FA6FFB" w14:paraId="7E63E2C1" w14:textId="77777777" w:rsidTr="00621280">
        <w:trPr>
          <w:jc w:val="center"/>
        </w:trPr>
        <w:tc>
          <w:tcPr>
            <w:tcW w:w="2511" w:type="dxa"/>
            <w:tcBorders>
              <w:top w:val="single" w:sz="4" w:space="0" w:color="auto"/>
              <w:bottom w:val="single" w:sz="4" w:space="0" w:color="auto"/>
            </w:tcBorders>
          </w:tcPr>
          <w:p w14:paraId="5526BF77" w14:textId="4B79C1B4" w:rsidR="00FA6FFB" w:rsidRPr="00797BA7" w:rsidRDefault="00FA6FFB" w:rsidP="00545D23">
            <w:pPr>
              <w:spacing w:before="120" w:after="120"/>
            </w:pPr>
            <w:r>
              <w:t>Schedule of Upcoming Conference Calls</w:t>
            </w:r>
          </w:p>
        </w:tc>
        <w:tc>
          <w:tcPr>
            <w:tcW w:w="7587" w:type="dxa"/>
            <w:tcBorders>
              <w:top w:val="single" w:sz="4" w:space="0" w:color="auto"/>
              <w:bottom w:val="single" w:sz="4" w:space="0" w:color="auto"/>
            </w:tcBorders>
          </w:tcPr>
          <w:p w14:paraId="4A8C2B3F" w14:textId="7FF016A9" w:rsidR="00FA6FFB" w:rsidRPr="00FA6FFB" w:rsidRDefault="00FA6FFB" w:rsidP="00FA6FFB">
            <w:pPr>
              <w:numPr>
                <w:ilvl w:val="0"/>
                <w:numId w:val="3"/>
              </w:numPr>
              <w:spacing w:before="120"/>
              <w:rPr>
                <w:bCs/>
              </w:rPr>
            </w:pPr>
            <w:r w:rsidRPr="00FA6FFB">
              <w:rPr>
                <w:bCs/>
              </w:rPr>
              <w:t xml:space="preserve">To be determined </w:t>
            </w:r>
          </w:p>
        </w:tc>
      </w:tr>
    </w:tbl>
    <w:p w14:paraId="6F4D375D" w14:textId="77777777" w:rsidR="00C23B6F" w:rsidRDefault="00C23B6F" w:rsidP="003A7AFC">
      <w:pPr>
        <w:spacing w:before="120" w:after="120"/>
        <w:ind w:left="1440" w:hanging="1440"/>
      </w:pPr>
    </w:p>
    <w:sectPr w:rsidR="00C23B6F" w:rsidSect="003A7AFC">
      <w:headerReference w:type="default" r:id="rId13"/>
      <w:footerReference w:type="default" r:id="rId14"/>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2263" w14:textId="77777777" w:rsidR="00B550B5" w:rsidRDefault="00B550B5">
      <w:r>
        <w:separator/>
      </w:r>
    </w:p>
  </w:endnote>
  <w:endnote w:type="continuationSeparator" w:id="0">
    <w:p w14:paraId="1C869541" w14:textId="77777777" w:rsidR="00B550B5" w:rsidRDefault="00B5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70F1" w14:textId="571C933E" w:rsidR="00FF52D1" w:rsidRDefault="00FF52D1" w:rsidP="006A78BE">
    <w:pPr>
      <w:pBdr>
        <w:top w:val="single" w:sz="4" w:space="1" w:color="auto"/>
      </w:pBdr>
      <w:spacing w:before="120"/>
      <w:ind w:left="1440" w:hanging="1440"/>
      <w:jc w:val="right"/>
    </w:pPr>
    <w:r>
      <w:t xml:space="preserve">Announcement and Agenda for NAESB Board Certification Program Committee Conference Call – </w:t>
    </w:r>
    <w:r w:rsidR="002C7382">
      <w:t>June 12, 2020</w:t>
    </w:r>
  </w:p>
  <w:p w14:paraId="7B1696FA" w14:textId="77777777" w:rsidR="00FF52D1" w:rsidRDefault="00FF52D1" w:rsidP="006A78BE">
    <w:pPr>
      <w:pStyle w:val="Footer"/>
      <w:jc w:val="right"/>
    </w:pPr>
    <w:r>
      <w:t xml:space="preserve">Page </w:t>
    </w:r>
    <w:r>
      <w:fldChar w:fldCharType="begin"/>
    </w:r>
    <w:r>
      <w:instrText xml:space="preserve"> PAGE  \* Arabic  \* MERGEFORMAT </w:instrText>
    </w:r>
    <w:r>
      <w:fldChar w:fldCharType="separate"/>
    </w:r>
    <w:r w:rsidR="00343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16D6" w14:textId="77777777" w:rsidR="00B550B5" w:rsidRDefault="00B550B5">
      <w:r>
        <w:separator/>
      </w:r>
    </w:p>
  </w:footnote>
  <w:footnote w:type="continuationSeparator" w:id="0">
    <w:p w14:paraId="365A3AF9" w14:textId="77777777" w:rsidR="00B550B5" w:rsidRDefault="00B5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3697" w14:textId="77777777" w:rsidR="00FF52D1" w:rsidRDefault="00FF52D1">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458AE405" wp14:editId="7C5A5F6A">
          <wp:simplePos x="0" y="0"/>
          <wp:positionH relativeFrom="column">
            <wp:posOffset>33020</wp:posOffset>
          </wp:positionH>
          <wp:positionV relativeFrom="paragraph">
            <wp:posOffset>-245110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E3146" w14:textId="77777777" w:rsidR="00FF52D1" w:rsidRDefault="00FF52D1">
    <w:pPr>
      <w:pStyle w:val="Header"/>
      <w:tabs>
        <w:tab w:val="left" w:pos="1080"/>
      </w:tabs>
      <w:ind w:left="1800"/>
      <w:jc w:val="right"/>
      <w:rPr>
        <w:b/>
        <w:spacing w:val="20"/>
        <w:sz w:val="32"/>
      </w:rPr>
    </w:pPr>
    <w:r>
      <w:rPr>
        <w:b/>
        <w:spacing w:val="20"/>
        <w:sz w:val="32"/>
      </w:rPr>
      <w:t>North American Energy Standards Board</w:t>
    </w:r>
  </w:p>
  <w:p w14:paraId="27650BFE" w14:textId="77777777" w:rsidR="00FF52D1" w:rsidRDefault="00FF52D1">
    <w:pPr>
      <w:pStyle w:val="Header"/>
      <w:tabs>
        <w:tab w:val="left" w:pos="680"/>
        <w:tab w:val="right" w:pos="9810"/>
      </w:tabs>
      <w:spacing w:before="60"/>
      <w:ind w:left="1800"/>
      <w:jc w:val="right"/>
    </w:pPr>
    <w:r>
      <w:t>801 Travis, Suite 1675, Houston, Texas 77002</w:t>
    </w:r>
  </w:p>
  <w:p w14:paraId="6A89E6A3" w14:textId="77777777" w:rsidR="00FF52D1" w:rsidRDefault="00FF52D1">
    <w:pPr>
      <w:pStyle w:val="Header"/>
      <w:ind w:left="1800"/>
      <w:jc w:val="right"/>
    </w:pPr>
    <w:r>
      <w:t>Phone:  (713) 356-0060, Fax:  (713) 356-0067, E-mail: naesb@naesb.org</w:t>
    </w:r>
  </w:p>
  <w:p w14:paraId="4761F37A" w14:textId="77777777" w:rsidR="00FF52D1" w:rsidRDefault="00FF52D1">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3C65741" w14:textId="77777777" w:rsidR="00FF52D1" w:rsidRDefault="00FF52D1">
    <w:pPr>
      <w:pStyle w:val="Header"/>
      <w:pBdr>
        <w:bottom w:val="single" w:sz="18" w:space="1" w:color="auto"/>
      </w:pBdr>
      <w:ind w:left="1800" w:hanging="1800"/>
      <w:rPr>
        <w:rFonts w:ascii="Bookman Old Style" w:hAnsi="Bookman Old Style"/>
        <w:sz w:val="16"/>
      </w:rPr>
    </w:pPr>
  </w:p>
  <w:p w14:paraId="3B0E1A7A" w14:textId="77777777" w:rsidR="00FF52D1" w:rsidRDefault="00FF52D1">
    <w:pPr>
      <w:pStyle w:val="Header"/>
      <w:spacing w:after="120"/>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D242F5C"/>
    <w:multiLevelType w:val="hybridMultilevel"/>
    <w:tmpl w:val="699AB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7272"/>
    <w:rsid w:val="00010684"/>
    <w:rsid w:val="000162C0"/>
    <w:rsid w:val="00053888"/>
    <w:rsid w:val="00062538"/>
    <w:rsid w:val="0009033A"/>
    <w:rsid w:val="00092EAA"/>
    <w:rsid w:val="000C3FE5"/>
    <w:rsid w:val="000D4839"/>
    <w:rsid w:val="000E3449"/>
    <w:rsid w:val="000F1949"/>
    <w:rsid w:val="00114DFD"/>
    <w:rsid w:val="001278FC"/>
    <w:rsid w:val="00143FC7"/>
    <w:rsid w:val="001805AF"/>
    <w:rsid w:val="001832AF"/>
    <w:rsid w:val="00193A60"/>
    <w:rsid w:val="001D3316"/>
    <w:rsid w:val="002110BF"/>
    <w:rsid w:val="00252387"/>
    <w:rsid w:val="00252472"/>
    <w:rsid w:val="00252B84"/>
    <w:rsid w:val="002844AE"/>
    <w:rsid w:val="002916A9"/>
    <w:rsid w:val="00291925"/>
    <w:rsid w:val="002C7382"/>
    <w:rsid w:val="002E361F"/>
    <w:rsid w:val="003200D7"/>
    <w:rsid w:val="00324725"/>
    <w:rsid w:val="00343D4F"/>
    <w:rsid w:val="0034732F"/>
    <w:rsid w:val="00355B19"/>
    <w:rsid w:val="003664DB"/>
    <w:rsid w:val="00394A0F"/>
    <w:rsid w:val="003A7AFC"/>
    <w:rsid w:val="003D5C17"/>
    <w:rsid w:val="00405AE6"/>
    <w:rsid w:val="004230D1"/>
    <w:rsid w:val="00440F1C"/>
    <w:rsid w:val="00472AD0"/>
    <w:rsid w:val="004974A0"/>
    <w:rsid w:val="004C0514"/>
    <w:rsid w:val="004D3121"/>
    <w:rsid w:val="004E4BAB"/>
    <w:rsid w:val="0051157A"/>
    <w:rsid w:val="00520571"/>
    <w:rsid w:val="00524ABC"/>
    <w:rsid w:val="00543967"/>
    <w:rsid w:val="00545D23"/>
    <w:rsid w:val="00551CEC"/>
    <w:rsid w:val="005914D6"/>
    <w:rsid w:val="005A404B"/>
    <w:rsid w:val="005B2E45"/>
    <w:rsid w:val="005B4E8A"/>
    <w:rsid w:val="005B75FF"/>
    <w:rsid w:val="005C1419"/>
    <w:rsid w:val="005C16DD"/>
    <w:rsid w:val="005F0C17"/>
    <w:rsid w:val="005F11C6"/>
    <w:rsid w:val="005F6112"/>
    <w:rsid w:val="00606F31"/>
    <w:rsid w:val="00617C24"/>
    <w:rsid w:val="00621280"/>
    <w:rsid w:val="00642447"/>
    <w:rsid w:val="00677A06"/>
    <w:rsid w:val="00685E14"/>
    <w:rsid w:val="006A355B"/>
    <w:rsid w:val="006A78BE"/>
    <w:rsid w:val="006B26AF"/>
    <w:rsid w:val="006C5603"/>
    <w:rsid w:val="006C61D8"/>
    <w:rsid w:val="00707897"/>
    <w:rsid w:val="0073719E"/>
    <w:rsid w:val="00743968"/>
    <w:rsid w:val="0076513F"/>
    <w:rsid w:val="00770252"/>
    <w:rsid w:val="00777A4F"/>
    <w:rsid w:val="00797BA7"/>
    <w:rsid w:val="007A3890"/>
    <w:rsid w:val="007B0E9D"/>
    <w:rsid w:val="007B79EE"/>
    <w:rsid w:val="007C6F6B"/>
    <w:rsid w:val="007D4B0B"/>
    <w:rsid w:val="007E036C"/>
    <w:rsid w:val="007F0D1E"/>
    <w:rsid w:val="007F4075"/>
    <w:rsid w:val="0080749B"/>
    <w:rsid w:val="008623C8"/>
    <w:rsid w:val="00866FD4"/>
    <w:rsid w:val="008869A8"/>
    <w:rsid w:val="008B2A0A"/>
    <w:rsid w:val="008D28FB"/>
    <w:rsid w:val="008E534A"/>
    <w:rsid w:val="008E7EDA"/>
    <w:rsid w:val="008F161F"/>
    <w:rsid w:val="0090004A"/>
    <w:rsid w:val="0090402F"/>
    <w:rsid w:val="00930169"/>
    <w:rsid w:val="00942A1D"/>
    <w:rsid w:val="009B7E77"/>
    <w:rsid w:val="009C4F3A"/>
    <w:rsid w:val="009D51A5"/>
    <w:rsid w:val="00A1521B"/>
    <w:rsid w:val="00A15340"/>
    <w:rsid w:val="00A4402D"/>
    <w:rsid w:val="00A46DDD"/>
    <w:rsid w:val="00A56367"/>
    <w:rsid w:val="00A71637"/>
    <w:rsid w:val="00AB6E7C"/>
    <w:rsid w:val="00AD6B10"/>
    <w:rsid w:val="00B0430C"/>
    <w:rsid w:val="00B139E5"/>
    <w:rsid w:val="00B3585E"/>
    <w:rsid w:val="00B518DB"/>
    <w:rsid w:val="00B550B5"/>
    <w:rsid w:val="00B74C8A"/>
    <w:rsid w:val="00B76415"/>
    <w:rsid w:val="00B8067C"/>
    <w:rsid w:val="00BE6BE2"/>
    <w:rsid w:val="00C07157"/>
    <w:rsid w:val="00C23B6F"/>
    <w:rsid w:val="00C24BF2"/>
    <w:rsid w:val="00C3032B"/>
    <w:rsid w:val="00C51A56"/>
    <w:rsid w:val="00C51D1A"/>
    <w:rsid w:val="00C72C17"/>
    <w:rsid w:val="00CA31B2"/>
    <w:rsid w:val="00CB02C9"/>
    <w:rsid w:val="00CD58EE"/>
    <w:rsid w:val="00CD7ED4"/>
    <w:rsid w:val="00CF04D0"/>
    <w:rsid w:val="00CF31E5"/>
    <w:rsid w:val="00D00FCB"/>
    <w:rsid w:val="00D24A10"/>
    <w:rsid w:val="00D55366"/>
    <w:rsid w:val="00D666B9"/>
    <w:rsid w:val="00D828F4"/>
    <w:rsid w:val="00D86350"/>
    <w:rsid w:val="00D87711"/>
    <w:rsid w:val="00DA2360"/>
    <w:rsid w:val="00DB202E"/>
    <w:rsid w:val="00DD4F35"/>
    <w:rsid w:val="00DD7BD8"/>
    <w:rsid w:val="00E37082"/>
    <w:rsid w:val="00E427CC"/>
    <w:rsid w:val="00E7240E"/>
    <w:rsid w:val="00E73312"/>
    <w:rsid w:val="00ED6845"/>
    <w:rsid w:val="00F14642"/>
    <w:rsid w:val="00F36C10"/>
    <w:rsid w:val="00F4142F"/>
    <w:rsid w:val="00F8215E"/>
    <w:rsid w:val="00F978F0"/>
    <w:rsid w:val="00FA6FFB"/>
    <w:rsid w:val="00FB5272"/>
    <w:rsid w:val="00FC283B"/>
    <w:rsid w:val="00FD33D3"/>
    <w:rsid w:val="00FD5ACC"/>
    <w:rsid w:val="00FD6446"/>
    <w:rsid w:val="00FF52D1"/>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F168D"/>
  <w15:docId w15:val="{5BC2C43C-0543-4C00-8143-BE5CA12F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styleId="UnresolvedMention">
    <w:name w:val="Unresolved Mention"/>
    <w:basedOn w:val="DefaultParagraphFont"/>
    <w:uiPriority w:val="99"/>
    <w:semiHidden/>
    <w:unhideWhenUsed/>
    <w:rsid w:val="00F4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6959">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certification_program.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cpc061220w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2/cpc_membe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mailto:drager@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24F4-9D5D-4213-899E-D8929EEE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3200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2008-03-10T15:09:00Z</cp:lastPrinted>
  <dcterms:created xsi:type="dcterms:W3CDTF">2020-05-29T14:58:00Z</dcterms:created>
  <dcterms:modified xsi:type="dcterms:W3CDTF">2020-05-29T14:58:00Z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