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18C3777C" w:rsidR="00C44C62" w:rsidRPr="000E5855" w:rsidRDefault="00C44C62" w:rsidP="00D62DE0">
      <w:pPr>
        <w:ind w:left="1440" w:hanging="1440"/>
      </w:pPr>
      <w:r w:rsidRPr="000E5855">
        <w:rPr>
          <w:b/>
          <w:bCs/>
        </w:rPr>
        <w:t>RE:</w:t>
      </w:r>
      <w:r w:rsidRPr="000E5855">
        <w:rPr>
          <w:b/>
          <w:bCs/>
        </w:rPr>
        <w:tab/>
      </w:r>
      <w:r w:rsidR="005933E8">
        <w:t>Draft</w:t>
      </w:r>
      <w:r w:rsidR="00FD1DCA">
        <w:t xml:space="preserve"> </w:t>
      </w:r>
      <w:r w:rsidR="00230ECA">
        <w:t xml:space="preserve">Minutes from </w:t>
      </w:r>
      <w:r w:rsidR="00515F4C">
        <w:t>April 5</w:t>
      </w:r>
      <w:r w:rsidR="001E1A71">
        <w:t>, 2024 –</w:t>
      </w:r>
      <w:r w:rsidR="00611A79">
        <w:t xml:space="preserve"> Joint WEQ/WGQ/RMQ BPS Meeting</w:t>
      </w:r>
    </w:p>
    <w:p w14:paraId="7C63E7B7" w14:textId="25E83F0A"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5C60E1">
        <w:t xml:space="preserve">April </w:t>
      </w:r>
      <w:r w:rsidR="005933E8">
        <w:t>23</w:t>
      </w:r>
      <w:r w:rsidR="001E1A71">
        <w:t>, 2024</w:t>
      </w:r>
    </w:p>
    <w:p w14:paraId="1AD2A830" w14:textId="77777777" w:rsidR="001E1A71" w:rsidRDefault="001E1A71" w:rsidP="001E1A71">
      <w:pPr>
        <w:ind w:left="2160" w:hanging="2160"/>
        <w:jc w:val="center"/>
        <w:rPr>
          <w:b/>
        </w:rPr>
      </w:pPr>
      <w:r>
        <w:rPr>
          <w:b/>
        </w:rPr>
        <w:t>WHOLESALE ELECTRIC QUADRANT</w:t>
      </w:r>
    </w:p>
    <w:p w14:paraId="1E8AFBE7" w14:textId="77777777" w:rsidR="001E1A71" w:rsidRDefault="001E1A71" w:rsidP="001E1A71">
      <w:pPr>
        <w:ind w:left="2160" w:hanging="2160"/>
        <w:jc w:val="center"/>
        <w:rPr>
          <w:b/>
        </w:rPr>
      </w:pPr>
      <w:r>
        <w:rPr>
          <w:b/>
        </w:rPr>
        <w:t>WHOLESALE GAS QUADRANT</w:t>
      </w:r>
    </w:p>
    <w:p w14:paraId="54EE84D0" w14:textId="77777777" w:rsidR="001E1A71" w:rsidRDefault="001E1A71" w:rsidP="001E1A71">
      <w:pPr>
        <w:ind w:left="2160" w:hanging="2160"/>
        <w:jc w:val="center"/>
        <w:rPr>
          <w:b/>
        </w:rPr>
      </w:pPr>
      <w:r>
        <w:rPr>
          <w:b/>
        </w:rPr>
        <w:t>RETAIL MARKETS QUADRANT</w:t>
      </w:r>
    </w:p>
    <w:p w14:paraId="5D6A0CBB" w14:textId="77777777" w:rsidR="001E1A71" w:rsidRDefault="001E1A71" w:rsidP="001E1A71">
      <w:pPr>
        <w:jc w:val="center"/>
        <w:rPr>
          <w:b/>
        </w:rPr>
      </w:pPr>
      <w:r>
        <w:rPr>
          <w:b/>
        </w:rPr>
        <w:t>Joint WEQ/WGQ/RMQ Business Practices Subcommittees</w:t>
      </w:r>
    </w:p>
    <w:p w14:paraId="487754B9" w14:textId="77777777" w:rsidR="001E1A71" w:rsidRPr="000E5855" w:rsidRDefault="001E1A71" w:rsidP="001E1A71">
      <w:pPr>
        <w:jc w:val="center"/>
        <w:rPr>
          <w:b/>
        </w:rPr>
      </w:pPr>
      <w:r>
        <w:rPr>
          <w:b/>
        </w:rPr>
        <w:t>Conference Call</w:t>
      </w:r>
    </w:p>
    <w:p w14:paraId="24FA218A" w14:textId="2B633E2A" w:rsidR="001E1A71" w:rsidRDefault="00515F4C" w:rsidP="001E1A71">
      <w:pPr>
        <w:keepNext/>
        <w:jc w:val="center"/>
        <w:outlineLvl w:val="2"/>
        <w:rPr>
          <w:b/>
        </w:rPr>
      </w:pPr>
      <w:r>
        <w:rPr>
          <w:b/>
        </w:rPr>
        <w:t>April</w:t>
      </w:r>
      <w:r w:rsidR="00AC4099">
        <w:rPr>
          <w:b/>
        </w:rPr>
        <w:t xml:space="preserve"> </w:t>
      </w:r>
      <w:r>
        <w:rPr>
          <w:b/>
        </w:rPr>
        <w:t>5</w:t>
      </w:r>
      <w:r w:rsidR="001E1A71" w:rsidRPr="00DB5EBE">
        <w:rPr>
          <w:b/>
        </w:rPr>
        <w:t>, 2024</w:t>
      </w:r>
      <w:r w:rsidR="001E1A71">
        <w:rPr>
          <w:b/>
        </w:rPr>
        <w:t xml:space="preserve"> – </w:t>
      </w:r>
      <w:r w:rsidR="00AC4099">
        <w:rPr>
          <w:b/>
        </w:rPr>
        <w:t>9</w:t>
      </w:r>
      <w:r w:rsidR="001E1A71">
        <w:rPr>
          <w:b/>
        </w:rPr>
        <w:t xml:space="preserve">:00 </w:t>
      </w:r>
      <w:r w:rsidR="00AC4099">
        <w:rPr>
          <w:b/>
        </w:rPr>
        <w:t>A</w:t>
      </w:r>
      <w:r w:rsidR="001E1A71">
        <w:rPr>
          <w:b/>
        </w:rPr>
        <w:t xml:space="preserve">M to </w:t>
      </w:r>
      <w:r w:rsidR="00AC4099">
        <w:rPr>
          <w:b/>
        </w:rPr>
        <w:t>12</w:t>
      </w:r>
      <w:r w:rsidR="001E1A71">
        <w:rPr>
          <w:b/>
        </w:rPr>
        <w:t>:00 PM Central</w:t>
      </w:r>
    </w:p>
    <w:p w14:paraId="0F9A8BEC" w14:textId="77777777" w:rsidR="00C44C62" w:rsidRPr="00EE257D" w:rsidRDefault="00C44C62" w:rsidP="00EA2474">
      <w:pPr>
        <w:widowControl w:val="0"/>
        <w:jc w:val="center"/>
        <w:outlineLvl w:val="2"/>
      </w:pPr>
    </w:p>
    <w:p w14:paraId="36F6838C" w14:textId="7F64F843" w:rsidR="00C44C62" w:rsidRPr="00EE257D" w:rsidRDefault="005933E8" w:rsidP="00EA2474">
      <w:pPr>
        <w:widowControl w:val="0"/>
        <w:spacing w:after="120"/>
        <w:jc w:val="center"/>
      </w:pPr>
      <w:r>
        <w:rPr>
          <w:b/>
          <w:bCs/>
          <w:u w:val="single"/>
        </w:rPr>
        <w:t xml:space="preserve">DRAFT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31E1588E" w14:textId="6DCF19C6" w:rsidR="007C4C88" w:rsidRDefault="00AC4099" w:rsidP="008F22D4">
      <w:pPr>
        <w:spacing w:after="120"/>
        <w:jc w:val="both"/>
      </w:pPr>
      <w:r>
        <w:t>M</w:t>
      </w:r>
      <w:r w:rsidR="001D1FD3">
        <w:t>r. Schoene</w:t>
      </w:r>
      <w:r w:rsidR="002066BD">
        <w:t xml:space="preserve"> </w:t>
      </w:r>
      <w:r w:rsidR="00C44C62" w:rsidRPr="005443F7">
        <w:t xml:space="preserve">welcomed </w:t>
      </w:r>
      <w:r w:rsidR="00DA493E">
        <w:t xml:space="preserve">the </w:t>
      </w:r>
      <w:r w:rsidR="00C44C62" w:rsidRPr="005443F7">
        <w:t>participants to the meeting</w:t>
      </w:r>
      <w:r w:rsidR="001E1A71">
        <w:t xml:space="preserve">.  </w:t>
      </w:r>
      <w:r w:rsidR="007C4C88">
        <w:t>Ms. Trum provided the antitrust and meeting policies reminder.</w:t>
      </w:r>
      <w:r w:rsidR="001E1A71">
        <w:t xml:space="preserve">  </w:t>
      </w:r>
      <w:r>
        <w:t>M</w:t>
      </w:r>
      <w:r w:rsidR="001D1FD3">
        <w:t>r. Schoene</w:t>
      </w:r>
      <w:r w:rsidR="00F15826">
        <w:t xml:space="preserve"> </w:t>
      </w:r>
      <w:r w:rsidR="007C4C88">
        <w:t xml:space="preserve">reviewed </w:t>
      </w:r>
      <w:r w:rsidR="001B73B5">
        <w:t>the agenda</w:t>
      </w:r>
      <w:r w:rsidR="001E1A71">
        <w:t>.</w:t>
      </w:r>
      <w:r w:rsidR="001B73B5">
        <w:t xml:space="preserve">  </w:t>
      </w:r>
      <w:r>
        <w:t xml:space="preserve">Mr. </w:t>
      </w:r>
      <w:r w:rsidR="001D1FD3">
        <w:t>McCord</w:t>
      </w:r>
      <w:r w:rsidR="001B73B5">
        <w:t xml:space="preserve"> moved, seconded by </w:t>
      </w:r>
      <w:r w:rsidR="00F15826">
        <w:t>M</w:t>
      </w:r>
      <w:r w:rsidR="001D1FD3">
        <w:t>s. Van Pelt</w:t>
      </w:r>
      <w:r w:rsidR="001B73B5">
        <w:t>, to adopt the agenda.  The motion passed a simple majority vote without opposition.</w:t>
      </w:r>
    </w:p>
    <w:p w14:paraId="7BF0FD5B" w14:textId="06752CE4" w:rsidR="002066BD" w:rsidRDefault="00AC4099" w:rsidP="008F22D4">
      <w:pPr>
        <w:spacing w:after="120"/>
        <w:jc w:val="both"/>
      </w:pPr>
      <w:r>
        <w:t>M</w:t>
      </w:r>
      <w:r w:rsidR="001D1FD3">
        <w:t xml:space="preserve">r. Schoene </w:t>
      </w:r>
      <w:r w:rsidR="002066BD">
        <w:t xml:space="preserve">reviewed the draft minutes from the </w:t>
      </w:r>
      <w:r w:rsidR="001D1FD3">
        <w:t>March 11</w:t>
      </w:r>
      <w:r w:rsidR="002066BD">
        <w:t xml:space="preserve">, 2024 meeting with the participants.  </w:t>
      </w:r>
      <w:r>
        <w:t>No modifications were offered.</w:t>
      </w:r>
      <w:r w:rsidR="002066BD">
        <w:t xml:space="preserve">  </w:t>
      </w:r>
      <w:r>
        <w:t>M</w:t>
      </w:r>
      <w:r w:rsidR="001D1FD3">
        <w:t>r. Pedersen</w:t>
      </w:r>
      <w:r w:rsidR="002066BD">
        <w:t xml:space="preserve"> moved, seconded by M</w:t>
      </w:r>
      <w:r w:rsidR="001D1FD3">
        <w:t>s. Van Pelt</w:t>
      </w:r>
      <w:r w:rsidR="002066BD">
        <w:t xml:space="preserve">, to adopt the </w:t>
      </w:r>
      <w:r w:rsidR="00F15826">
        <w:t xml:space="preserve">revised </w:t>
      </w:r>
      <w:r w:rsidR="002066BD">
        <w:t xml:space="preserve">draft minutes as final.  The motion passed a simple majority vote without opposition.  The final minutes for the </w:t>
      </w:r>
      <w:r w:rsidR="00F30313">
        <w:t>March 11</w:t>
      </w:r>
      <w:r w:rsidR="002066BD">
        <w:t xml:space="preserve">, 2024 meeting are available at the </w:t>
      </w:r>
      <w:r w:rsidR="002066BD" w:rsidRPr="00F4528F">
        <w:t>following link:</w:t>
      </w:r>
      <w:r w:rsidR="002066BD">
        <w:t xml:space="preserve"> </w:t>
      </w:r>
      <w:hyperlink r:id="rId8" w:history="1">
        <w:r w:rsidR="00F4528F" w:rsidRPr="0061734C">
          <w:rPr>
            <w:rStyle w:val="Hyperlink"/>
          </w:rPr>
          <w:t>https://naesb.org/pdf4/weq_wgq_rmq_bps031124fm.docx</w:t>
        </w:r>
      </w:hyperlink>
      <w:r w:rsidR="00F4528F">
        <w:t xml:space="preserve">. </w:t>
      </w:r>
    </w:p>
    <w:p w14:paraId="59971496" w14:textId="38D2AFC0" w:rsidR="002066BD" w:rsidRDefault="002066BD" w:rsidP="008345D2">
      <w:pPr>
        <w:numPr>
          <w:ilvl w:val="0"/>
          <w:numId w:val="11"/>
        </w:numPr>
        <w:tabs>
          <w:tab w:val="num" w:pos="1620"/>
          <w:tab w:val="num" w:pos="2160"/>
        </w:tabs>
        <w:spacing w:before="120"/>
        <w:jc w:val="both"/>
        <w:rPr>
          <w:b/>
          <w:bCs/>
        </w:rPr>
      </w:pPr>
      <w:r>
        <w:rPr>
          <w:b/>
          <w:bCs/>
        </w:rPr>
        <w:t xml:space="preserve">Review </w:t>
      </w:r>
      <w:r w:rsidR="00755AED">
        <w:rPr>
          <w:b/>
          <w:bCs/>
        </w:rPr>
        <w:t>A</w:t>
      </w:r>
      <w:r w:rsidR="00F30313">
        <w:rPr>
          <w:b/>
          <w:bCs/>
        </w:rPr>
        <w:t xml:space="preserve">ny </w:t>
      </w:r>
      <w:r w:rsidR="0053439F">
        <w:rPr>
          <w:b/>
          <w:bCs/>
        </w:rPr>
        <w:t>N</w:t>
      </w:r>
      <w:r w:rsidR="00F30313">
        <w:rPr>
          <w:b/>
          <w:bCs/>
        </w:rPr>
        <w:t xml:space="preserve">ew </w:t>
      </w:r>
      <w:r w:rsidR="0053439F">
        <w:rPr>
          <w:b/>
          <w:bCs/>
        </w:rPr>
        <w:t>C</w:t>
      </w:r>
      <w:r w:rsidR="00F30313">
        <w:rPr>
          <w:b/>
          <w:bCs/>
        </w:rPr>
        <w:t xml:space="preserve">omments or </w:t>
      </w:r>
      <w:r w:rsidR="0053439F">
        <w:rPr>
          <w:b/>
          <w:bCs/>
        </w:rPr>
        <w:t>W</w:t>
      </w:r>
      <w:r w:rsidR="00F30313">
        <w:rPr>
          <w:b/>
          <w:bCs/>
        </w:rPr>
        <w:t xml:space="preserve">ork </w:t>
      </w:r>
      <w:r w:rsidR="0053439F">
        <w:rPr>
          <w:b/>
          <w:bCs/>
        </w:rPr>
        <w:t>P</w:t>
      </w:r>
      <w:r w:rsidR="00F30313">
        <w:rPr>
          <w:b/>
          <w:bCs/>
        </w:rPr>
        <w:t>apers</w:t>
      </w:r>
    </w:p>
    <w:p w14:paraId="02A55496" w14:textId="05AD2B40" w:rsidR="00D660BF" w:rsidRDefault="00F30313" w:rsidP="002066BD">
      <w:pPr>
        <w:tabs>
          <w:tab w:val="num" w:pos="1620"/>
          <w:tab w:val="num" w:pos="2160"/>
        </w:tabs>
        <w:spacing w:before="120"/>
        <w:jc w:val="both"/>
      </w:pPr>
      <w:r>
        <w:t xml:space="preserve">Mr. Schoene </w:t>
      </w:r>
      <w:r w:rsidR="0053439F">
        <w:t>stated</w:t>
      </w:r>
      <w:r>
        <w:t xml:space="preserve"> one new work paper </w:t>
      </w:r>
      <w:r w:rsidR="0053439F">
        <w:t xml:space="preserve">was submitted for </w:t>
      </w:r>
      <w:r>
        <w:t xml:space="preserve">the meeting, </w:t>
      </w:r>
      <w:hyperlink r:id="rId9" w:history="1">
        <w:r w:rsidRPr="0053439F">
          <w:rPr>
            <w:rStyle w:val="Hyperlink"/>
          </w:rPr>
          <w:t xml:space="preserve">Interstate </w:t>
        </w:r>
        <w:r w:rsidR="0053439F" w:rsidRPr="0053439F">
          <w:rPr>
            <w:rStyle w:val="Hyperlink"/>
          </w:rPr>
          <w:t xml:space="preserve">Natural Gas Pipeline Draft Standards </w:t>
        </w:r>
        <w:r w:rsidRPr="0053439F">
          <w:rPr>
            <w:rStyle w:val="Hyperlink"/>
          </w:rPr>
          <w:t>Work Paper</w:t>
        </w:r>
      </w:hyperlink>
      <w:r>
        <w:t xml:space="preserve">, and asked Ms. Van Pelt to provide a review. </w:t>
      </w:r>
      <w:r w:rsidR="0053439F">
        <w:t xml:space="preserve"> </w:t>
      </w:r>
      <w:r>
        <w:t xml:space="preserve">Ms. Van Pelt stated that </w:t>
      </w:r>
      <w:r w:rsidR="00080677">
        <w:t xml:space="preserve">during </w:t>
      </w:r>
      <w:r>
        <w:t>the last meeting</w:t>
      </w:r>
      <w:r w:rsidR="00080677">
        <w:t>, she volunteered to coordinate the creation of</w:t>
      </w:r>
      <w:r w:rsidR="0053439F">
        <w:t xml:space="preserve"> </w:t>
      </w:r>
      <w:r>
        <w:t xml:space="preserve">possible </w:t>
      </w:r>
      <w:r w:rsidR="0053439F">
        <w:t xml:space="preserve">draft </w:t>
      </w:r>
      <w:r>
        <w:t>standards</w:t>
      </w:r>
      <w:r w:rsidR="00D660BF">
        <w:t xml:space="preserve"> to address </w:t>
      </w:r>
      <w:r w:rsidR="00D660BF" w:rsidRPr="00D660BF">
        <w:t>the pipeline-related proposals</w:t>
      </w:r>
      <w:r w:rsidR="00080677">
        <w:t xml:space="preserve"> made as part of the joint comments provided by California ISO (CAISO), Independent Electric System Operator (IESO), ISO New England (ISO-NE), Midcontinent ISO (MISO), New York ISO (NYISO), PJM, and Southwest Power Pool (SPP)</w:t>
      </w:r>
      <w:r w:rsidR="0053439F">
        <w:t xml:space="preserve">.  She </w:t>
      </w:r>
      <w:r w:rsidR="00D660BF">
        <w:t>noted</w:t>
      </w:r>
      <w:r w:rsidR="0053439F">
        <w:t xml:space="preserve"> that input from several parties representing interstate natural gas pipelines</w:t>
      </w:r>
      <w:r>
        <w:t xml:space="preserve"> and ISO/RTOs</w:t>
      </w:r>
      <w:r w:rsidR="00080677">
        <w:t xml:space="preserve"> contributed to the development of the proposed language</w:t>
      </w:r>
      <w:r w:rsidR="0053439F">
        <w:t>.</w:t>
      </w:r>
      <w:r>
        <w:t xml:space="preserve"> </w:t>
      </w:r>
      <w:r w:rsidR="0053439F">
        <w:t xml:space="preserve"> Ms. Van Pelt</w:t>
      </w:r>
      <w:r>
        <w:t xml:space="preserve"> </w:t>
      </w:r>
      <w:r w:rsidR="00D660BF">
        <w:t>provided an overview</w:t>
      </w:r>
      <w:r w:rsidR="00080677">
        <w:t xml:space="preserve"> of the work paper</w:t>
      </w:r>
      <w:r w:rsidR="00D660BF">
        <w:t xml:space="preserve">, explaining that the modifications to </w:t>
      </w:r>
      <w:r w:rsidR="00080677">
        <w:t xml:space="preserve">NAESB </w:t>
      </w:r>
      <w:r w:rsidR="00D660BF">
        <w:t>WGQ S</w:t>
      </w:r>
      <w:r>
        <w:t xml:space="preserve">tandard </w:t>
      </w:r>
      <w:r w:rsidR="00D660BF">
        <w:t xml:space="preserve">No. </w:t>
      </w:r>
      <w:r>
        <w:t>4.3.23</w:t>
      </w:r>
      <w:r w:rsidR="00D660BF">
        <w:t xml:space="preserve"> </w:t>
      </w:r>
      <w:r>
        <w:t>propos</w:t>
      </w:r>
      <w:r w:rsidR="00D660BF">
        <w:t>e</w:t>
      </w:r>
      <w:r>
        <w:t xml:space="preserve"> to add </w:t>
      </w:r>
      <w:r w:rsidR="00D660BF">
        <w:t xml:space="preserve">a new section, </w:t>
      </w:r>
      <w:r>
        <w:t>gas-electric coordination</w:t>
      </w:r>
      <w:r w:rsidR="00D660BF">
        <w:t>,</w:t>
      </w:r>
      <w:r>
        <w:t xml:space="preserve"> </w:t>
      </w:r>
      <w:r w:rsidR="00D660BF">
        <w:t xml:space="preserve">to an interstate pipeline’s informational posting website, through the creation of a new category </w:t>
      </w:r>
      <w:r>
        <w:t>menu item</w:t>
      </w:r>
      <w:r w:rsidR="00701A75">
        <w:t xml:space="preserve">. </w:t>
      </w:r>
      <w:r w:rsidR="00D660BF">
        <w:t xml:space="preserve"> </w:t>
      </w:r>
      <w:r w:rsidR="00701A75">
        <w:t xml:space="preserve">She noted that </w:t>
      </w:r>
      <w:r w:rsidR="00D660BF">
        <w:t xml:space="preserve">the information to be included in this category is similar to </w:t>
      </w:r>
      <w:r w:rsidR="00080677">
        <w:t xml:space="preserve">some of </w:t>
      </w:r>
      <w:r w:rsidR="00D660BF">
        <w:t>data identified in the Overview of Enbridge’s Link InfoPost (Algonquin) G/E Coordination Fly-out presentation</w:t>
      </w:r>
      <w:r w:rsidR="00080677">
        <w:t xml:space="preserve"> discussed during a previous meeting</w:t>
      </w:r>
      <w:r w:rsidR="00D660BF">
        <w:t xml:space="preserve">. </w:t>
      </w:r>
    </w:p>
    <w:p w14:paraId="1F72ABD6" w14:textId="1703E53F" w:rsidR="00F30313" w:rsidRDefault="00D660BF" w:rsidP="002066BD">
      <w:pPr>
        <w:tabs>
          <w:tab w:val="num" w:pos="1620"/>
          <w:tab w:val="num" w:pos="2160"/>
        </w:tabs>
        <w:spacing w:before="120"/>
        <w:jc w:val="both"/>
      </w:pPr>
      <w:r>
        <w:t>Ms. Van Pelt stated that the next revision proposes a new</w:t>
      </w:r>
      <w:r w:rsidR="00701A75">
        <w:t xml:space="preserve"> </w:t>
      </w:r>
      <w:r w:rsidR="00080677">
        <w:t>business practice</w:t>
      </w:r>
      <w:r>
        <w:t>,</w:t>
      </w:r>
      <w:r w:rsidR="00701A75">
        <w:t xml:space="preserve"> </w:t>
      </w:r>
      <w:r w:rsidR="00080677">
        <w:t xml:space="preserve">NAESB WGQ Standard No. </w:t>
      </w:r>
      <w:r w:rsidR="00701A75">
        <w:t xml:space="preserve">0.3.z1, </w:t>
      </w:r>
      <w:r w:rsidR="00080677">
        <w:t>as part of</w:t>
      </w:r>
      <w:r>
        <w:t xml:space="preserve"> the NAESB WGQ Additional Standards Business Practice Standards.  She explained that </w:t>
      </w:r>
      <w:r w:rsidR="00080677">
        <w:t>the</w:t>
      </w:r>
      <w:r>
        <w:t xml:space="preserve"> standard</w:t>
      </w:r>
      <w:r w:rsidR="00080677">
        <w:t xml:space="preserve"> </w:t>
      </w:r>
      <w:r w:rsidR="0044120F">
        <w:t>states that</w:t>
      </w:r>
      <w:r>
        <w:t xml:space="preserve"> a</w:t>
      </w:r>
      <w:r w:rsidR="0044120F">
        <w:t>n</w:t>
      </w:r>
      <w:r>
        <w:t xml:space="preserve"> interstate natural gas pipeline should provide </w:t>
      </w:r>
      <w:r w:rsidR="0044120F">
        <w:t>information related to scheduled quantity for any power plants directly connected to its system and ma</w:t>
      </w:r>
      <w:r w:rsidR="00080677">
        <w:t>k</w:t>
      </w:r>
      <w:r w:rsidR="0044120F">
        <w:t>e</w:t>
      </w:r>
      <w:r w:rsidR="00755AED">
        <w:t xml:space="preserve"> the information</w:t>
      </w:r>
      <w:r w:rsidR="0044120F">
        <w:t xml:space="preserve"> available on the pipeline’s </w:t>
      </w:r>
      <w:r>
        <w:t>information</w:t>
      </w:r>
      <w:r w:rsidR="0044120F">
        <w:t>al postings website.</w:t>
      </w:r>
      <w:r>
        <w:t xml:space="preserve"> </w:t>
      </w:r>
      <w:r w:rsidR="0044120F">
        <w:t xml:space="preserve"> She noted that the</w:t>
      </w:r>
      <w:r w:rsidR="00701A75">
        <w:t xml:space="preserve"> scheduled quantity information</w:t>
      </w:r>
      <w:r w:rsidR="0044120F">
        <w:t xml:space="preserve"> will mirror the data made available </w:t>
      </w:r>
      <w:r w:rsidR="00080677">
        <w:t xml:space="preserve">by interstate natural gas pipelines </w:t>
      </w:r>
      <w:r w:rsidR="0044120F">
        <w:t>as part of NAESB WGQ Standard No. 0.4.2 Operational Capacity</w:t>
      </w:r>
      <w:r w:rsidR="00701A75">
        <w:t>.</w:t>
      </w:r>
      <w:r w:rsidR="00455150">
        <w:t xml:space="preserve"> </w:t>
      </w:r>
      <w:r w:rsidR="00701A75">
        <w:t xml:space="preserve"> Ms. Van Pelt </w:t>
      </w:r>
      <w:r w:rsidR="0044120F">
        <w:t xml:space="preserve">stated that the final </w:t>
      </w:r>
      <w:r w:rsidR="00455150">
        <w:t>m</w:t>
      </w:r>
      <w:r w:rsidR="00080677">
        <w:t>odification</w:t>
      </w:r>
      <w:r w:rsidR="0044120F">
        <w:t>, proposed NAESB WGQ S</w:t>
      </w:r>
      <w:r w:rsidR="00701A75">
        <w:t xml:space="preserve">tandard </w:t>
      </w:r>
      <w:r w:rsidR="0044120F">
        <w:t xml:space="preserve">No. </w:t>
      </w:r>
      <w:r w:rsidR="00701A75">
        <w:t>5.3.z1</w:t>
      </w:r>
      <w:r w:rsidR="0044120F">
        <w:t xml:space="preserve">, would appear in the NAESB WGQ Capacity Release Related Business Practice Standards and </w:t>
      </w:r>
      <w:r w:rsidR="00455150">
        <w:t xml:space="preserve">will </w:t>
      </w:r>
      <w:r w:rsidR="00080677">
        <w:t>support</w:t>
      </w:r>
      <w:r w:rsidR="00455150">
        <w:t xml:space="preserve"> the inclusion of applicable geographic information by interstate pipelines</w:t>
      </w:r>
      <w:r w:rsidR="0044120F">
        <w:t xml:space="preserve"> when issuing critical</w:t>
      </w:r>
      <w:r w:rsidR="00701A75">
        <w:t xml:space="preserve"> notice</w:t>
      </w:r>
      <w:r w:rsidR="0044120F">
        <w:t>s</w:t>
      </w:r>
      <w:r w:rsidR="00701A75">
        <w:t xml:space="preserve">. </w:t>
      </w:r>
    </w:p>
    <w:p w14:paraId="38EFAE5D" w14:textId="407BFCC3" w:rsidR="006D66D5" w:rsidRDefault="00701A75" w:rsidP="002066BD">
      <w:pPr>
        <w:tabs>
          <w:tab w:val="num" w:pos="1620"/>
          <w:tab w:val="num" w:pos="2160"/>
        </w:tabs>
        <w:spacing w:before="120"/>
        <w:jc w:val="both"/>
      </w:pPr>
      <w:r>
        <w:t xml:space="preserve">Mr. Yeung </w:t>
      </w:r>
      <w:r w:rsidR="00412B97">
        <w:t xml:space="preserve">stated </w:t>
      </w:r>
      <w:r w:rsidR="0044120F">
        <w:t>that Proposed NAESB WGQ Standard No. 0.3.z1 includes the identification of the applicable ISO/RTO for a generator</w:t>
      </w:r>
      <w:r w:rsidR="00412B97">
        <w:t>.  He noted that</w:t>
      </w:r>
      <w:r w:rsidR="0044120F">
        <w:t xml:space="preserve"> </w:t>
      </w:r>
      <w:r w:rsidR="0045555B">
        <w:t xml:space="preserve">not all generators </w:t>
      </w:r>
      <w:r w:rsidR="0044120F">
        <w:t xml:space="preserve">are within </w:t>
      </w:r>
      <w:r w:rsidR="00080677">
        <w:t>an ISO/RTO</w:t>
      </w:r>
      <w:r w:rsidR="0044120F">
        <w:t xml:space="preserve"> footprint </w:t>
      </w:r>
      <w:r w:rsidR="00412B97">
        <w:t>and asked how this</w:t>
      </w:r>
      <w:r w:rsidR="0045555B">
        <w:t xml:space="preserve"> </w:t>
      </w:r>
      <w:r w:rsidR="0045555B">
        <w:lastRenderedPageBreak/>
        <w:t>data field</w:t>
      </w:r>
      <w:r w:rsidR="00412B97">
        <w:t xml:space="preserve"> would be populated for such entities</w:t>
      </w:r>
      <w:r w:rsidR="0045555B">
        <w:t xml:space="preserve">. </w:t>
      </w:r>
      <w:r w:rsidR="00412B97">
        <w:t xml:space="preserve"> </w:t>
      </w:r>
      <w:r w:rsidR="0045555B">
        <w:t xml:space="preserve">Ms. Van Pelt </w:t>
      </w:r>
      <w:r w:rsidR="00412B97">
        <w:t xml:space="preserve">responded that the field </w:t>
      </w:r>
      <w:r w:rsidR="0045555B">
        <w:t xml:space="preserve">would </w:t>
      </w:r>
      <w:r w:rsidR="00412B97">
        <w:t xml:space="preserve">likely be left </w:t>
      </w:r>
      <w:r w:rsidR="0045555B">
        <w:t>blank</w:t>
      </w:r>
      <w:r w:rsidR="00412B97">
        <w:t xml:space="preserve">.  She explained that the data elements </w:t>
      </w:r>
      <w:r w:rsidR="002E4C34">
        <w:t>identified</w:t>
      </w:r>
      <w:r w:rsidR="00412B97">
        <w:t xml:space="preserve"> in Proposed NAESB WGQ Standard No. 0.3.z1 represent the information that could be provided by a pipeline, when applicable.</w:t>
      </w:r>
      <w:r w:rsidR="0045555B">
        <w:t xml:space="preserve"> </w:t>
      </w:r>
      <w:r w:rsidR="006D66D5">
        <w:t xml:space="preserve">  </w:t>
      </w:r>
      <w:r w:rsidR="0045555B">
        <w:t xml:space="preserve">Ms. Ferreira </w:t>
      </w:r>
      <w:r w:rsidR="006D66D5">
        <w:t>suggested</w:t>
      </w:r>
      <w:r w:rsidR="0045555B">
        <w:t xml:space="preserve"> that </w:t>
      </w:r>
      <w:r w:rsidR="006D66D5">
        <w:t xml:space="preserve">data elements related to </w:t>
      </w:r>
      <w:r w:rsidR="0045555B">
        <w:t xml:space="preserve">zone </w:t>
      </w:r>
      <w:r w:rsidR="006D66D5">
        <w:t xml:space="preserve">information be included </w:t>
      </w:r>
      <w:r w:rsidR="002E4C34">
        <w:t>as well, noting</w:t>
      </w:r>
      <w:r w:rsidR="006D66D5">
        <w:t xml:space="preserve"> that such information would be particularly beneficial for</w:t>
      </w:r>
      <w:r w:rsidR="0045555B">
        <w:t xml:space="preserve"> </w:t>
      </w:r>
      <w:r w:rsidR="006D66D5">
        <w:t xml:space="preserve">natural </w:t>
      </w:r>
      <w:r w:rsidR="0045555B">
        <w:t>gas scheduler</w:t>
      </w:r>
      <w:r w:rsidR="006D66D5">
        <w:t>s</w:t>
      </w:r>
      <w:r w:rsidR="0045555B">
        <w:t xml:space="preserve">. </w:t>
      </w:r>
      <w:r w:rsidR="006D66D5">
        <w:t xml:space="preserve"> </w:t>
      </w:r>
    </w:p>
    <w:p w14:paraId="2131A042" w14:textId="5CB4AE62" w:rsidR="00E44CE0" w:rsidRDefault="0045555B" w:rsidP="002066BD">
      <w:pPr>
        <w:tabs>
          <w:tab w:val="num" w:pos="1620"/>
          <w:tab w:val="num" w:pos="2160"/>
        </w:tabs>
        <w:spacing w:before="120"/>
        <w:jc w:val="both"/>
      </w:pPr>
      <w:r>
        <w:t xml:space="preserve">Mr. Gwilliam </w:t>
      </w:r>
      <w:r w:rsidR="006D66D5">
        <w:t xml:space="preserve">stated that the “when applicable” </w:t>
      </w:r>
      <w:r w:rsidR="002E4C34">
        <w:t xml:space="preserve">reference </w:t>
      </w:r>
      <w:r w:rsidR="006D66D5">
        <w:t>in</w:t>
      </w:r>
      <w:r w:rsidR="002E4C34">
        <w:t>cluded as part of the draft language in revised</w:t>
      </w:r>
      <w:r w:rsidR="006D66D5">
        <w:t xml:space="preserve"> NAESB WGQ Standard No. 4.2.23 </w:t>
      </w:r>
      <w:r w:rsidR="002E4C34">
        <w:t>is meant to</w:t>
      </w:r>
      <w:r w:rsidR="006D66D5">
        <w:t xml:space="preserve"> </w:t>
      </w:r>
      <w:r w:rsidR="00455150">
        <w:t xml:space="preserve">convey </w:t>
      </w:r>
      <w:r w:rsidR="006D66D5">
        <w:t xml:space="preserve">that the posting of gas-electric coordination information may not be relevant for interstate natural gas pipelines that are not within </w:t>
      </w:r>
      <w:r>
        <w:t>an ISO/RTO</w:t>
      </w:r>
      <w:r w:rsidR="006D66D5">
        <w:t xml:space="preserve"> footprint</w:t>
      </w:r>
      <w:r>
        <w:t xml:space="preserve">. </w:t>
      </w:r>
      <w:r w:rsidR="006D66D5">
        <w:t xml:space="preserve"> </w:t>
      </w:r>
      <w:r>
        <w:t xml:space="preserve">Ms. Van Pelt </w:t>
      </w:r>
      <w:r w:rsidR="006D66D5">
        <w:t xml:space="preserve">agreed that </w:t>
      </w:r>
      <w:r w:rsidR="001F52D1">
        <w:t>each of</w:t>
      </w:r>
      <w:r w:rsidR="006D66D5">
        <w:t xml:space="preserve"> the categories listed under the gas-electric coordination menu may </w:t>
      </w:r>
      <w:r w:rsidR="00CA379C">
        <w:t xml:space="preserve">not </w:t>
      </w:r>
      <w:r w:rsidR="006D66D5">
        <w:t xml:space="preserve">be </w:t>
      </w:r>
      <w:r w:rsidR="00CA379C">
        <w:t xml:space="preserve">applicable </w:t>
      </w:r>
      <w:r w:rsidR="001F52D1">
        <w:t xml:space="preserve">to all interstate natural gas pipelines.  She noted that </w:t>
      </w:r>
      <w:r w:rsidR="002E4C34">
        <w:t xml:space="preserve">as part of </w:t>
      </w:r>
      <w:r w:rsidR="001F52D1">
        <w:t>Proposed NAESB WGQ Standard No. 0.3.z1, which references posting information pursuant to NAESB WGQ Standard No. 4.2.23, there may be interstate natural gas pipelines that have generators directly connected to their systems</w:t>
      </w:r>
      <w:r w:rsidR="00455150">
        <w:t xml:space="preserve"> </w:t>
      </w:r>
      <w:r w:rsidR="001F52D1">
        <w:t>but not located within an ISO/RTO.</w:t>
      </w:r>
      <w:r w:rsidR="00CA379C">
        <w:t xml:space="preserve"> </w:t>
      </w:r>
      <w:r w:rsidR="001F52D1">
        <w:t xml:space="preserve"> </w:t>
      </w:r>
      <w:r w:rsidR="00CA379C">
        <w:t xml:space="preserve">Mr. Fitzpatrick </w:t>
      </w:r>
      <w:r w:rsidR="00E44CE0">
        <w:t xml:space="preserve">provided that, in support of coordination regarding generators within its footprint </w:t>
      </w:r>
      <w:r w:rsidR="002E4C34">
        <w:t xml:space="preserve">that are </w:t>
      </w:r>
      <w:r w:rsidR="00E44CE0">
        <w:t>connected to a natural gas pipeline system, PJM routinely communicates with the applicable pipeline to identify and compare</w:t>
      </w:r>
      <w:r w:rsidR="00CA379C">
        <w:t xml:space="preserve"> </w:t>
      </w:r>
      <w:r w:rsidR="00E44CE0">
        <w:t xml:space="preserve">the various generator </w:t>
      </w:r>
      <w:r w:rsidR="00CA379C">
        <w:t xml:space="preserve">naming conventions </w:t>
      </w:r>
      <w:r w:rsidR="00E44CE0">
        <w:t>being used.  He stated that this is a practice PJM will likely continue.</w:t>
      </w:r>
      <w:r w:rsidR="00CA379C">
        <w:t xml:space="preserve"> </w:t>
      </w:r>
    </w:p>
    <w:p w14:paraId="6A9AFF27" w14:textId="7C5C99AC" w:rsidR="00B96B2F" w:rsidRDefault="00CA379C" w:rsidP="00B30D95">
      <w:pPr>
        <w:tabs>
          <w:tab w:val="num" w:pos="1620"/>
          <w:tab w:val="num" w:pos="2160"/>
        </w:tabs>
        <w:spacing w:before="120"/>
        <w:jc w:val="both"/>
      </w:pPr>
      <w:r>
        <w:t xml:space="preserve">Mr. Schoene </w:t>
      </w:r>
      <w:r w:rsidR="009E33C4">
        <w:t xml:space="preserve">noted that </w:t>
      </w:r>
      <w:r w:rsidR="002E4C34">
        <w:t>in the</w:t>
      </w:r>
      <w:r w:rsidR="009E33C4">
        <w:t xml:space="preserve"> NAESB WGQ Business Practice Standards, data elements are characterized as mandatory, conditional, sender’s option, business conditional, or mutually agreeable.  He </w:t>
      </w:r>
      <w:r>
        <w:t xml:space="preserve">asked </w:t>
      </w:r>
      <w:r w:rsidR="00E44CE0">
        <w:t>the intended usage of the data elements identified in Proposed NAESB WGQ Standard No. 0.3.z1</w:t>
      </w:r>
      <w:r w:rsidR="009E33C4">
        <w:t>.</w:t>
      </w:r>
      <w:r>
        <w:t xml:space="preserve"> </w:t>
      </w:r>
      <w:r w:rsidR="009E33C4">
        <w:t xml:space="preserve"> </w:t>
      </w:r>
      <w:r>
        <w:t xml:space="preserve">Ms. Van Pelt </w:t>
      </w:r>
      <w:r w:rsidR="009E33C4">
        <w:t xml:space="preserve">responded, explaining that there is a </w:t>
      </w:r>
      <w:r w:rsidR="002E4C34">
        <w:t xml:space="preserve">not </w:t>
      </w:r>
      <w:r w:rsidR="009E33C4">
        <w:t>separate data dictionary for this standard</w:t>
      </w:r>
      <w:r w:rsidR="002E4C34">
        <w:t xml:space="preserve"> and the referenced data elements would have the same usage as currently </w:t>
      </w:r>
      <w:r w:rsidR="00455150">
        <w:t>identified</w:t>
      </w:r>
      <w:r w:rsidR="002E4C34">
        <w:t xml:space="preserve"> the standards</w:t>
      </w:r>
      <w:r w:rsidR="009E33C4">
        <w:t xml:space="preserve">.  Mr. Schoene asked how other parties can access the information.  Ms. Van Pelt stated that </w:t>
      </w:r>
      <w:r w:rsidR="002E4C34">
        <w:t xml:space="preserve">the </w:t>
      </w:r>
      <w:r w:rsidR="009E33C4">
        <w:t xml:space="preserve">data </w:t>
      </w:r>
      <w:r w:rsidR="002E4C34">
        <w:t xml:space="preserve">referenced in the proposed standard is made available as part of </w:t>
      </w:r>
      <w:r w:rsidR="009E33C4">
        <w:t>reports provided under NAESB WGQ Standard No. 0.4.2 Operational Capacity.</w:t>
      </w:r>
      <w:r w:rsidR="00B30D95">
        <w:t xml:space="preserve">  Mr. Sappenfield asked if there had been consideration to </w:t>
      </w:r>
      <w:r w:rsidR="002E4C34">
        <w:t>expand the applicability of the proposed standard to</w:t>
      </w:r>
      <w:r w:rsidR="00B30D95">
        <w:t xml:space="preserve"> liquid natural gas (LNG) facilities.  Ms. Van Pelt responded that </w:t>
      </w:r>
      <w:r w:rsidR="009E33C4">
        <w:t xml:space="preserve">the proposed standard </w:t>
      </w:r>
      <w:r w:rsidR="00B30D95">
        <w:t xml:space="preserve">was developed directly in response to the request </w:t>
      </w:r>
      <w:r w:rsidR="002E4C34">
        <w:t xml:space="preserve">from the joint ISO/RTO comments </w:t>
      </w:r>
      <w:r w:rsidR="00455150">
        <w:t xml:space="preserve">regarding the benefits of being able to more easily identify </w:t>
      </w:r>
      <w:r w:rsidR="00B30D95">
        <w:t xml:space="preserve">information </w:t>
      </w:r>
      <w:r w:rsidR="00455150">
        <w:t xml:space="preserve">for </w:t>
      </w:r>
      <w:r w:rsidR="00B30D95">
        <w:t>generators directly connected to an interstate natural gas pipeline system</w:t>
      </w:r>
      <w:r w:rsidR="002E4C34">
        <w:t>.  She reiterated</w:t>
      </w:r>
      <w:r w:rsidR="00C93B1E">
        <w:t xml:space="preserve"> </w:t>
      </w:r>
      <w:r w:rsidR="002E4C34">
        <w:t>while the proposed standard would make information related to directly connected generators available as part of the gas-electric category on an informational posting website, all parties have access to this same data as part of operational capacity reports</w:t>
      </w:r>
      <w:r w:rsidR="00455150">
        <w:t>.</w:t>
      </w:r>
    </w:p>
    <w:p w14:paraId="4510E16F" w14:textId="3BCEBEEF" w:rsidR="00E75DC5" w:rsidRDefault="00CA379C" w:rsidP="008B5128">
      <w:pPr>
        <w:tabs>
          <w:tab w:val="num" w:pos="1620"/>
          <w:tab w:val="num" w:pos="2160"/>
        </w:tabs>
        <w:spacing w:before="120" w:after="120"/>
        <w:jc w:val="both"/>
      </w:pPr>
      <w:r>
        <w:t xml:space="preserve">Mr. Busch asked </w:t>
      </w:r>
      <w:r w:rsidR="00B30D95">
        <w:t xml:space="preserve">if there are </w:t>
      </w:r>
      <w:r>
        <w:t xml:space="preserve">timing </w:t>
      </w:r>
      <w:r w:rsidR="00B30D95">
        <w:t xml:space="preserve">considerations </w:t>
      </w:r>
      <w:r w:rsidR="002E4C34">
        <w:t>for</w:t>
      </w:r>
      <w:r w:rsidR="00C93B1E">
        <w:t xml:space="preserve"> the </w:t>
      </w:r>
      <w:r>
        <w:t>posting</w:t>
      </w:r>
      <w:r w:rsidR="00C93B1E">
        <w:t xml:space="preserve"> of </w:t>
      </w:r>
      <w:r>
        <w:t>information</w:t>
      </w:r>
      <w:r w:rsidR="00B30D95">
        <w:t xml:space="preserve"> proposed by the revisions</w:t>
      </w:r>
      <w:r w:rsidR="00C93B1E">
        <w:t xml:space="preserve"> to the standards</w:t>
      </w:r>
      <w:r>
        <w:t xml:space="preserve">. </w:t>
      </w:r>
      <w:r w:rsidR="00B30D95">
        <w:t xml:space="preserve"> </w:t>
      </w:r>
      <w:r w:rsidR="00CB761D">
        <w:t xml:space="preserve">Ms. Van Pelt stated </w:t>
      </w:r>
      <w:r w:rsidR="00C93B1E">
        <w:t xml:space="preserve">interstate natural gas pipelines would likely make the data </w:t>
      </w:r>
      <w:r w:rsidR="00FD22E2">
        <w:t xml:space="preserve">referenced in Proposed NAESB WGQ Standard No. 0.3.z1 </w:t>
      </w:r>
      <w:r w:rsidR="00C93B1E">
        <w:t xml:space="preserve">available at the </w:t>
      </w:r>
      <w:r w:rsidR="00CB761D">
        <w:t>same time as operational capacity</w:t>
      </w:r>
      <w:r w:rsidR="00B30D95">
        <w:t xml:space="preserve"> information</w:t>
      </w:r>
      <w:r w:rsidR="00CB761D">
        <w:t xml:space="preserve">. </w:t>
      </w:r>
      <w:r w:rsidR="00B30D95">
        <w:t xml:space="preserve"> </w:t>
      </w:r>
      <w:r w:rsidR="00CB761D">
        <w:t xml:space="preserve">Mr. Fitzpatrick asked </w:t>
      </w:r>
      <w:r w:rsidR="00C93B1E">
        <w:t xml:space="preserve">if the any new or revised standards ratified by membership would </w:t>
      </w:r>
      <w:r w:rsidR="00CB761D">
        <w:t xml:space="preserve">be filed with FERC. </w:t>
      </w:r>
      <w:r w:rsidR="00C93B1E">
        <w:t xml:space="preserve"> </w:t>
      </w:r>
      <w:r w:rsidR="00CB761D">
        <w:t xml:space="preserve">Ms. Trum stated that </w:t>
      </w:r>
      <w:r w:rsidR="00C93B1E">
        <w:t>the NAESB WEQ and WGQ Business Practice S</w:t>
      </w:r>
      <w:r w:rsidR="00CB761D">
        <w:t xml:space="preserve">tandards are </w:t>
      </w:r>
      <w:r w:rsidR="00C93B1E">
        <w:t xml:space="preserve">typically </w:t>
      </w:r>
      <w:r w:rsidR="00CB761D">
        <w:t xml:space="preserve">filed with FERC </w:t>
      </w:r>
      <w:r w:rsidR="00C93B1E">
        <w:t>following the</w:t>
      </w:r>
      <w:r w:rsidR="00CB761D">
        <w:t xml:space="preserve"> publication </w:t>
      </w:r>
      <w:r w:rsidR="00C93B1E">
        <w:t xml:space="preserve">of a new version of the standards </w:t>
      </w:r>
      <w:r w:rsidR="00CB761D">
        <w:t xml:space="preserve">but </w:t>
      </w:r>
      <w:r w:rsidR="00C93B1E">
        <w:t xml:space="preserve">noted that, at the request of FERC, </w:t>
      </w:r>
      <w:r w:rsidR="00CB761D">
        <w:t xml:space="preserve">NAESB </w:t>
      </w:r>
      <w:r w:rsidR="00C93B1E">
        <w:t xml:space="preserve">has made </w:t>
      </w:r>
      <w:r w:rsidR="00CB761D">
        <w:t>one-off filings</w:t>
      </w:r>
      <w:r w:rsidR="00C93B1E">
        <w:t xml:space="preserve"> </w:t>
      </w:r>
      <w:r w:rsidR="00FD22E2">
        <w:t>in the past</w:t>
      </w:r>
      <w:r w:rsidR="00CB761D">
        <w:t xml:space="preserve">. </w:t>
      </w:r>
      <w:r w:rsidR="00C93B1E">
        <w:t xml:space="preserve"> She explained that from a NAESB perspective, all its standards are voluntary for industry and available for use following membership ratification.  </w:t>
      </w:r>
      <w:r w:rsidR="00E75DC5">
        <w:t xml:space="preserve">Ms. Trum </w:t>
      </w:r>
      <w:r w:rsidR="00B96B2F">
        <w:t xml:space="preserve">noted </w:t>
      </w:r>
      <w:r w:rsidR="00E75DC5">
        <w:t xml:space="preserve">that </w:t>
      </w:r>
      <w:r w:rsidR="008B5128">
        <w:t xml:space="preserve">any action to mandate use of the standards by jurisdictional wholesale entities would be a determination for the Commission.  She </w:t>
      </w:r>
      <w:r w:rsidR="00B96B2F">
        <w:t>explained</w:t>
      </w:r>
      <w:r w:rsidR="008B5128">
        <w:t xml:space="preserve"> that typically, the FERC </w:t>
      </w:r>
      <w:r w:rsidR="00E75DC5">
        <w:t xml:space="preserve">rulemaking process </w:t>
      </w:r>
      <w:r w:rsidR="008B5128">
        <w:t>regarding the NAESB Business Practice Standards includes a notice of proposed rulemaking (NOPR) followed by the issuance of a final order with information regarding any revisions to FERC regulations and implementation.</w:t>
      </w:r>
      <w:r w:rsidR="00E75DC5">
        <w:t xml:space="preserve"> </w:t>
      </w:r>
      <w:r w:rsidR="008B5128">
        <w:t xml:space="preserve"> </w:t>
      </w:r>
      <w:r w:rsidR="00455150">
        <w:t xml:space="preserve">Mr. Almquist stated that the implementation of the standards by natural gas pipelines may be dependent on the availability of third-party software.  </w:t>
      </w:r>
      <w:r w:rsidR="00E75DC5">
        <w:t xml:space="preserve">Mr. Connor </w:t>
      </w:r>
      <w:r w:rsidR="008B5128">
        <w:t xml:space="preserve">stated that, if ratified by membership, the new and revised </w:t>
      </w:r>
      <w:r w:rsidR="0032613E">
        <w:t xml:space="preserve">standards </w:t>
      </w:r>
      <w:r w:rsidR="008B5128">
        <w:t xml:space="preserve">language could be considered </w:t>
      </w:r>
      <w:r w:rsidR="00E75DC5">
        <w:t xml:space="preserve">an improvement </w:t>
      </w:r>
      <w:r w:rsidR="004673F8">
        <w:t>over current practice</w:t>
      </w:r>
      <w:r w:rsidR="00455150">
        <w:t>s</w:t>
      </w:r>
      <w:r w:rsidR="008B5128">
        <w:t>.</w:t>
      </w:r>
      <w:r w:rsidR="005933E8">
        <w:t xml:space="preserve">  </w:t>
      </w:r>
      <w:r w:rsidR="008B5128">
        <w:t>He suggested that the industry may want to consider how such standards could be voluntary implemented.</w:t>
      </w:r>
    </w:p>
    <w:p w14:paraId="4F46767A" w14:textId="2F0BEF3A" w:rsidR="003F28B4" w:rsidRDefault="003F28B4" w:rsidP="004673F8">
      <w:pPr>
        <w:tabs>
          <w:tab w:val="num" w:pos="1620"/>
          <w:tab w:val="num" w:pos="2160"/>
        </w:tabs>
        <w:spacing w:before="120" w:after="120"/>
        <w:jc w:val="both"/>
      </w:pPr>
      <w:r>
        <w:t xml:space="preserve">The participants discussed potential next steps regarding the proposed draft standards.  Ms. Van Pelt stated that it may be beneficial for participants to review the language and provide any comments for discussion during the next meeting.  She asked </w:t>
      </w:r>
      <w:r w:rsidR="00FD22E2">
        <w:t xml:space="preserve">if </w:t>
      </w:r>
      <w:r w:rsidR="00091F4F">
        <w:t>a vote on the draft standards should be considered as part of the agenda for the next meeting.  Mr. Booe suggested that it may be more efficient for the Joint BPS to move forward with consideration of any new and revised standards once all development efforts regarding the various proposals are completed.  There was general agreement to proceed in this manner.</w:t>
      </w:r>
    </w:p>
    <w:p w14:paraId="5968A45C" w14:textId="2AD80DE9" w:rsidR="00E75DC5" w:rsidRDefault="009A0C58" w:rsidP="0065402A">
      <w:pPr>
        <w:keepNext/>
        <w:keepLines/>
        <w:widowControl w:val="0"/>
        <w:numPr>
          <w:ilvl w:val="0"/>
          <w:numId w:val="11"/>
        </w:numPr>
        <w:tabs>
          <w:tab w:val="left" w:pos="1440"/>
        </w:tabs>
        <w:spacing w:after="120"/>
        <w:ind w:left="0" w:firstLine="0"/>
        <w:jc w:val="both"/>
        <w:rPr>
          <w:b/>
          <w:bCs/>
        </w:rPr>
      </w:pPr>
      <w:r>
        <w:rPr>
          <w:b/>
          <w:bCs/>
        </w:rPr>
        <w:lastRenderedPageBreak/>
        <w:t xml:space="preserve">Status Update on Work Papers </w:t>
      </w:r>
      <w:r w:rsidR="00755AED">
        <w:rPr>
          <w:b/>
          <w:bCs/>
        </w:rPr>
        <w:t>U</w:t>
      </w:r>
      <w:r>
        <w:rPr>
          <w:b/>
          <w:bCs/>
        </w:rPr>
        <w:t>nder Development</w:t>
      </w:r>
    </w:p>
    <w:p w14:paraId="37C24345" w14:textId="17F7DFF6" w:rsidR="009A0C58" w:rsidRDefault="009A0C58" w:rsidP="009A0C58">
      <w:pPr>
        <w:keepNext/>
        <w:keepLines/>
        <w:widowControl w:val="0"/>
        <w:tabs>
          <w:tab w:val="left" w:pos="1440"/>
        </w:tabs>
        <w:spacing w:after="120"/>
        <w:jc w:val="both"/>
      </w:pPr>
      <w:r>
        <w:rPr>
          <w:u w:val="single"/>
        </w:rPr>
        <w:t>Joint BPS Chair’s Scenario-Based Communication Gap Analysis Work Paper</w:t>
      </w:r>
    </w:p>
    <w:p w14:paraId="5CD9E8B9" w14:textId="14748FEE" w:rsidR="00EC7017" w:rsidRDefault="009A0C58" w:rsidP="009A0C58">
      <w:pPr>
        <w:keepNext/>
        <w:keepLines/>
        <w:widowControl w:val="0"/>
        <w:tabs>
          <w:tab w:val="left" w:pos="1440"/>
        </w:tabs>
        <w:spacing w:after="120"/>
        <w:jc w:val="both"/>
      </w:pPr>
      <w:r>
        <w:t>Mr. Phillips stated that</w:t>
      </w:r>
      <w:r w:rsidR="00335270">
        <w:t xml:space="preserve"> over the past few meetings, </w:t>
      </w:r>
      <w:r w:rsidR="00FD22E2">
        <w:t>several</w:t>
      </w:r>
      <w:r w:rsidR="00335270">
        <w:t xml:space="preserve"> participants provided comments regarding the potential benefits of a scenario-based communication gap analysis.  He explained that, as </w:t>
      </w:r>
      <w:r w:rsidR="00FD22E2">
        <w:t xml:space="preserve">previously </w:t>
      </w:r>
      <w:r w:rsidR="00335270">
        <w:t>discussed,</w:t>
      </w:r>
      <w:r>
        <w:t xml:space="preserve"> the </w:t>
      </w:r>
      <w:r w:rsidR="00335270">
        <w:t>Joint BPS co-</w:t>
      </w:r>
      <w:r>
        <w:t xml:space="preserve">chairs </w:t>
      </w:r>
      <w:r w:rsidR="00335270">
        <w:t xml:space="preserve">are engaging with market participant representatives outside of the NAESB process to create such a work paper to help the subcommittees identify possible communication gaps that could be addressed through standards development.  He stated that the co-chairs intend to present the work paper for discussion by the Joint BPS Subcommittees </w:t>
      </w:r>
      <w:r w:rsidR="009A7BDF">
        <w:t xml:space="preserve">as part of a future meeting.  </w:t>
      </w:r>
      <w:r w:rsidR="00EC7017">
        <w:t xml:space="preserve">Mr. Schoene </w:t>
      </w:r>
      <w:r w:rsidR="009A7BDF">
        <w:t xml:space="preserve">stated </w:t>
      </w:r>
      <w:r w:rsidR="00EC7017">
        <w:t xml:space="preserve">that </w:t>
      </w:r>
      <w:r w:rsidR="009A7BDF">
        <w:t xml:space="preserve">perspectives have been provided from various categories of market participants and encouraged interested participants to reach out to the co-chairs regarding any contributions.  Ms. Bagot </w:t>
      </w:r>
      <w:r w:rsidR="00FD22E2">
        <w:t>noted</w:t>
      </w:r>
      <w:r w:rsidR="009A7BDF">
        <w:t xml:space="preserve"> that she may be able to provide some input from the perspective of a natural gas-fired generator.  Mr. Schoene stated that one of the Joint BPS co-chairs would reach out to her following the meeting.</w:t>
      </w:r>
    </w:p>
    <w:p w14:paraId="610FFDC1" w14:textId="733F8692" w:rsidR="00DA3F92" w:rsidRDefault="00DA3F92" w:rsidP="009A0C58">
      <w:pPr>
        <w:keepNext/>
        <w:keepLines/>
        <w:widowControl w:val="0"/>
        <w:tabs>
          <w:tab w:val="left" w:pos="1440"/>
        </w:tabs>
        <w:spacing w:after="120"/>
        <w:jc w:val="both"/>
        <w:rPr>
          <w:u w:val="single"/>
        </w:rPr>
      </w:pPr>
      <w:r>
        <w:rPr>
          <w:u w:val="single"/>
        </w:rPr>
        <w:t>ISO/RTO and Pipeline Work Paper</w:t>
      </w:r>
    </w:p>
    <w:p w14:paraId="7C9AC172" w14:textId="56C2634B" w:rsidR="00DA3F92" w:rsidRDefault="00DA3F92" w:rsidP="009A0C58">
      <w:pPr>
        <w:keepNext/>
        <w:keepLines/>
        <w:widowControl w:val="0"/>
        <w:tabs>
          <w:tab w:val="left" w:pos="1440"/>
        </w:tabs>
        <w:spacing w:after="120"/>
        <w:jc w:val="both"/>
      </w:pPr>
      <w:r>
        <w:t xml:space="preserve">Mr. Schoene stated that </w:t>
      </w:r>
      <w:r w:rsidR="009A7BDF">
        <w:t xml:space="preserve">these proposals were addressed by the Interstate Natural Gas Pipeline Draft Standards Work Paper.  </w:t>
      </w:r>
      <w:r>
        <w:t xml:space="preserve"> </w:t>
      </w:r>
    </w:p>
    <w:p w14:paraId="31873D79" w14:textId="6F572F53" w:rsidR="00DA3F92" w:rsidRDefault="00DA3F92" w:rsidP="009A0C58">
      <w:pPr>
        <w:keepNext/>
        <w:keepLines/>
        <w:widowControl w:val="0"/>
        <w:tabs>
          <w:tab w:val="left" w:pos="1440"/>
        </w:tabs>
        <w:spacing w:after="120"/>
        <w:jc w:val="both"/>
      </w:pPr>
      <w:r>
        <w:rPr>
          <w:u w:val="single"/>
        </w:rPr>
        <w:t>LDC, End-user and Pipeline Forecast Information Gap Analysis Work Paper</w:t>
      </w:r>
    </w:p>
    <w:p w14:paraId="11A3C877" w14:textId="069AA087" w:rsidR="00DA3F92" w:rsidRDefault="009A7BDF" w:rsidP="009A0C58">
      <w:pPr>
        <w:keepNext/>
        <w:keepLines/>
        <w:widowControl w:val="0"/>
        <w:tabs>
          <w:tab w:val="left" w:pos="1440"/>
        </w:tabs>
        <w:spacing w:after="120"/>
        <w:jc w:val="both"/>
      </w:pPr>
      <w:r>
        <w:t>Mr. Schoene asked Ms. Stabley to provide an update regarding the development of a work paper to expand on the proposal related to forecast information sharing.</w:t>
      </w:r>
      <w:r w:rsidR="008748B3">
        <w:t xml:space="preserve"> </w:t>
      </w:r>
      <w:r>
        <w:t xml:space="preserve"> </w:t>
      </w:r>
      <w:r w:rsidR="008748B3">
        <w:t xml:space="preserve">Ms. Stably stated that </w:t>
      </w:r>
      <w:r>
        <w:t>a work paper containing draft standards language should be available</w:t>
      </w:r>
      <w:r w:rsidR="008748B3">
        <w:t xml:space="preserve"> for the next meeting. </w:t>
      </w:r>
    </w:p>
    <w:p w14:paraId="138FB9DC" w14:textId="22D565E7" w:rsidR="008748B3" w:rsidRDefault="008748B3" w:rsidP="009A0C58">
      <w:pPr>
        <w:keepNext/>
        <w:keepLines/>
        <w:widowControl w:val="0"/>
        <w:tabs>
          <w:tab w:val="left" w:pos="1440"/>
        </w:tabs>
        <w:spacing w:after="120"/>
        <w:jc w:val="both"/>
      </w:pPr>
      <w:r>
        <w:rPr>
          <w:u w:val="single"/>
        </w:rPr>
        <w:t>ISO/RTO and Upstream Natural Gas Parties Communication Work Paper</w:t>
      </w:r>
    </w:p>
    <w:p w14:paraId="67BD9621" w14:textId="117CCFC9" w:rsidR="00DA3F92" w:rsidRPr="009A0C58" w:rsidRDefault="008748B3" w:rsidP="009A0C58">
      <w:pPr>
        <w:keepNext/>
        <w:keepLines/>
        <w:widowControl w:val="0"/>
        <w:tabs>
          <w:tab w:val="left" w:pos="1440"/>
        </w:tabs>
        <w:spacing w:after="120"/>
        <w:jc w:val="both"/>
      </w:pPr>
      <w:r>
        <w:t xml:space="preserve">Mr. Schoene stated </w:t>
      </w:r>
      <w:r w:rsidR="009A7BDF">
        <w:t xml:space="preserve">this work paper is intended to address proposals regarding communications from upstream natural gas entities identified in the joint comments submitted by CAISO, IESO, ISO-NE, MISO, NYISO, PJM, and SPP.  </w:t>
      </w:r>
      <w:r w:rsidR="003F28B4">
        <w:t>He noted that representatives from the Natural Gas Supply Association (NGSA) have reached out to several of the joint commenters and are considering the development of more detailed proposals.  Ms. Baumann stated that Chesapeake Energy could provide contributions for consideration.  Mr.  Schone noted that he would reach out to Ms. Baumann.</w:t>
      </w:r>
    </w:p>
    <w:p w14:paraId="2E2CFFEA" w14:textId="45C60989" w:rsidR="000D1CD4" w:rsidRDefault="00580BD7" w:rsidP="0065402A">
      <w:pPr>
        <w:keepNext/>
        <w:keepLines/>
        <w:widowControl w:val="0"/>
        <w:numPr>
          <w:ilvl w:val="0"/>
          <w:numId w:val="11"/>
        </w:numPr>
        <w:tabs>
          <w:tab w:val="left" w:pos="1440"/>
        </w:tabs>
        <w:spacing w:after="120"/>
        <w:ind w:left="0" w:firstLine="0"/>
        <w:jc w:val="both"/>
        <w:rPr>
          <w:b/>
          <w:bCs/>
        </w:rPr>
      </w:pPr>
      <w:r>
        <w:rPr>
          <w:b/>
          <w:bCs/>
        </w:rPr>
        <w:t xml:space="preserve">Continue to Discuss 2024 WEQ Annual Plan Item 6 / 2024 WGQ Annual Plan Item 4 / 2024 RMQ Annual Plan Item 3 – Gas-Electric Market Coordination </w:t>
      </w:r>
    </w:p>
    <w:p w14:paraId="727F3996" w14:textId="24BA35AD" w:rsidR="00EB2B6A" w:rsidRDefault="00EB2B6A" w:rsidP="0065402A">
      <w:pPr>
        <w:keepNext/>
        <w:keepLines/>
        <w:widowControl w:val="0"/>
        <w:tabs>
          <w:tab w:val="num" w:pos="1620"/>
          <w:tab w:val="num" w:pos="2160"/>
        </w:tabs>
        <w:spacing w:before="120" w:after="120"/>
        <w:jc w:val="both"/>
      </w:pPr>
      <w:r>
        <w:t xml:space="preserve">Ms. </w:t>
      </w:r>
      <w:r w:rsidR="008748B3">
        <w:t xml:space="preserve">Schoene </w:t>
      </w:r>
      <w:r w:rsidR="003F28B4">
        <w:t xml:space="preserve">asked if participants had any additional comments, proposals, or feedback for discussion.  None were offered. </w:t>
      </w:r>
    </w:p>
    <w:p w14:paraId="688385DC" w14:textId="05DF48ED" w:rsidR="000235B5" w:rsidRDefault="000235B5" w:rsidP="00FE27AA">
      <w:pPr>
        <w:widowControl w:val="0"/>
        <w:numPr>
          <w:ilvl w:val="0"/>
          <w:numId w:val="11"/>
        </w:numPr>
        <w:tabs>
          <w:tab w:val="left" w:pos="1440"/>
        </w:tabs>
        <w:spacing w:after="120"/>
        <w:ind w:left="0" w:firstLine="0"/>
        <w:jc w:val="both"/>
        <w:rPr>
          <w:b/>
          <w:bCs/>
        </w:rPr>
      </w:pPr>
      <w:r>
        <w:rPr>
          <w:b/>
          <w:bCs/>
        </w:rPr>
        <w:t>Identify Next Steps and Action Items</w:t>
      </w:r>
    </w:p>
    <w:p w14:paraId="7BE9633D" w14:textId="6C49F09F" w:rsidR="008748B3" w:rsidRDefault="00091F4F" w:rsidP="00FD22E2">
      <w:pPr>
        <w:widowControl w:val="0"/>
        <w:tabs>
          <w:tab w:val="left" w:pos="1440"/>
        </w:tabs>
        <w:spacing w:after="120"/>
        <w:jc w:val="both"/>
      </w:pPr>
      <w:r>
        <w:t>Mr. Schoene encouraged the participants to submit work papers for discussion at the next meeting</w:t>
      </w:r>
      <w:r w:rsidR="00063D85">
        <w:t>, including any comments or feedback regarding the draft standards language reviewed during the meeting</w:t>
      </w:r>
      <w:r w:rsidR="00455150">
        <w:t>.</w:t>
      </w:r>
    </w:p>
    <w:p w14:paraId="291E75C2" w14:textId="1F0A4847" w:rsidR="001E1A71" w:rsidRDefault="001E1A71" w:rsidP="00FE27AA">
      <w:pPr>
        <w:widowControl w:val="0"/>
        <w:numPr>
          <w:ilvl w:val="0"/>
          <w:numId w:val="11"/>
        </w:numPr>
        <w:tabs>
          <w:tab w:val="left" w:pos="1440"/>
        </w:tabs>
        <w:spacing w:after="120"/>
        <w:ind w:left="0" w:firstLine="0"/>
        <w:jc w:val="both"/>
        <w:rPr>
          <w:b/>
          <w:bCs/>
        </w:rPr>
      </w:pPr>
      <w:r>
        <w:rPr>
          <w:b/>
          <w:bCs/>
        </w:rPr>
        <w:t>Discuss Future Meetings</w:t>
      </w:r>
    </w:p>
    <w:p w14:paraId="13A0C3A2" w14:textId="0A53511B" w:rsidR="007E2D42" w:rsidRPr="001E6EDB" w:rsidRDefault="005C60E1" w:rsidP="00B96B2F">
      <w:pPr>
        <w:widowControl w:val="0"/>
        <w:tabs>
          <w:tab w:val="left" w:pos="1440"/>
        </w:tabs>
        <w:spacing w:after="120"/>
        <w:jc w:val="both"/>
      </w:pPr>
      <w:r>
        <w:rPr>
          <w:bCs/>
        </w:rPr>
        <w:t>M</w:t>
      </w:r>
      <w:r w:rsidR="00B47E79">
        <w:rPr>
          <w:bCs/>
        </w:rPr>
        <w:t xml:space="preserve">r. Schoene </w:t>
      </w:r>
      <w:r>
        <w:rPr>
          <w:bCs/>
        </w:rPr>
        <w:t xml:space="preserve">stated that the next meeting is scheduled for </w:t>
      </w:r>
      <w:r w:rsidR="00B47E79">
        <w:rPr>
          <w:bCs/>
        </w:rPr>
        <w:t>April 1</w:t>
      </w:r>
      <w:r w:rsidR="00063D85">
        <w:rPr>
          <w:bCs/>
        </w:rPr>
        <w:t>2</w:t>
      </w:r>
      <w:r w:rsidR="00B47E79">
        <w:rPr>
          <w:bCs/>
        </w:rPr>
        <w:t>, 2024</w:t>
      </w:r>
      <w:r w:rsidR="00063D85">
        <w:rPr>
          <w:bCs/>
        </w:rPr>
        <w:t xml:space="preserve">.  He asked if this would be sufficient time to review </w:t>
      </w:r>
      <w:r w:rsidR="007E2D42">
        <w:rPr>
          <w:bCs/>
        </w:rPr>
        <w:t xml:space="preserve">and provide feedback on the Interstate Natural Gas Pipeline Draft Standards Work Paper or complete development on any </w:t>
      </w:r>
      <w:r w:rsidR="00063D85">
        <w:rPr>
          <w:bCs/>
        </w:rPr>
        <w:t>work papers discussed during the meeting</w:t>
      </w:r>
      <w:r w:rsidR="007E2D42">
        <w:rPr>
          <w:bCs/>
        </w:rPr>
        <w:t xml:space="preserve">.  Mr. Phillips noted that </w:t>
      </w:r>
      <w:r w:rsidR="00FD22E2">
        <w:rPr>
          <w:bCs/>
        </w:rPr>
        <w:t>an</w:t>
      </w:r>
      <w:r w:rsidR="007E2D42">
        <w:rPr>
          <w:bCs/>
        </w:rPr>
        <w:t xml:space="preserve"> April 12, 2024 </w:t>
      </w:r>
      <w:r w:rsidR="00FD22E2">
        <w:rPr>
          <w:bCs/>
        </w:rPr>
        <w:t xml:space="preserve">meeting </w:t>
      </w:r>
      <w:r w:rsidR="007E2D42">
        <w:rPr>
          <w:bCs/>
        </w:rPr>
        <w:t xml:space="preserve">would provide one week to submit these documents.  </w:t>
      </w:r>
      <w:r w:rsidR="00B96B2F">
        <w:rPr>
          <w:bCs/>
        </w:rPr>
        <w:t>He</w:t>
      </w:r>
      <w:r w:rsidR="001E6EDB">
        <w:rPr>
          <w:bCs/>
        </w:rPr>
        <w:t xml:space="preserve"> </w:t>
      </w:r>
      <w:r w:rsidR="007E2D42">
        <w:rPr>
          <w:bCs/>
        </w:rPr>
        <w:t xml:space="preserve">suggested </w:t>
      </w:r>
      <w:r w:rsidR="007077F3">
        <w:rPr>
          <w:bCs/>
        </w:rPr>
        <w:t>the meeting be rescheduled to allow additional time for participants to complete the work papers discussed in Agenda Item 3</w:t>
      </w:r>
      <w:r w:rsidR="001E6EDB">
        <w:rPr>
          <w:bCs/>
        </w:rPr>
        <w:t xml:space="preserve"> as well as any comments in response</w:t>
      </w:r>
      <w:r w:rsidR="007077F3">
        <w:rPr>
          <w:bCs/>
        </w:rPr>
        <w:t xml:space="preserve">.  </w:t>
      </w:r>
      <w:r w:rsidR="001E6EDB">
        <w:rPr>
          <w:bCs/>
        </w:rPr>
        <w:t>Ms. Bagot</w:t>
      </w:r>
      <w:r w:rsidR="007E2D42">
        <w:rPr>
          <w:bCs/>
        </w:rPr>
        <w:t xml:space="preserve"> asked </w:t>
      </w:r>
      <w:r w:rsidR="001E6EDB">
        <w:rPr>
          <w:bCs/>
        </w:rPr>
        <w:t xml:space="preserve">how meeting participants will know </w:t>
      </w:r>
      <w:r w:rsidR="00FD22E2">
        <w:rPr>
          <w:bCs/>
        </w:rPr>
        <w:t>when</w:t>
      </w:r>
      <w:r w:rsidR="001E6EDB">
        <w:rPr>
          <w:bCs/>
        </w:rPr>
        <w:t xml:space="preserve"> a new work paper is available</w:t>
      </w:r>
      <w:r w:rsidR="007E2D42">
        <w:t xml:space="preserve">.  </w:t>
      </w:r>
      <w:r w:rsidR="001E6EDB">
        <w:t>Ms. Trum</w:t>
      </w:r>
      <w:r w:rsidR="007E2D42">
        <w:t xml:space="preserve"> responded </w:t>
      </w:r>
      <w:r w:rsidR="001E6EDB">
        <w:t xml:space="preserve">that as documents are submitted by participants, NAESB </w:t>
      </w:r>
      <w:r w:rsidR="00FD22E2">
        <w:t xml:space="preserve">will </w:t>
      </w:r>
      <w:r w:rsidR="001E6EDB">
        <w:t>post the document</w:t>
      </w:r>
      <w:r w:rsidR="00FD22E2">
        <w:t>s</w:t>
      </w:r>
      <w:r w:rsidR="001E6EDB">
        <w:t xml:space="preserve"> as work paper</w:t>
      </w:r>
      <w:r w:rsidR="00FD22E2">
        <w:t>s</w:t>
      </w:r>
      <w:r w:rsidR="001E6EDB">
        <w:t xml:space="preserve"> </w:t>
      </w:r>
      <w:r w:rsidR="007E2D42">
        <w:t>for the upcoming meeting of the relevant subcommitte</w:t>
      </w:r>
      <w:r w:rsidR="007077F3">
        <w:t>e.</w:t>
      </w:r>
      <w:r w:rsidR="006328F8">
        <w:t xml:space="preserve">  </w:t>
      </w:r>
      <w:r w:rsidR="001E6EDB">
        <w:t xml:space="preserve">Mr. Booe </w:t>
      </w:r>
      <w:r w:rsidR="00B96B2F">
        <w:t>stated that</w:t>
      </w:r>
      <w:r w:rsidR="001E6EDB">
        <w:t xml:space="preserve"> </w:t>
      </w:r>
      <w:r w:rsidR="00B96B2F">
        <w:t xml:space="preserve">given the discussion and timing considerations for this effort, NAESB can provide email notice regarding the availability of any work papers </w:t>
      </w:r>
      <w:r w:rsidR="001E6EDB">
        <w:t xml:space="preserve">discussed </w:t>
      </w:r>
      <w:r w:rsidR="00B96B2F">
        <w:t>as part of</w:t>
      </w:r>
      <w:r w:rsidR="001E6EDB">
        <w:t xml:space="preserve"> Agenda Item 3</w:t>
      </w:r>
      <w:r w:rsidR="00B96B2F">
        <w:t>.</w:t>
      </w:r>
    </w:p>
    <w:p w14:paraId="3691BDEB" w14:textId="1D38DA61" w:rsidR="00171CE0" w:rsidRDefault="00C44C62" w:rsidP="00FE27AA">
      <w:pPr>
        <w:widowControl w:val="0"/>
        <w:numPr>
          <w:ilvl w:val="0"/>
          <w:numId w:val="11"/>
        </w:numPr>
        <w:tabs>
          <w:tab w:val="left" w:pos="1440"/>
        </w:tabs>
        <w:spacing w:after="120"/>
        <w:ind w:left="0" w:firstLine="0"/>
        <w:jc w:val="both"/>
        <w:rPr>
          <w:b/>
          <w:bCs/>
        </w:rPr>
      </w:pPr>
      <w:r w:rsidRPr="00A651AC">
        <w:rPr>
          <w:b/>
          <w:bCs/>
        </w:rPr>
        <w:lastRenderedPageBreak/>
        <w:t>Adjourn</w:t>
      </w:r>
    </w:p>
    <w:p w14:paraId="102FB5CB" w14:textId="75BD5C22" w:rsidR="000D609A" w:rsidRPr="000D609A" w:rsidRDefault="000D609A" w:rsidP="0065402A">
      <w:pPr>
        <w:widowControl w:val="0"/>
        <w:tabs>
          <w:tab w:val="left" w:pos="1440"/>
        </w:tabs>
        <w:spacing w:before="120" w:after="120"/>
        <w:jc w:val="both"/>
        <w:rPr>
          <w:bCs/>
        </w:rPr>
      </w:pPr>
      <w:r>
        <w:rPr>
          <w:bCs/>
        </w:rPr>
        <w:t>The meet</w:t>
      </w:r>
      <w:r w:rsidR="00D876BE">
        <w:rPr>
          <w:bCs/>
        </w:rPr>
        <w:t xml:space="preserve">ing adjourned </w:t>
      </w:r>
      <w:r w:rsidR="001D36F7">
        <w:rPr>
          <w:bCs/>
        </w:rPr>
        <w:t>a</w:t>
      </w:r>
      <w:r w:rsidR="00B47E79">
        <w:rPr>
          <w:bCs/>
        </w:rPr>
        <w:t>t 9:55</w:t>
      </w:r>
      <w:r w:rsidR="00673B34">
        <w:rPr>
          <w:bCs/>
        </w:rPr>
        <w:t xml:space="preserve"> </w:t>
      </w:r>
      <w:r w:rsidR="006550BC">
        <w:rPr>
          <w:bCs/>
        </w:rPr>
        <w:t>A</w:t>
      </w:r>
      <w:r w:rsidR="009D1F6F">
        <w:rPr>
          <w:bCs/>
        </w:rPr>
        <w:t>M</w:t>
      </w:r>
      <w:r w:rsidR="00FF2568">
        <w:rPr>
          <w:bCs/>
        </w:rPr>
        <w:t xml:space="preserve"> Central </w:t>
      </w:r>
      <w:r w:rsidR="00CC3A4C">
        <w:rPr>
          <w:bCs/>
        </w:rPr>
        <w:t xml:space="preserve">on a motion by Mr. </w:t>
      </w:r>
      <w:r w:rsidR="00B47E79">
        <w:rPr>
          <w:bCs/>
        </w:rPr>
        <w:t>McCord</w:t>
      </w:r>
      <w:r w:rsidR="00CC3A4C">
        <w:rPr>
          <w:bCs/>
        </w:rPr>
        <w:t>, seconded by M</w:t>
      </w:r>
      <w:r w:rsidR="00B47E79">
        <w:rPr>
          <w:bCs/>
        </w:rPr>
        <w:t>s. Van Pelt</w:t>
      </w:r>
      <w:r w:rsidR="006550BC">
        <w:rPr>
          <w:bCs/>
        </w:rPr>
        <w:t>.</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710"/>
        <w:gridCol w:w="1980"/>
        <w:gridCol w:w="5418"/>
      </w:tblGrid>
      <w:tr w:rsidR="00BE24C3" w14:paraId="7D6D9583" w14:textId="77777777" w:rsidTr="00747353">
        <w:trPr>
          <w:tblHeader/>
        </w:trPr>
        <w:tc>
          <w:tcPr>
            <w:tcW w:w="1710" w:type="dxa"/>
            <w:tcMar>
              <w:top w:w="0" w:type="dxa"/>
              <w:left w:w="108" w:type="dxa"/>
              <w:bottom w:w="0" w:type="dxa"/>
              <w:right w:w="108" w:type="dxa"/>
            </w:tcMar>
            <w:hideMark/>
          </w:tcPr>
          <w:p w14:paraId="59D737B9" w14:textId="77777777" w:rsidR="00BE24C3" w:rsidRPr="003A33E1" w:rsidRDefault="00BE24C3" w:rsidP="00CB731A">
            <w:pPr>
              <w:widowControl w:val="0"/>
              <w:spacing w:before="120"/>
              <w:rPr>
                <w:rFonts w:ascii="Calibri" w:eastAsiaTheme="minorHAnsi" w:hAnsi="Calibri" w:cs="Calibri"/>
                <w:sz w:val="22"/>
                <w:szCs w:val="22"/>
              </w:rPr>
            </w:pPr>
            <w:bookmarkStart w:id="0" w:name="_Hlk67646175"/>
            <w:r w:rsidRPr="003A33E1">
              <w:rPr>
                <w:b/>
                <w:bCs/>
              </w:rPr>
              <w:t>First Name</w:t>
            </w:r>
          </w:p>
        </w:tc>
        <w:tc>
          <w:tcPr>
            <w:tcW w:w="1980" w:type="dxa"/>
            <w:tcMar>
              <w:top w:w="0" w:type="dxa"/>
              <w:left w:w="108" w:type="dxa"/>
              <w:bottom w:w="0" w:type="dxa"/>
              <w:right w:w="108" w:type="dxa"/>
            </w:tcMar>
            <w:hideMark/>
          </w:tcPr>
          <w:p w14:paraId="308192B1" w14:textId="77777777" w:rsidR="00BE24C3" w:rsidRPr="003A33E1" w:rsidRDefault="00BE24C3" w:rsidP="00CB731A">
            <w:pPr>
              <w:widowControl w:val="0"/>
              <w:spacing w:before="120"/>
              <w:rPr>
                <w:rFonts w:ascii="Calibri" w:eastAsiaTheme="minorHAnsi" w:hAnsi="Calibri" w:cs="Calibri"/>
                <w:b/>
                <w:bCs/>
                <w:sz w:val="22"/>
                <w:szCs w:val="22"/>
              </w:rPr>
            </w:pPr>
            <w:r w:rsidRPr="003A33E1">
              <w:rPr>
                <w:b/>
                <w:bCs/>
              </w:rPr>
              <w:t>Last Name</w:t>
            </w:r>
          </w:p>
        </w:tc>
        <w:tc>
          <w:tcPr>
            <w:tcW w:w="5418" w:type="dxa"/>
            <w:tcMar>
              <w:top w:w="0" w:type="dxa"/>
              <w:left w:w="108" w:type="dxa"/>
              <w:bottom w:w="0" w:type="dxa"/>
              <w:right w:w="108" w:type="dxa"/>
            </w:tcMar>
            <w:hideMark/>
          </w:tcPr>
          <w:p w14:paraId="75E56C03" w14:textId="77777777" w:rsidR="00BE24C3" w:rsidRPr="003A33E1" w:rsidRDefault="00BE24C3" w:rsidP="00CB731A">
            <w:pPr>
              <w:widowControl w:val="0"/>
              <w:spacing w:before="120"/>
              <w:rPr>
                <w:rFonts w:ascii="Calibri" w:eastAsiaTheme="minorHAnsi" w:hAnsi="Calibri" w:cs="Calibri"/>
                <w:sz w:val="22"/>
                <w:szCs w:val="22"/>
              </w:rPr>
            </w:pPr>
            <w:r w:rsidRPr="003A33E1">
              <w:rPr>
                <w:b/>
                <w:bCs/>
              </w:rPr>
              <w:t>Organization</w:t>
            </w:r>
          </w:p>
        </w:tc>
      </w:tr>
      <w:tr w:rsidR="006550BC" w:rsidRPr="00286562" w14:paraId="1F4E028A" w14:textId="77777777" w:rsidTr="00747353">
        <w:tc>
          <w:tcPr>
            <w:tcW w:w="1710" w:type="dxa"/>
            <w:tcMar>
              <w:top w:w="0" w:type="dxa"/>
              <w:left w:w="108" w:type="dxa"/>
              <w:bottom w:w="0" w:type="dxa"/>
              <w:right w:w="108" w:type="dxa"/>
            </w:tcMar>
          </w:tcPr>
          <w:p w14:paraId="48F36B10" w14:textId="757185D1" w:rsidR="006550BC" w:rsidRPr="006550BC" w:rsidRDefault="006550BC" w:rsidP="00CB731A">
            <w:pPr>
              <w:widowControl w:val="0"/>
              <w:spacing w:before="120"/>
              <w:rPr>
                <w:bCs/>
              </w:rPr>
            </w:pPr>
            <w:r w:rsidRPr="006550BC">
              <w:rPr>
                <w:bCs/>
              </w:rPr>
              <w:t>Denise</w:t>
            </w:r>
          </w:p>
        </w:tc>
        <w:tc>
          <w:tcPr>
            <w:tcW w:w="1980" w:type="dxa"/>
            <w:tcMar>
              <w:top w:w="0" w:type="dxa"/>
              <w:left w:w="108" w:type="dxa"/>
              <w:bottom w:w="0" w:type="dxa"/>
              <w:right w:w="108" w:type="dxa"/>
            </w:tcMar>
          </w:tcPr>
          <w:p w14:paraId="3D5F30C9" w14:textId="3C879ED4" w:rsidR="006550BC" w:rsidRPr="006550BC" w:rsidRDefault="006550BC" w:rsidP="00CB731A">
            <w:pPr>
              <w:widowControl w:val="0"/>
              <w:spacing w:before="120"/>
              <w:rPr>
                <w:bCs/>
              </w:rPr>
            </w:pPr>
            <w:r w:rsidRPr="006550BC">
              <w:rPr>
                <w:bCs/>
              </w:rPr>
              <w:t>Adams</w:t>
            </w:r>
          </w:p>
        </w:tc>
        <w:tc>
          <w:tcPr>
            <w:tcW w:w="5418" w:type="dxa"/>
            <w:tcMar>
              <w:top w:w="0" w:type="dxa"/>
              <w:left w:w="108" w:type="dxa"/>
              <w:bottom w:w="0" w:type="dxa"/>
              <w:right w:w="108" w:type="dxa"/>
            </w:tcMar>
          </w:tcPr>
          <w:p w14:paraId="07DF5F0C" w14:textId="4C882ED0" w:rsidR="006550BC" w:rsidRPr="006550BC" w:rsidRDefault="006550BC" w:rsidP="00CB731A">
            <w:pPr>
              <w:widowControl w:val="0"/>
              <w:spacing w:before="120"/>
              <w:rPr>
                <w:bCs/>
              </w:rPr>
            </w:pPr>
            <w:r w:rsidRPr="006550BC">
              <w:rPr>
                <w:bCs/>
              </w:rPr>
              <w:t>ONEOK, Inc.</w:t>
            </w:r>
          </w:p>
        </w:tc>
      </w:tr>
      <w:tr w:rsidR="00166A07" w:rsidRPr="00286562" w14:paraId="76EE1C3E" w14:textId="77777777" w:rsidTr="00747353">
        <w:tc>
          <w:tcPr>
            <w:tcW w:w="1710" w:type="dxa"/>
            <w:tcMar>
              <w:top w:w="0" w:type="dxa"/>
              <w:left w:w="108" w:type="dxa"/>
              <w:bottom w:w="0" w:type="dxa"/>
              <w:right w:w="108" w:type="dxa"/>
            </w:tcMar>
          </w:tcPr>
          <w:p w14:paraId="1C4F09E4" w14:textId="2F03026C" w:rsidR="00166A07" w:rsidRPr="006550BC" w:rsidRDefault="00166A07" w:rsidP="00CB731A">
            <w:pPr>
              <w:widowControl w:val="0"/>
              <w:spacing w:before="120"/>
              <w:rPr>
                <w:bCs/>
              </w:rPr>
            </w:pPr>
            <w:r>
              <w:rPr>
                <w:bCs/>
              </w:rPr>
              <w:t>Dylan</w:t>
            </w:r>
          </w:p>
        </w:tc>
        <w:tc>
          <w:tcPr>
            <w:tcW w:w="1980" w:type="dxa"/>
            <w:tcMar>
              <w:top w:w="0" w:type="dxa"/>
              <w:left w:w="108" w:type="dxa"/>
              <w:bottom w:w="0" w:type="dxa"/>
              <w:right w:w="108" w:type="dxa"/>
            </w:tcMar>
          </w:tcPr>
          <w:p w14:paraId="1F3B2D7F" w14:textId="5D19FA27" w:rsidR="00166A07" w:rsidRPr="006550BC" w:rsidRDefault="00166A07" w:rsidP="00CB731A">
            <w:pPr>
              <w:widowControl w:val="0"/>
              <w:spacing w:before="120"/>
              <w:rPr>
                <w:bCs/>
              </w:rPr>
            </w:pPr>
            <w:r>
              <w:rPr>
                <w:bCs/>
              </w:rPr>
              <w:t>Alexander</w:t>
            </w:r>
          </w:p>
        </w:tc>
        <w:tc>
          <w:tcPr>
            <w:tcW w:w="5418" w:type="dxa"/>
            <w:tcMar>
              <w:top w:w="0" w:type="dxa"/>
              <w:left w:w="108" w:type="dxa"/>
              <w:bottom w:w="0" w:type="dxa"/>
              <w:right w:w="108" w:type="dxa"/>
            </w:tcMar>
          </w:tcPr>
          <w:p w14:paraId="3C4D276C" w14:textId="78568E74" w:rsidR="00166A07" w:rsidRPr="006550BC" w:rsidRDefault="0065402A" w:rsidP="00CB731A">
            <w:pPr>
              <w:widowControl w:val="0"/>
              <w:spacing w:before="120"/>
              <w:rPr>
                <w:bCs/>
              </w:rPr>
            </w:pPr>
            <w:r>
              <w:rPr>
                <w:bCs/>
              </w:rPr>
              <w:t>El Paso Electric Company</w:t>
            </w:r>
          </w:p>
        </w:tc>
      </w:tr>
      <w:tr w:rsidR="00343D15" w:rsidRPr="00286562" w14:paraId="782BAAC6" w14:textId="77777777" w:rsidTr="00747353">
        <w:tc>
          <w:tcPr>
            <w:tcW w:w="1710" w:type="dxa"/>
            <w:tcMar>
              <w:top w:w="0" w:type="dxa"/>
              <w:left w:w="108" w:type="dxa"/>
              <w:bottom w:w="0" w:type="dxa"/>
              <w:right w:w="108" w:type="dxa"/>
            </w:tcMar>
          </w:tcPr>
          <w:p w14:paraId="3105EF20" w14:textId="2A10EE00" w:rsidR="00343D15" w:rsidRPr="006550BC" w:rsidRDefault="00343D15" w:rsidP="00CB731A">
            <w:pPr>
              <w:widowControl w:val="0"/>
              <w:spacing w:before="120"/>
              <w:rPr>
                <w:bCs/>
              </w:rPr>
            </w:pPr>
            <w:r w:rsidRPr="006550BC">
              <w:rPr>
                <w:bCs/>
              </w:rPr>
              <w:t>Karl</w:t>
            </w:r>
          </w:p>
        </w:tc>
        <w:tc>
          <w:tcPr>
            <w:tcW w:w="1980" w:type="dxa"/>
            <w:tcMar>
              <w:top w:w="0" w:type="dxa"/>
              <w:left w:w="108" w:type="dxa"/>
              <w:bottom w:w="0" w:type="dxa"/>
              <w:right w:w="108" w:type="dxa"/>
            </w:tcMar>
          </w:tcPr>
          <w:p w14:paraId="4BB35D6A" w14:textId="398BC774" w:rsidR="00343D15" w:rsidRPr="006550BC" w:rsidRDefault="00343D15" w:rsidP="00CB731A">
            <w:pPr>
              <w:widowControl w:val="0"/>
              <w:spacing w:before="120"/>
              <w:rPr>
                <w:bCs/>
              </w:rPr>
            </w:pPr>
            <w:r w:rsidRPr="006550BC">
              <w:rPr>
                <w:bCs/>
              </w:rPr>
              <w:t>Almquist</w:t>
            </w:r>
          </w:p>
        </w:tc>
        <w:tc>
          <w:tcPr>
            <w:tcW w:w="5418" w:type="dxa"/>
            <w:tcMar>
              <w:top w:w="0" w:type="dxa"/>
              <w:left w:w="108" w:type="dxa"/>
              <w:bottom w:w="0" w:type="dxa"/>
              <w:right w:w="108" w:type="dxa"/>
            </w:tcMar>
          </w:tcPr>
          <w:p w14:paraId="3B138D97" w14:textId="42C39CFF" w:rsidR="00343D15" w:rsidRPr="006550BC" w:rsidRDefault="00343D15" w:rsidP="00CB731A">
            <w:pPr>
              <w:widowControl w:val="0"/>
              <w:spacing w:before="120"/>
              <w:rPr>
                <w:bCs/>
              </w:rPr>
            </w:pPr>
            <w:r w:rsidRPr="006550BC">
              <w:rPr>
                <w:bCs/>
              </w:rPr>
              <w:t>Tallgrass Operations, LLC</w:t>
            </w:r>
          </w:p>
        </w:tc>
      </w:tr>
      <w:tr w:rsidR="00AC4F89" w:rsidRPr="00286562" w14:paraId="7E204D3D" w14:textId="77777777" w:rsidTr="00747353">
        <w:tc>
          <w:tcPr>
            <w:tcW w:w="1710" w:type="dxa"/>
            <w:tcMar>
              <w:top w:w="0" w:type="dxa"/>
              <w:left w:w="108" w:type="dxa"/>
              <w:bottom w:w="0" w:type="dxa"/>
              <w:right w:w="108" w:type="dxa"/>
            </w:tcMar>
          </w:tcPr>
          <w:p w14:paraId="0CE5C65A" w14:textId="64B0646B" w:rsidR="00AC4F89" w:rsidRPr="006550BC" w:rsidRDefault="00AC4F89" w:rsidP="00CB731A">
            <w:pPr>
              <w:widowControl w:val="0"/>
              <w:spacing w:before="120"/>
              <w:rPr>
                <w:bCs/>
              </w:rPr>
            </w:pPr>
            <w:r>
              <w:rPr>
                <w:bCs/>
              </w:rPr>
              <w:t>Robert</w:t>
            </w:r>
          </w:p>
        </w:tc>
        <w:tc>
          <w:tcPr>
            <w:tcW w:w="1980" w:type="dxa"/>
            <w:tcMar>
              <w:top w:w="0" w:type="dxa"/>
              <w:left w:w="108" w:type="dxa"/>
              <w:bottom w:w="0" w:type="dxa"/>
              <w:right w:w="108" w:type="dxa"/>
            </w:tcMar>
          </w:tcPr>
          <w:p w14:paraId="65F711F5" w14:textId="1DB72FCA" w:rsidR="00AC4F89" w:rsidRPr="006550BC" w:rsidRDefault="00AC4F89" w:rsidP="00CB731A">
            <w:pPr>
              <w:widowControl w:val="0"/>
              <w:spacing w:before="120"/>
              <w:rPr>
                <w:bCs/>
              </w:rPr>
            </w:pPr>
            <w:r>
              <w:rPr>
                <w:bCs/>
              </w:rPr>
              <w:t>Aytes</w:t>
            </w:r>
          </w:p>
        </w:tc>
        <w:tc>
          <w:tcPr>
            <w:tcW w:w="5418" w:type="dxa"/>
            <w:tcMar>
              <w:top w:w="0" w:type="dxa"/>
              <w:left w:w="108" w:type="dxa"/>
              <w:bottom w:w="0" w:type="dxa"/>
              <w:right w:w="108" w:type="dxa"/>
            </w:tcMar>
          </w:tcPr>
          <w:p w14:paraId="5278C4BC" w14:textId="71AFD7BB" w:rsidR="00AC4F89" w:rsidRPr="006550BC" w:rsidRDefault="004673F8" w:rsidP="00CB731A">
            <w:pPr>
              <w:widowControl w:val="0"/>
              <w:spacing w:before="120"/>
              <w:rPr>
                <w:bCs/>
              </w:rPr>
            </w:pPr>
            <w:r>
              <w:rPr>
                <w:bCs/>
              </w:rPr>
              <w:t>Southwest Gas</w:t>
            </w:r>
          </w:p>
        </w:tc>
      </w:tr>
      <w:tr w:rsidR="00775568" w:rsidRPr="00286562" w14:paraId="395B3A82" w14:textId="77777777" w:rsidTr="00747353">
        <w:tc>
          <w:tcPr>
            <w:tcW w:w="1710" w:type="dxa"/>
            <w:tcMar>
              <w:top w:w="0" w:type="dxa"/>
              <w:left w:w="108" w:type="dxa"/>
              <w:bottom w:w="0" w:type="dxa"/>
              <w:right w:w="108" w:type="dxa"/>
            </w:tcMar>
          </w:tcPr>
          <w:p w14:paraId="0D47CFA1" w14:textId="4B786FA2" w:rsidR="00775568" w:rsidRPr="00277438" w:rsidRDefault="00775568" w:rsidP="00CB731A">
            <w:pPr>
              <w:widowControl w:val="0"/>
              <w:spacing w:before="120"/>
              <w:rPr>
                <w:bCs/>
              </w:rPr>
            </w:pPr>
            <w:r w:rsidRPr="00277438">
              <w:rPr>
                <w:bCs/>
              </w:rPr>
              <w:t>Mark</w:t>
            </w:r>
          </w:p>
        </w:tc>
        <w:tc>
          <w:tcPr>
            <w:tcW w:w="1980" w:type="dxa"/>
            <w:tcMar>
              <w:top w:w="0" w:type="dxa"/>
              <w:left w:w="108" w:type="dxa"/>
              <w:bottom w:w="0" w:type="dxa"/>
              <w:right w:w="108" w:type="dxa"/>
            </w:tcMar>
          </w:tcPr>
          <w:p w14:paraId="16F51B0C" w14:textId="7A595BCA" w:rsidR="00775568" w:rsidRPr="00277438" w:rsidRDefault="00775568" w:rsidP="00CB731A">
            <w:pPr>
              <w:widowControl w:val="0"/>
              <w:spacing w:before="120"/>
              <w:rPr>
                <w:bCs/>
              </w:rPr>
            </w:pPr>
            <w:r w:rsidRPr="00277438">
              <w:rPr>
                <w:bCs/>
              </w:rPr>
              <w:t>Babula</w:t>
            </w:r>
          </w:p>
        </w:tc>
        <w:tc>
          <w:tcPr>
            <w:tcW w:w="5418" w:type="dxa"/>
            <w:tcMar>
              <w:top w:w="0" w:type="dxa"/>
              <w:left w:w="108" w:type="dxa"/>
              <w:bottom w:w="0" w:type="dxa"/>
              <w:right w:w="108" w:type="dxa"/>
            </w:tcMar>
          </w:tcPr>
          <w:p w14:paraId="541B60BE" w14:textId="4E6C2B41" w:rsidR="00775568" w:rsidRPr="00277438" w:rsidRDefault="00775568" w:rsidP="00CB731A">
            <w:pPr>
              <w:widowControl w:val="0"/>
              <w:spacing w:before="120"/>
              <w:rPr>
                <w:bCs/>
              </w:rPr>
            </w:pPr>
            <w:r w:rsidRPr="00277438">
              <w:rPr>
                <w:bCs/>
              </w:rPr>
              <w:t>ISO-New England</w:t>
            </w:r>
          </w:p>
        </w:tc>
      </w:tr>
      <w:tr w:rsidR="00AC4F89" w:rsidRPr="00286562" w14:paraId="4DBB8A48" w14:textId="77777777" w:rsidTr="00747353">
        <w:tc>
          <w:tcPr>
            <w:tcW w:w="1710" w:type="dxa"/>
            <w:tcMar>
              <w:top w:w="0" w:type="dxa"/>
              <w:left w:w="108" w:type="dxa"/>
              <w:bottom w:w="0" w:type="dxa"/>
              <w:right w:w="108" w:type="dxa"/>
            </w:tcMar>
          </w:tcPr>
          <w:p w14:paraId="5655A93C" w14:textId="0C335D04" w:rsidR="00AC4F89" w:rsidRPr="00277438" w:rsidRDefault="00AC4F89" w:rsidP="00CB731A">
            <w:pPr>
              <w:widowControl w:val="0"/>
              <w:spacing w:before="120"/>
              <w:rPr>
                <w:bCs/>
              </w:rPr>
            </w:pPr>
            <w:r>
              <w:rPr>
                <w:bCs/>
              </w:rPr>
              <w:t>Nancy</w:t>
            </w:r>
          </w:p>
        </w:tc>
        <w:tc>
          <w:tcPr>
            <w:tcW w:w="1980" w:type="dxa"/>
            <w:tcMar>
              <w:top w:w="0" w:type="dxa"/>
              <w:left w:w="108" w:type="dxa"/>
              <w:bottom w:w="0" w:type="dxa"/>
              <w:right w:w="108" w:type="dxa"/>
            </w:tcMar>
          </w:tcPr>
          <w:p w14:paraId="2F4A4A0D" w14:textId="09E98696" w:rsidR="00AC4F89" w:rsidRPr="00277438" w:rsidRDefault="00AC4F89" w:rsidP="00CB731A">
            <w:pPr>
              <w:widowControl w:val="0"/>
              <w:spacing w:before="120"/>
              <w:rPr>
                <w:bCs/>
              </w:rPr>
            </w:pPr>
            <w:r>
              <w:rPr>
                <w:bCs/>
              </w:rPr>
              <w:t>Bagot</w:t>
            </w:r>
          </w:p>
        </w:tc>
        <w:tc>
          <w:tcPr>
            <w:tcW w:w="5418" w:type="dxa"/>
            <w:tcMar>
              <w:top w:w="0" w:type="dxa"/>
              <w:left w:w="108" w:type="dxa"/>
              <w:bottom w:w="0" w:type="dxa"/>
              <w:right w:w="108" w:type="dxa"/>
            </w:tcMar>
          </w:tcPr>
          <w:p w14:paraId="500793BD" w14:textId="473BE24D" w:rsidR="00AC4F89" w:rsidRPr="00277438" w:rsidRDefault="004673F8" w:rsidP="00CB731A">
            <w:pPr>
              <w:widowControl w:val="0"/>
              <w:spacing w:before="120"/>
              <w:rPr>
                <w:bCs/>
              </w:rPr>
            </w:pPr>
            <w:r>
              <w:rPr>
                <w:bCs/>
              </w:rPr>
              <w:t>Electric Power Supply Association</w:t>
            </w:r>
          </w:p>
        </w:tc>
      </w:tr>
      <w:tr w:rsidR="00277438" w:rsidRPr="00286562" w14:paraId="657582AB" w14:textId="77777777" w:rsidTr="00747353">
        <w:tc>
          <w:tcPr>
            <w:tcW w:w="1710" w:type="dxa"/>
            <w:tcMar>
              <w:top w:w="0" w:type="dxa"/>
              <w:left w:w="108" w:type="dxa"/>
              <w:bottom w:w="0" w:type="dxa"/>
              <w:right w:w="108" w:type="dxa"/>
            </w:tcMar>
          </w:tcPr>
          <w:p w14:paraId="0DD37A83" w14:textId="7134632A" w:rsidR="00277438" w:rsidRPr="00277438" w:rsidRDefault="00277438" w:rsidP="00CB731A">
            <w:pPr>
              <w:widowControl w:val="0"/>
              <w:spacing w:before="120"/>
              <w:rPr>
                <w:bCs/>
              </w:rPr>
            </w:pPr>
            <w:r w:rsidRPr="00277438">
              <w:rPr>
                <w:bCs/>
              </w:rPr>
              <w:t>Teresa</w:t>
            </w:r>
          </w:p>
        </w:tc>
        <w:tc>
          <w:tcPr>
            <w:tcW w:w="1980" w:type="dxa"/>
            <w:tcMar>
              <w:top w:w="0" w:type="dxa"/>
              <w:left w:w="108" w:type="dxa"/>
              <w:bottom w:w="0" w:type="dxa"/>
              <w:right w:w="108" w:type="dxa"/>
            </w:tcMar>
          </w:tcPr>
          <w:p w14:paraId="050FB9F4" w14:textId="563E64CC" w:rsidR="00277438" w:rsidRPr="00277438" w:rsidRDefault="00277438" w:rsidP="00CB731A">
            <w:pPr>
              <w:widowControl w:val="0"/>
              <w:spacing w:before="120"/>
              <w:rPr>
                <w:bCs/>
              </w:rPr>
            </w:pPr>
            <w:r w:rsidRPr="00277438">
              <w:rPr>
                <w:bCs/>
              </w:rPr>
              <w:t>Baumann</w:t>
            </w:r>
          </w:p>
        </w:tc>
        <w:tc>
          <w:tcPr>
            <w:tcW w:w="5418" w:type="dxa"/>
            <w:tcMar>
              <w:top w:w="0" w:type="dxa"/>
              <w:left w:w="108" w:type="dxa"/>
              <w:bottom w:w="0" w:type="dxa"/>
              <w:right w:w="108" w:type="dxa"/>
            </w:tcMar>
          </w:tcPr>
          <w:p w14:paraId="475D6842" w14:textId="2D4DCDC3" w:rsidR="00277438" w:rsidRPr="00277438" w:rsidRDefault="0065402A" w:rsidP="00CB731A">
            <w:pPr>
              <w:widowControl w:val="0"/>
              <w:spacing w:before="120"/>
              <w:rPr>
                <w:bCs/>
              </w:rPr>
            </w:pPr>
            <w:r>
              <w:rPr>
                <w:bCs/>
              </w:rPr>
              <w:t>Chesapeake Energy</w:t>
            </w:r>
          </w:p>
        </w:tc>
      </w:tr>
      <w:tr w:rsidR="00403188" w:rsidRPr="00286562" w14:paraId="53D3E3F9" w14:textId="77777777" w:rsidTr="00747353">
        <w:tc>
          <w:tcPr>
            <w:tcW w:w="1710" w:type="dxa"/>
            <w:tcMar>
              <w:top w:w="0" w:type="dxa"/>
              <w:left w:w="108" w:type="dxa"/>
              <w:bottom w:w="0" w:type="dxa"/>
              <w:right w:w="108" w:type="dxa"/>
            </w:tcMar>
          </w:tcPr>
          <w:p w14:paraId="1916A7CB" w14:textId="7BC496C1" w:rsidR="00403188" w:rsidRPr="00166A07" w:rsidRDefault="00403188" w:rsidP="00CB731A">
            <w:pPr>
              <w:widowControl w:val="0"/>
              <w:spacing w:before="120"/>
              <w:rPr>
                <w:bCs/>
              </w:rPr>
            </w:pPr>
            <w:r w:rsidRPr="00166A07">
              <w:rPr>
                <w:bCs/>
              </w:rPr>
              <w:t>Rebecca</w:t>
            </w:r>
          </w:p>
        </w:tc>
        <w:tc>
          <w:tcPr>
            <w:tcW w:w="1980" w:type="dxa"/>
            <w:tcMar>
              <w:top w:w="0" w:type="dxa"/>
              <w:left w:w="108" w:type="dxa"/>
              <w:bottom w:w="0" w:type="dxa"/>
              <w:right w:w="108" w:type="dxa"/>
            </w:tcMar>
          </w:tcPr>
          <w:p w14:paraId="152FCAAD" w14:textId="0AD54058" w:rsidR="00403188" w:rsidRPr="00166A07" w:rsidRDefault="00403188" w:rsidP="00CB731A">
            <w:pPr>
              <w:widowControl w:val="0"/>
              <w:spacing w:before="120"/>
              <w:rPr>
                <w:bCs/>
              </w:rPr>
            </w:pPr>
            <w:r w:rsidRPr="00166A07">
              <w:rPr>
                <w:bCs/>
              </w:rPr>
              <w:t>Berdahl</w:t>
            </w:r>
          </w:p>
        </w:tc>
        <w:tc>
          <w:tcPr>
            <w:tcW w:w="5418" w:type="dxa"/>
            <w:tcMar>
              <w:top w:w="0" w:type="dxa"/>
              <w:left w:w="108" w:type="dxa"/>
              <w:bottom w:w="0" w:type="dxa"/>
              <w:right w:w="108" w:type="dxa"/>
            </w:tcMar>
          </w:tcPr>
          <w:p w14:paraId="657EFD9A" w14:textId="41E191A9" w:rsidR="00403188" w:rsidRPr="00166A07" w:rsidRDefault="00403188" w:rsidP="00CB731A">
            <w:pPr>
              <w:widowControl w:val="0"/>
              <w:spacing w:before="120"/>
              <w:rPr>
                <w:bCs/>
              </w:rPr>
            </w:pPr>
            <w:r w:rsidRPr="00166A07">
              <w:rPr>
                <w:bCs/>
              </w:rPr>
              <w:t>Bonneville Power Administration</w:t>
            </w:r>
          </w:p>
        </w:tc>
      </w:tr>
      <w:tr w:rsidR="00775568" w:rsidRPr="00286562" w14:paraId="17AB0137" w14:textId="77777777" w:rsidTr="00747353">
        <w:tc>
          <w:tcPr>
            <w:tcW w:w="1710" w:type="dxa"/>
            <w:tcMar>
              <w:top w:w="0" w:type="dxa"/>
              <w:left w:w="108" w:type="dxa"/>
              <w:bottom w:w="0" w:type="dxa"/>
              <w:right w:w="108" w:type="dxa"/>
            </w:tcMar>
          </w:tcPr>
          <w:p w14:paraId="76EA9C7F" w14:textId="7E6F180B" w:rsidR="00775568" w:rsidRPr="00277438" w:rsidRDefault="00775568" w:rsidP="00CB731A">
            <w:pPr>
              <w:widowControl w:val="0"/>
              <w:spacing w:before="120"/>
              <w:rPr>
                <w:bCs/>
              </w:rPr>
            </w:pPr>
            <w:r w:rsidRPr="00277438">
              <w:rPr>
                <w:bCs/>
              </w:rPr>
              <w:t>Jonathan</w:t>
            </w:r>
          </w:p>
        </w:tc>
        <w:tc>
          <w:tcPr>
            <w:tcW w:w="1980" w:type="dxa"/>
            <w:tcMar>
              <w:top w:w="0" w:type="dxa"/>
              <w:left w:w="108" w:type="dxa"/>
              <w:bottom w:w="0" w:type="dxa"/>
              <w:right w:w="108" w:type="dxa"/>
            </w:tcMar>
          </w:tcPr>
          <w:p w14:paraId="2182B64A" w14:textId="7EC86201" w:rsidR="00775568" w:rsidRPr="00277438" w:rsidRDefault="00775568" w:rsidP="00CB731A">
            <w:pPr>
              <w:widowControl w:val="0"/>
              <w:spacing w:before="120"/>
              <w:rPr>
                <w:bCs/>
              </w:rPr>
            </w:pPr>
            <w:r w:rsidRPr="00277438">
              <w:rPr>
                <w:bCs/>
              </w:rPr>
              <w:t>Bernstein</w:t>
            </w:r>
          </w:p>
        </w:tc>
        <w:tc>
          <w:tcPr>
            <w:tcW w:w="5418" w:type="dxa"/>
            <w:tcMar>
              <w:top w:w="0" w:type="dxa"/>
              <w:left w:w="108" w:type="dxa"/>
              <w:bottom w:w="0" w:type="dxa"/>
              <w:right w:w="108" w:type="dxa"/>
            </w:tcMar>
          </w:tcPr>
          <w:p w14:paraId="2E97FBFE" w14:textId="1117FD1C" w:rsidR="00775568" w:rsidRPr="00277438" w:rsidRDefault="00775568" w:rsidP="00CB731A">
            <w:pPr>
              <w:widowControl w:val="0"/>
              <w:spacing w:before="120"/>
              <w:rPr>
                <w:bCs/>
              </w:rPr>
            </w:pPr>
            <w:r w:rsidRPr="00277438">
              <w:rPr>
                <w:bCs/>
              </w:rPr>
              <w:t>National Grid</w:t>
            </w:r>
          </w:p>
        </w:tc>
      </w:tr>
      <w:tr w:rsidR="00F729F5" w:rsidRPr="00286562" w14:paraId="193ED247" w14:textId="77777777" w:rsidTr="00747353">
        <w:tc>
          <w:tcPr>
            <w:tcW w:w="1710" w:type="dxa"/>
            <w:tcMar>
              <w:top w:w="0" w:type="dxa"/>
              <w:left w:w="108" w:type="dxa"/>
              <w:bottom w:w="0" w:type="dxa"/>
              <w:right w:w="108" w:type="dxa"/>
            </w:tcMar>
          </w:tcPr>
          <w:p w14:paraId="7715A376" w14:textId="0E246F60" w:rsidR="00F729F5" w:rsidRPr="006550BC" w:rsidRDefault="00F729F5" w:rsidP="00CB731A">
            <w:pPr>
              <w:widowControl w:val="0"/>
              <w:spacing w:before="120"/>
              <w:rPr>
                <w:bCs/>
              </w:rPr>
            </w:pPr>
            <w:r w:rsidRPr="006550BC">
              <w:rPr>
                <w:bCs/>
              </w:rPr>
              <w:t>Jonathan</w:t>
            </w:r>
          </w:p>
        </w:tc>
        <w:tc>
          <w:tcPr>
            <w:tcW w:w="1980" w:type="dxa"/>
            <w:tcMar>
              <w:top w:w="0" w:type="dxa"/>
              <w:left w:w="108" w:type="dxa"/>
              <w:bottom w:w="0" w:type="dxa"/>
              <w:right w:w="108" w:type="dxa"/>
            </w:tcMar>
          </w:tcPr>
          <w:p w14:paraId="142CE7F2" w14:textId="4381E9CE" w:rsidR="00F729F5" w:rsidRPr="006550BC" w:rsidRDefault="00F729F5" w:rsidP="00CB731A">
            <w:pPr>
              <w:widowControl w:val="0"/>
              <w:spacing w:before="120"/>
              <w:rPr>
                <w:bCs/>
              </w:rPr>
            </w:pPr>
            <w:r w:rsidRPr="006550BC">
              <w:rPr>
                <w:bCs/>
              </w:rPr>
              <w:t>Booe</w:t>
            </w:r>
          </w:p>
        </w:tc>
        <w:tc>
          <w:tcPr>
            <w:tcW w:w="5418" w:type="dxa"/>
            <w:tcMar>
              <w:top w:w="0" w:type="dxa"/>
              <w:left w:w="108" w:type="dxa"/>
              <w:bottom w:w="0" w:type="dxa"/>
              <w:right w:w="108" w:type="dxa"/>
            </w:tcMar>
          </w:tcPr>
          <w:p w14:paraId="19CAEEFB" w14:textId="53D602B8" w:rsidR="00F729F5" w:rsidRPr="006550BC" w:rsidRDefault="00F729F5" w:rsidP="00CB731A">
            <w:pPr>
              <w:widowControl w:val="0"/>
              <w:spacing w:before="120"/>
              <w:rPr>
                <w:bCs/>
              </w:rPr>
            </w:pPr>
            <w:r w:rsidRPr="006550BC">
              <w:rPr>
                <w:bCs/>
              </w:rPr>
              <w:t>NAESB</w:t>
            </w:r>
          </w:p>
        </w:tc>
      </w:tr>
      <w:tr w:rsidR="008D3666" w:rsidRPr="00286562" w14:paraId="432A9C42" w14:textId="77777777" w:rsidTr="00747353">
        <w:tc>
          <w:tcPr>
            <w:tcW w:w="1710" w:type="dxa"/>
            <w:tcMar>
              <w:top w:w="0" w:type="dxa"/>
              <w:left w:w="108" w:type="dxa"/>
              <w:bottom w:w="0" w:type="dxa"/>
              <w:right w:w="108" w:type="dxa"/>
            </w:tcMar>
          </w:tcPr>
          <w:p w14:paraId="35C4A3E1" w14:textId="6F7D5C3B" w:rsidR="008D3666" w:rsidRPr="006550BC" w:rsidRDefault="008D3666" w:rsidP="00CB731A">
            <w:pPr>
              <w:widowControl w:val="0"/>
              <w:spacing w:before="120"/>
              <w:rPr>
                <w:bCs/>
              </w:rPr>
            </w:pPr>
            <w:r>
              <w:rPr>
                <w:bCs/>
              </w:rPr>
              <w:t>Tanner</w:t>
            </w:r>
          </w:p>
        </w:tc>
        <w:tc>
          <w:tcPr>
            <w:tcW w:w="1980" w:type="dxa"/>
            <w:tcMar>
              <w:top w:w="0" w:type="dxa"/>
              <w:left w:w="108" w:type="dxa"/>
              <w:bottom w:w="0" w:type="dxa"/>
              <w:right w:w="108" w:type="dxa"/>
            </w:tcMar>
          </w:tcPr>
          <w:p w14:paraId="53CFB8B1" w14:textId="164ABCBF" w:rsidR="008D3666" w:rsidRPr="006550BC" w:rsidRDefault="008D3666" w:rsidP="00CB731A">
            <w:pPr>
              <w:widowControl w:val="0"/>
              <w:spacing w:before="120"/>
              <w:rPr>
                <w:bCs/>
              </w:rPr>
            </w:pPr>
            <w:r>
              <w:rPr>
                <w:bCs/>
              </w:rPr>
              <w:t>Brier</w:t>
            </w:r>
          </w:p>
        </w:tc>
        <w:tc>
          <w:tcPr>
            <w:tcW w:w="5418" w:type="dxa"/>
            <w:tcMar>
              <w:top w:w="0" w:type="dxa"/>
              <w:left w:w="108" w:type="dxa"/>
              <w:bottom w:w="0" w:type="dxa"/>
              <w:right w:w="108" w:type="dxa"/>
            </w:tcMar>
          </w:tcPr>
          <w:p w14:paraId="62ED42DA" w14:textId="459D8437" w:rsidR="008D3666" w:rsidRPr="006550BC" w:rsidRDefault="004673F8" w:rsidP="00CB731A">
            <w:pPr>
              <w:widowControl w:val="0"/>
              <w:spacing w:before="120"/>
              <w:rPr>
                <w:bCs/>
              </w:rPr>
            </w:pPr>
            <w:r>
              <w:rPr>
                <w:bCs/>
              </w:rPr>
              <w:t>BPA</w:t>
            </w:r>
          </w:p>
        </w:tc>
      </w:tr>
      <w:tr w:rsidR="00E269EF" w:rsidRPr="00286562" w14:paraId="784A2D56" w14:textId="77777777" w:rsidTr="00747353">
        <w:tc>
          <w:tcPr>
            <w:tcW w:w="1710" w:type="dxa"/>
            <w:tcMar>
              <w:top w:w="0" w:type="dxa"/>
              <w:left w:w="108" w:type="dxa"/>
              <w:bottom w:w="0" w:type="dxa"/>
              <w:right w:w="108" w:type="dxa"/>
            </w:tcMar>
          </w:tcPr>
          <w:p w14:paraId="7A07D6C3" w14:textId="70281ACB" w:rsidR="00E269EF" w:rsidRPr="006550BC" w:rsidRDefault="00E269EF" w:rsidP="00CB731A">
            <w:pPr>
              <w:widowControl w:val="0"/>
              <w:spacing w:before="120"/>
              <w:rPr>
                <w:bCs/>
              </w:rPr>
            </w:pPr>
            <w:r w:rsidRPr="006550BC">
              <w:rPr>
                <w:bCs/>
              </w:rPr>
              <w:t>Dick</w:t>
            </w:r>
          </w:p>
        </w:tc>
        <w:tc>
          <w:tcPr>
            <w:tcW w:w="1980" w:type="dxa"/>
            <w:tcMar>
              <w:top w:w="0" w:type="dxa"/>
              <w:left w:w="108" w:type="dxa"/>
              <w:bottom w:w="0" w:type="dxa"/>
              <w:right w:w="108" w:type="dxa"/>
            </w:tcMar>
          </w:tcPr>
          <w:p w14:paraId="19C6E284" w14:textId="487A1D00" w:rsidR="00E269EF" w:rsidRPr="006550BC" w:rsidRDefault="00E269EF" w:rsidP="00CB731A">
            <w:pPr>
              <w:widowControl w:val="0"/>
              <w:spacing w:before="120"/>
              <w:rPr>
                <w:bCs/>
              </w:rPr>
            </w:pPr>
            <w:r w:rsidRPr="006550BC">
              <w:rPr>
                <w:bCs/>
              </w:rPr>
              <w:t>Brooks</w:t>
            </w:r>
          </w:p>
        </w:tc>
        <w:tc>
          <w:tcPr>
            <w:tcW w:w="5418" w:type="dxa"/>
            <w:tcMar>
              <w:top w:w="0" w:type="dxa"/>
              <w:left w:w="108" w:type="dxa"/>
              <w:bottom w:w="0" w:type="dxa"/>
              <w:right w:w="108" w:type="dxa"/>
            </w:tcMar>
          </w:tcPr>
          <w:p w14:paraId="7DEC962D" w14:textId="2192EA20" w:rsidR="00E269EF" w:rsidRPr="006550BC" w:rsidRDefault="00E269EF" w:rsidP="00CB731A">
            <w:pPr>
              <w:widowControl w:val="0"/>
              <w:spacing w:before="120"/>
              <w:rPr>
                <w:bCs/>
              </w:rPr>
            </w:pPr>
            <w:r w:rsidRPr="006550BC">
              <w:rPr>
                <w:bCs/>
              </w:rPr>
              <w:t>Reliable Energy Analytics</w:t>
            </w:r>
          </w:p>
        </w:tc>
      </w:tr>
      <w:tr w:rsidR="004077CD" w:rsidRPr="00286562" w14:paraId="071E19DD" w14:textId="77777777" w:rsidTr="00747353">
        <w:tc>
          <w:tcPr>
            <w:tcW w:w="1710" w:type="dxa"/>
            <w:tcMar>
              <w:top w:w="0" w:type="dxa"/>
              <w:left w:w="108" w:type="dxa"/>
              <w:bottom w:w="0" w:type="dxa"/>
              <w:right w:w="108" w:type="dxa"/>
            </w:tcMar>
          </w:tcPr>
          <w:p w14:paraId="5954D390" w14:textId="78C9570A" w:rsidR="004077CD" w:rsidRPr="006550BC" w:rsidRDefault="004077CD" w:rsidP="00CB731A">
            <w:pPr>
              <w:widowControl w:val="0"/>
              <w:spacing w:before="120"/>
              <w:rPr>
                <w:bCs/>
              </w:rPr>
            </w:pPr>
            <w:r>
              <w:rPr>
                <w:bCs/>
              </w:rPr>
              <w:t>Daniel</w:t>
            </w:r>
          </w:p>
        </w:tc>
        <w:tc>
          <w:tcPr>
            <w:tcW w:w="1980" w:type="dxa"/>
            <w:tcMar>
              <w:top w:w="0" w:type="dxa"/>
              <w:left w:w="108" w:type="dxa"/>
              <w:bottom w:w="0" w:type="dxa"/>
              <w:right w:w="108" w:type="dxa"/>
            </w:tcMar>
          </w:tcPr>
          <w:p w14:paraId="26451FDE" w14:textId="71B58E8F" w:rsidR="004077CD" w:rsidRPr="006550BC" w:rsidRDefault="004077CD" w:rsidP="00CB731A">
            <w:pPr>
              <w:widowControl w:val="0"/>
              <w:spacing w:before="120"/>
              <w:rPr>
                <w:bCs/>
              </w:rPr>
            </w:pPr>
            <w:r>
              <w:rPr>
                <w:bCs/>
              </w:rPr>
              <w:t>Buckner</w:t>
            </w:r>
          </w:p>
        </w:tc>
        <w:tc>
          <w:tcPr>
            <w:tcW w:w="5418" w:type="dxa"/>
            <w:tcMar>
              <w:top w:w="0" w:type="dxa"/>
              <w:left w:w="108" w:type="dxa"/>
              <w:bottom w:w="0" w:type="dxa"/>
              <w:right w:w="108" w:type="dxa"/>
            </w:tcMar>
          </w:tcPr>
          <w:p w14:paraId="44E45859" w14:textId="3DEA7402" w:rsidR="004077CD" w:rsidRPr="006550BC" w:rsidRDefault="004673F8" w:rsidP="00CB731A">
            <w:pPr>
              <w:widowControl w:val="0"/>
              <w:spacing w:before="120"/>
              <w:rPr>
                <w:bCs/>
              </w:rPr>
            </w:pPr>
            <w:r>
              <w:rPr>
                <w:bCs/>
              </w:rPr>
              <w:t>Seminole Electric</w:t>
            </w:r>
          </w:p>
        </w:tc>
      </w:tr>
      <w:tr w:rsidR="009D0F67" w:rsidRPr="00286562" w14:paraId="177BACDE" w14:textId="77777777" w:rsidTr="00747353">
        <w:tc>
          <w:tcPr>
            <w:tcW w:w="1710" w:type="dxa"/>
            <w:tcMar>
              <w:top w:w="0" w:type="dxa"/>
              <w:left w:w="108" w:type="dxa"/>
              <w:bottom w:w="0" w:type="dxa"/>
              <w:right w:w="108" w:type="dxa"/>
            </w:tcMar>
          </w:tcPr>
          <w:p w14:paraId="2B84CD05" w14:textId="660B2C24" w:rsidR="009D0F67" w:rsidRPr="006550BC" w:rsidRDefault="009D0F67" w:rsidP="00CB731A">
            <w:pPr>
              <w:widowControl w:val="0"/>
              <w:spacing w:before="120"/>
              <w:rPr>
                <w:bCs/>
              </w:rPr>
            </w:pPr>
            <w:r w:rsidRPr="006550BC">
              <w:rPr>
                <w:bCs/>
              </w:rPr>
              <w:t>Christopher</w:t>
            </w:r>
          </w:p>
        </w:tc>
        <w:tc>
          <w:tcPr>
            <w:tcW w:w="1980" w:type="dxa"/>
            <w:tcMar>
              <w:top w:w="0" w:type="dxa"/>
              <w:left w:w="108" w:type="dxa"/>
              <w:bottom w:w="0" w:type="dxa"/>
              <w:right w:w="108" w:type="dxa"/>
            </w:tcMar>
          </w:tcPr>
          <w:p w14:paraId="20BA0386" w14:textId="56377A59" w:rsidR="009D0F67" w:rsidRPr="006550BC" w:rsidRDefault="009D0F67" w:rsidP="00CB731A">
            <w:pPr>
              <w:widowControl w:val="0"/>
              <w:spacing w:before="120"/>
              <w:rPr>
                <w:bCs/>
              </w:rPr>
            </w:pPr>
            <w:r w:rsidRPr="006550BC">
              <w:rPr>
                <w:bCs/>
              </w:rPr>
              <w:t>Burden</w:t>
            </w:r>
          </w:p>
        </w:tc>
        <w:tc>
          <w:tcPr>
            <w:tcW w:w="5418" w:type="dxa"/>
            <w:tcMar>
              <w:top w:w="0" w:type="dxa"/>
              <w:left w:w="108" w:type="dxa"/>
              <w:bottom w:w="0" w:type="dxa"/>
              <w:right w:w="108" w:type="dxa"/>
            </w:tcMar>
          </w:tcPr>
          <w:p w14:paraId="1B25E2D4" w14:textId="3F01AB9C" w:rsidR="009D0F67" w:rsidRPr="006550BC" w:rsidRDefault="009D0F67" w:rsidP="00CB731A">
            <w:pPr>
              <w:widowControl w:val="0"/>
              <w:spacing w:before="120"/>
              <w:rPr>
                <w:bCs/>
              </w:rPr>
            </w:pPr>
            <w:r w:rsidRPr="006550BC">
              <w:rPr>
                <w:bCs/>
              </w:rPr>
              <w:t>Enbridge</w:t>
            </w:r>
            <w:r w:rsidR="001538B3" w:rsidRPr="006550BC">
              <w:rPr>
                <w:bCs/>
              </w:rPr>
              <w:t xml:space="preserve"> (U.S.) Inc.</w:t>
            </w:r>
          </w:p>
        </w:tc>
      </w:tr>
      <w:tr w:rsidR="00AC4F89" w:rsidRPr="00286562" w14:paraId="79042AC2" w14:textId="77777777" w:rsidTr="00747353">
        <w:tc>
          <w:tcPr>
            <w:tcW w:w="1710" w:type="dxa"/>
            <w:tcMar>
              <w:top w:w="0" w:type="dxa"/>
              <w:left w:w="108" w:type="dxa"/>
              <w:bottom w:w="0" w:type="dxa"/>
              <w:right w:w="108" w:type="dxa"/>
            </w:tcMar>
          </w:tcPr>
          <w:p w14:paraId="3FD2ACBE" w14:textId="7154214E" w:rsidR="00AC4F89" w:rsidRPr="006550BC" w:rsidRDefault="00AC4F89" w:rsidP="00CB731A">
            <w:pPr>
              <w:widowControl w:val="0"/>
              <w:spacing w:before="120"/>
              <w:rPr>
                <w:bCs/>
              </w:rPr>
            </w:pPr>
            <w:r>
              <w:rPr>
                <w:bCs/>
              </w:rPr>
              <w:t>Jim</w:t>
            </w:r>
          </w:p>
        </w:tc>
        <w:tc>
          <w:tcPr>
            <w:tcW w:w="1980" w:type="dxa"/>
            <w:tcMar>
              <w:top w:w="0" w:type="dxa"/>
              <w:left w:w="108" w:type="dxa"/>
              <w:bottom w:w="0" w:type="dxa"/>
              <w:right w:w="108" w:type="dxa"/>
            </w:tcMar>
          </w:tcPr>
          <w:p w14:paraId="1039BD7B" w14:textId="2EB09143" w:rsidR="00AC4F89" w:rsidRPr="006550BC" w:rsidRDefault="00AC4F89" w:rsidP="00CB731A">
            <w:pPr>
              <w:widowControl w:val="0"/>
              <w:spacing w:before="120"/>
              <w:rPr>
                <w:bCs/>
              </w:rPr>
            </w:pPr>
            <w:r>
              <w:rPr>
                <w:bCs/>
              </w:rPr>
              <w:t>Busch</w:t>
            </w:r>
          </w:p>
        </w:tc>
        <w:tc>
          <w:tcPr>
            <w:tcW w:w="5418" w:type="dxa"/>
            <w:tcMar>
              <w:top w:w="0" w:type="dxa"/>
              <w:left w:w="108" w:type="dxa"/>
              <w:bottom w:w="0" w:type="dxa"/>
              <w:right w:w="108" w:type="dxa"/>
            </w:tcMar>
          </w:tcPr>
          <w:p w14:paraId="1226E3F7" w14:textId="21DF1E84" w:rsidR="00AC4F89" w:rsidRPr="006550BC" w:rsidRDefault="004673F8" w:rsidP="00CB731A">
            <w:pPr>
              <w:widowControl w:val="0"/>
              <w:spacing w:before="120"/>
              <w:rPr>
                <w:bCs/>
              </w:rPr>
            </w:pPr>
            <w:r>
              <w:rPr>
                <w:bCs/>
              </w:rPr>
              <w:t>BP</w:t>
            </w:r>
          </w:p>
        </w:tc>
      </w:tr>
      <w:tr w:rsidR="00AC4F89" w:rsidRPr="00286562" w14:paraId="7F7BCA62" w14:textId="77777777" w:rsidTr="00747353">
        <w:tc>
          <w:tcPr>
            <w:tcW w:w="1710" w:type="dxa"/>
            <w:tcMar>
              <w:top w:w="0" w:type="dxa"/>
              <w:left w:w="108" w:type="dxa"/>
              <w:bottom w:w="0" w:type="dxa"/>
              <w:right w:w="108" w:type="dxa"/>
            </w:tcMar>
          </w:tcPr>
          <w:p w14:paraId="4E1D94D6" w14:textId="042BA5ED" w:rsidR="00AC4F89" w:rsidRDefault="00AC4F89" w:rsidP="00CB731A">
            <w:pPr>
              <w:widowControl w:val="0"/>
              <w:spacing w:before="120"/>
              <w:rPr>
                <w:bCs/>
              </w:rPr>
            </w:pPr>
            <w:r>
              <w:rPr>
                <w:bCs/>
              </w:rPr>
              <w:t>Jerry</w:t>
            </w:r>
          </w:p>
        </w:tc>
        <w:tc>
          <w:tcPr>
            <w:tcW w:w="1980" w:type="dxa"/>
            <w:tcMar>
              <w:top w:w="0" w:type="dxa"/>
              <w:left w:w="108" w:type="dxa"/>
              <w:bottom w:w="0" w:type="dxa"/>
              <w:right w:w="108" w:type="dxa"/>
            </w:tcMar>
          </w:tcPr>
          <w:p w14:paraId="5FE3C10A" w14:textId="77F6FB97" w:rsidR="00AC4F89" w:rsidRDefault="00AC4F89" w:rsidP="00CB731A">
            <w:pPr>
              <w:widowControl w:val="0"/>
              <w:spacing w:before="120"/>
              <w:rPr>
                <w:bCs/>
              </w:rPr>
            </w:pPr>
            <w:r>
              <w:rPr>
                <w:bCs/>
              </w:rPr>
              <w:t>Chiang</w:t>
            </w:r>
          </w:p>
        </w:tc>
        <w:tc>
          <w:tcPr>
            <w:tcW w:w="5418" w:type="dxa"/>
            <w:tcMar>
              <w:top w:w="0" w:type="dxa"/>
              <w:left w:w="108" w:type="dxa"/>
              <w:bottom w:w="0" w:type="dxa"/>
              <w:right w:w="108" w:type="dxa"/>
            </w:tcMar>
          </w:tcPr>
          <w:p w14:paraId="3F717AAB" w14:textId="5E85D91B" w:rsidR="00AC4F89" w:rsidRPr="006550BC" w:rsidRDefault="004673F8" w:rsidP="00CB731A">
            <w:pPr>
              <w:widowControl w:val="0"/>
              <w:spacing w:before="120"/>
              <w:rPr>
                <w:bCs/>
              </w:rPr>
            </w:pPr>
            <w:r>
              <w:rPr>
                <w:bCs/>
              </w:rPr>
              <w:t>FERC</w:t>
            </w:r>
          </w:p>
        </w:tc>
      </w:tr>
      <w:tr w:rsidR="006550BC" w:rsidRPr="00286562" w14:paraId="796D0B4C" w14:textId="77777777" w:rsidTr="00747353">
        <w:tc>
          <w:tcPr>
            <w:tcW w:w="1710" w:type="dxa"/>
            <w:tcMar>
              <w:top w:w="0" w:type="dxa"/>
              <w:left w:w="108" w:type="dxa"/>
              <w:bottom w:w="0" w:type="dxa"/>
              <w:right w:w="108" w:type="dxa"/>
            </w:tcMar>
          </w:tcPr>
          <w:p w14:paraId="17BC56DF" w14:textId="7A9F27D6" w:rsidR="006550BC" w:rsidRPr="006550BC" w:rsidRDefault="006550BC" w:rsidP="00CB731A">
            <w:pPr>
              <w:widowControl w:val="0"/>
              <w:spacing w:before="120"/>
              <w:rPr>
                <w:bCs/>
              </w:rPr>
            </w:pPr>
            <w:r w:rsidRPr="006550BC">
              <w:rPr>
                <w:bCs/>
              </w:rPr>
              <w:t>Simeon</w:t>
            </w:r>
          </w:p>
        </w:tc>
        <w:tc>
          <w:tcPr>
            <w:tcW w:w="1980" w:type="dxa"/>
            <w:tcMar>
              <w:top w:w="0" w:type="dxa"/>
              <w:left w:w="108" w:type="dxa"/>
              <w:bottom w:w="0" w:type="dxa"/>
              <w:right w:w="108" w:type="dxa"/>
            </w:tcMar>
          </w:tcPr>
          <w:p w14:paraId="2F5D5A3E" w14:textId="4192CA66" w:rsidR="006550BC" w:rsidRPr="006550BC" w:rsidRDefault="006550BC" w:rsidP="00CB731A">
            <w:pPr>
              <w:widowControl w:val="0"/>
              <w:spacing w:before="120"/>
              <w:rPr>
                <w:bCs/>
              </w:rPr>
            </w:pPr>
            <w:r w:rsidRPr="006550BC">
              <w:rPr>
                <w:bCs/>
              </w:rPr>
              <w:t>Cheung</w:t>
            </w:r>
          </w:p>
        </w:tc>
        <w:tc>
          <w:tcPr>
            <w:tcW w:w="5418" w:type="dxa"/>
            <w:tcMar>
              <w:top w:w="0" w:type="dxa"/>
              <w:left w:w="108" w:type="dxa"/>
              <w:bottom w:w="0" w:type="dxa"/>
              <w:right w:w="108" w:type="dxa"/>
            </w:tcMar>
          </w:tcPr>
          <w:p w14:paraId="2B5BBCF7" w14:textId="6E3C84ED" w:rsidR="006550BC" w:rsidRPr="006550BC" w:rsidRDefault="006550BC" w:rsidP="00CB731A">
            <w:pPr>
              <w:widowControl w:val="0"/>
              <w:spacing w:before="120"/>
              <w:rPr>
                <w:bCs/>
              </w:rPr>
            </w:pPr>
            <w:r w:rsidRPr="006550BC">
              <w:rPr>
                <w:bCs/>
              </w:rPr>
              <w:t>SoCal Gas</w:t>
            </w:r>
          </w:p>
        </w:tc>
      </w:tr>
      <w:tr w:rsidR="00277438" w:rsidRPr="00286562" w14:paraId="7E86E023" w14:textId="77777777" w:rsidTr="00747353">
        <w:tc>
          <w:tcPr>
            <w:tcW w:w="1710" w:type="dxa"/>
            <w:tcMar>
              <w:top w:w="0" w:type="dxa"/>
              <w:left w:w="108" w:type="dxa"/>
              <w:bottom w:w="0" w:type="dxa"/>
              <w:right w:w="108" w:type="dxa"/>
            </w:tcMar>
          </w:tcPr>
          <w:p w14:paraId="7E55970C" w14:textId="69621FBD" w:rsidR="00277438" w:rsidRDefault="00277438" w:rsidP="00CB731A">
            <w:pPr>
              <w:widowControl w:val="0"/>
              <w:spacing w:before="120"/>
              <w:rPr>
                <w:bCs/>
              </w:rPr>
            </w:pPr>
            <w:r>
              <w:rPr>
                <w:bCs/>
              </w:rPr>
              <w:t>Carolyn</w:t>
            </w:r>
          </w:p>
        </w:tc>
        <w:tc>
          <w:tcPr>
            <w:tcW w:w="1980" w:type="dxa"/>
            <w:tcMar>
              <w:top w:w="0" w:type="dxa"/>
              <w:left w:w="108" w:type="dxa"/>
              <w:bottom w:w="0" w:type="dxa"/>
              <w:right w:w="108" w:type="dxa"/>
            </w:tcMar>
          </w:tcPr>
          <w:p w14:paraId="3490A6BD" w14:textId="239AA8F5" w:rsidR="00277438" w:rsidRDefault="00277438" w:rsidP="00CB731A">
            <w:pPr>
              <w:widowControl w:val="0"/>
              <w:spacing w:before="120"/>
              <w:rPr>
                <w:bCs/>
              </w:rPr>
            </w:pPr>
            <w:r>
              <w:rPr>
                <w:bCs/>
              </w:rPr>
              <w:t>Clarkin</w:t>
            </w:r>
          </w:p>
        </w:tc>
        <w:tc>
          <w:tcPr>
            <w:tcW w:w="5418" w:type="dxa"/>
            <w:tcMar>
              <w:top w:w="0" w:type="dxa"/>
              <w:left w:w="108" w:type="dxa"/>
              <w:bottom w:w="0" w:type="dxa"/>
              <w:right w:w="108" w:type="dxa"/>
            </w:tcMar>
          </w:tcPr>
          <w:p w14:paraId="2C597269" w14:textId="42A84FC7" w:rsidR="00277438" w:rsidRDefault="0065402A" w:rsidP="00CB731A">
            <w:pPr>
              <w:widowControl w:val="0"/>
              <w:spacing w:before="120"/>
              <w:rPr>
                <w:bCs/>
              </w:rPr>
            </w:pPr>
            <w:r>
              <w:rPr>
                <w:bCs/>
              </w:rPr>
              <w:t>DLA Piper</w:t>
            </w:r>
          </w:p>
        </w:tc>
      </w:tr>
      <w:tr w:rsidR="008D3666" w:rsidRPr="00286562" w14:paraId="0F5C5A40" w14:textId="77777777" w:rsidTr="00747353">
        <w:tc>
          <w:tcPr>
            <w:tcW w:w="1710" w:type="dxa"/>
            <w:tcMar>
              <w:top w:w="0" w:type="dxa"/>
              <w:left w:w="108" w:type="dxa"/>
              <w:bottom w:w="0" w:type="dxa"/>
              <w:right w:w="108" w:type="dxa"/>
            </w:tcMar>
          </w:tcPr>
          <w:p w14:paraId="5ECDF3C0" w14:textId="2A820AA0" w:rsidR="008D3666" w:rsidRDefault="008D3666" w:rsidP="00CB731A">
            <w:pPr>
              <w:widowControl w:val="0"/>
              <w:spacing w:before="120"/>
              <w:rPr>
                <w:bCs/>
              </w:rPr>
            </w:pPr>
            <w:r>
              <w:rPr>
                <w:bCs/>
              </w:rPr>
              <w:t>Alice</w:t>
            </w:r>
          </w:p>
        </w:tc>
        <w:tc>
          <w:tcPr>
            <w:tcW w:w="1980" w:type="dxa"/>
            <w:tcMar>
              <w:top w:w="0" w:type="dxa"/>
              <w:left w:w="108" w:type="dxa"/>
              <w:bottom w:w="0" w:type="dxa"/>
              <w:right w:w="108" w:type="dxa"/>
            </w:tcMar>
          </w:tcPr>
          <w:p w14:paraId="1E0CE817" w14:textId="53E2E11A" w:rsidR="008D3666" w:rsidRDefault="008D3666" w:rsidP="00CB731A">
            <w:pPr>
              <w:widowControl w:val="0"/>
              <w:spacing w:before="120"/>
              <w:rPr>
                <w:bCs/>
              </w:rPr>
            </w:pPr>
            <w:r>
              <w:rPr>
                <w:bCs/>
              </w:rPr>
              <w:t>Curtiss</w:t>
            </w:r>
          </w:p>
        </w:tc>
        <w:tc>
          <w:tcPr>
            <w:tcW w:w="5418" w:type="dxa"/>
            <w:tcMar>
              <w:top w:w="0" w:type="dxa"/>
              <w:left w:w="108" w:type="dxa"/>
              <w:bottom w:w="0" w:type="dxa"/>
              <w:right w:w="108" w:type="dxa"/>
            </w:tcMar>
          </w:tcPr>
          <w:p w14:paraId="70307DF0" w14:textId="09CE1D8A" w:rsidR="008D3666" w:rsidRDefault="004673F8" w:rsidP="00CB731A">
            <w:pPr>
              <w:widowControl w:val="0"/>
              <w:spacing w:before="120"/>
              <w:rPr>
                <w:bCs/>
              </w:rPr>
            </w:pPr>
            <w:r>
              <w:rPr>
                <w:bCs/>
              </w:rPr>
              <w:t>National Fuel</w:t>
            </w:r>
          </w:p>
        </w:tc>
      </w:tr>
      <w:tr w:rsidR="00AC4F89" w:rsidRPr="00286562" w14:paraId="11E18584" w14:textId="77777777" w:rsidTr="00747353">
        <w:tc>
          <w:tcPr>
            <w:tcW w:w="1710" w:type="dxa"/>
            <w:tcMar>
              <w:top w:w="0" w:type="dxa"/>
              <w:left w:w="108" w:type="dxa"/>
              <w:bottom w:w="0" w:type="dxa"/>
              <w:right w:w="108" w:type="dxa"/>
            </w:tcMar>
          </w:tcPr>
          <w:p w14:paraId="22BB9BD9" w14:textId="7C5A378D" w:rsidR="00AC4F89" w:rsidRDefault="00AC4F89" w:rsidP="00CB731A">
            <w:pPr>
              <w:widowControl w:val="0"/>
              <w:spacing w:before="120"/>
              <w:rPr>
                <w:bCs/>
              </w:rPr>
            </w:pPr>
            <w:r>
              <w:rPr>
                <w:bCs/>
              </w:rPr>
              <w:t>Brad</w:t>
            </w:r>
          </w:p>
        </w:tc>
        <w:tc>
          <w:tcPr>
            <w:tcW w:w="1980" w:type="dxa"/>
            <w:tcMar>
              <w:top w:w="0" w:type="dxa"/>
              <w:left w:w="108" w:type="dxa"/>
              <w:bottom w:w="0" w:type="dxa"/>
              <w:right w:w="108" w:type="dxa"/>
            </w:tcMar>
          </w:tcPr>
          <w:p w14:paraId="1256AA87" w14:textId="3AE9756F" w:rsidR="00AC4F89" w:rsidRDefault="00AC4F89" w:rsidP="00CB731A">
            <w:pPr>
              <w:widowControl w:val="0"/>
              <w:spacing w:before="120"/>
              <w:rPr>
                <w:bCs/>
              </w:rPr>
            </w:pPr>
            <w:r>
              <w:rPr>
                <w:bCs/>
              </w:rPr>
              <w:t>Cox</w:t>
            </w:r>
          </w:p>
        </w:tc>
        <w:tc>
          <w:tcPr>
            <w:tcW w:w="5418" w:type="dxa"/>
            <w:tcMar>
              <w:top w:w="0" w:type="dxa"/>
              <w:left w:w="108" w:type="dxa"/>
              <w:bottom w:w="0" w:type="dxa"/>
              <w:right w:w="108" w:type="dxa"/>
            </w:tcMar>
          </w:tcPr>
          <w:p w14:paraId="21D8B697" w14:textId="71BFF9AA" w:rsidR="00AC4F89" w:rsidRDefault="004673F8" w:rsidP="00CB731A">
            <w:pPr>
              <w:widowControl w:val="0"/>
              <w:spacing w:before="120"/>
              <w:rPr>
                <w:bCs/>
              </w:rPr>
            </w:pPr>
            <w:r>
              <w:rPr>
                <w:bCs/>
              </w:rPr>
              <w:t>Tenaska</w:t>
            </w:r>
          </w:p>
        </w:tc>
      </w:tr>
      <w:tr w:rsidR="008D3666" w:rsidRPr="00286562" w14:paraId="34D437BA" w14:textId="77777777" w:rsidTr="00747353">
        <w:tc>
          <w:tcPr>
            <w:tcW w:w="1710" w:type="dxa"/>
            <w:tcMar>
              <w:top w:w="0" w:type="dxa"/>
              <w:left w:w="108" w:type="dxa"/>
              <w:bottom w:w="0" w:type="dxa"/>
              <w:right w:w="108" w:type="dxa"/>
            </w:tcMar>
          </w:tcPr>
          <w:p w14:paraId="65A8666B" w14:textId="5FC2C33A" w:rsidR="008D3666" w:rsidRDefault="008D3666" w:rsidP="00CB731A">
            <w:pPr>
              <w:widowControl w:val="0"/>
              <w:spacing w:before="120"/>
              <w:rPr>
                <w:bCs/>
              </w:rPr>
            </w:pPr>
            <w:r>
              <w:rPr>
                <w:bCs/>
              </w:rPr>
              <w:t>Katie</w:t>
            </w:r>
          </w:p>
        </w:tc>
        <w:tc>
          <w:tcPr>
            <w:tcW w:w="1980" w:type="dxa"/>
            <w:tcMar>
              <w:top w:w="0" w:type="dxa"/>
              <w:left w:w="108" w:type="dxa"/>
              <w:bottom w:w="0" w:type="dxa"/>
              <w:right w:w="108" w:type="dxa"/>
            </w:tcMar>
          </w:tcPr>
          <w:p w14:paraId="086DF37C" w14:textId="4513533C" w:rsidR="008D3666" w:rsidRDefault="008D3666" w:rsidP="00CB731A">
            <w:pPr>
              <w:widowControl w:val="0"/>
              <w:spacing w:before="120"/>
              <w:rPr>
                <w:bCs/>
              </w:rPr>
            </w:pPr>
            <w:r>
              <w:rPr>
                <w:bCs/>
              </w:rPr>
              <w:t>Davis</w:t>
            </w:r>
          </w:p>
        </w:tc>
        <w:tc>
          <w:tcPr>
            <w:tcW w:w="5418" w:type="dxa"/>
            <w:tcMar>
              <w:top w:w="0" w:type="dxa"/>
              <w:left w:w="108" w:type="dxa"/>
              <w:bottom w:w="0" w:type="dxa"/>
              <w:right w:w="108" w:type="dxa"/>
            </w:tcMar>
          </w:tcPr>
          <w:p w14:paraId="7D22A300" w14:textId="149DCA89" w:rsidR="008D3666" w:rsidRDefault="004673F8" w:rsidP="00CB731A">
            <w:pPr>
              <w:widowControl w:val="0"/>
              <w:spacing w:before="120"/>
              <w:rPr>
                <w:bCs/>
              </w:rPr>
            </w:pPr>
            <w:r>
              <w:rPr>
                <w:bCs/>
              </w:rPr>
              <w:t>BPA</w:t>
            </w:r>
          </w:p>
        </w:tc>
      </w:tr>
      <w:tr w:rsidR="00AC4F89" w:rsidRPr="00286562" w14:paraId="501BD9FC" w14:textId="77777777" w:rsidTr="00747353">
        <w:tc>
          <w:tcPr>
            <w:tcW w:w="1710" w:type="dxa"/>
            <w:tcMar>
              <w:top w:w="0" w:type="dxa"/>
              <w:left w:w="108" w:type="dxa"/>
              <w:bottom w:w="0" w:type="dxa"/>
              <w:right w:w="108" w:type="dxa"/>
            </w:tcMar>
          </w:tcPr>
          <w:p w14:paraId="0AB32684" w14:textId="26A37FB8" w:rsidR="00AC4F89" w:rsidRDefault="00AC4F89" w:rsidP="00CB731A">
            <w:pPr>
              <w:widowControl w:val="0"/>
              <w:spacing w:before="120"/>
              <w:rPr>
                <w:bCs/>
              </w:rPr>
            </w:pPr>
            <w:r>
              <w:rPr>
                <w:bCs/>
              </w:rPr>
              <w:t>Dustin</w:t>
            </w:r>
          </w:p>
        </w:tc>
        <w:tc>
          <w:tcPr>
            <w:tcW w:w="1980" w:type="dxa"/>
            <w:tcMar>
              <w:top w:w="0" w:type="dxa"/>
              <w:left w:w="108" w:type="dxa"/>
              <w:bottom w:w="0" w:type="dxa"/>
              <w:right w:w="108" w:type="dxa"/>
            </w:tcMar>
          </w:tcPr>
          <w:p w14:paraId="15D93EA4" w14:textId="6DBCB260" w:rsidR="00AC4F89" w:rsidRDefault="00AC4F89" w:rsidP="00CB731A">
            <w:pPr>
              <w:widowControl w:val="0"/>
              <w:spacing w:before="120"/>
              <w:rPr>
                <w:bCs/>
              </w:rPr>
            </w:pPr>
            <w:r>
              <w:rPr>
                <w:bCs/>
              </w:rPr>
              <w:t>DeGroff</w:t>
            </w:r>
          </w:p>
        </w:tc>
        <w:tc>
          <w:tcPr>
            <w:tcW w:w="5418" w:type="dxa"/>
            <w:tcMar>
              <w:top w:w="0" w:type="dxa"/>
              <w:left w:w="108" w:type="dxa"/>
              <w:bottom w:w="0" w:type="dxa"/>
              <w:right w:w="108" w:type="dxa"/>
            </w:tcMar>
          </w:tcPr>
          <w:p w14:paraId="4A44E541" w14:textId="2EECC68E" w:rsidR="00AC4F89" w:rsidRDefault="004673F8" w:rsidP="00CB731A">
            <w:pPr>
              <w:widowControl w:val="0"/>
              <w:spacing w:before="120"/>
              <w:rPr>
                <w:bCs/>
              </w:rPr>
            </w:pPr>
            <w:r>
              <w:rPr>
                <w:bCs/>
              </w:rPr>
              <w:t>Tenaska</w:t>
            </w:r>
          </w:p>
        </w:tc>
      </w:tr>
      <w:tr w:rsidR="00CF7111" w:rsidRPr="00286562" w14:paraId="3D3A331D" w14:textId="77777777" w:rsidTr="00747353">
        <w:tc>
          <w:tcPr>
            <w:tcW w:w="1710" w:type="dxa"/>
            <w:tcMar>
              <w:top w:w="0" w:type="dxa"/>
              <w:left w:w="108" w:type="dxa"/>
              <w:bottom w:w="0" w:type="dxa"/>
              <w:right w:w="108" w:type="dxa"/>
            </w:tcMar>
          </w:tcPr>
          <w:p w14:paraId="19DBA195" w14:textId="4BA7CBEF" w:rsidR="00CF7111" w:rsidRPr="00277438" w:rsidRDefault="00CF7111" w:rsidP="00CB731A">
            <w:pPr>
              <w:widowControl w:val="0"/>
              <w:spacing w:before="120"/>
              <w:rPr>
                <w:bCs/>
              </w:rPr>
            </w:pPr>
            <w:r w:rsidRPr="00277438">
              <w:rPr>
                <w:bCs/>
              </w:rPr>
              <w:t>Jay</w:t>
            </w:r>
          </w:p>
        </w:tc>
        <w:tc>
          <w:tcPr>
            <w:tcW w:w="1980" w:type="dxa"/>
            <w:tcMar>
              <w:top w:w="0" w:type="dxa"/>
              <w:left w:w="108" w:type="dxa"/>
              <w:bottom w:w="0" w:type="dxa"/>
              <w:right w:w="108" w:type="dxa"/>
            </w:tcMar>
          </w:tcPr>
          <w:p w14:paraId="19D296BD" w14:textId="5E56A7C7" w:rsidR="00CF7111" w:rsidRPr="00277438" w:rsidRDefault="00CF7111" w:rsidP="00CB731A">
            <w:pPr>
              <w:widowControl w:val="0"/>
              <w:spacing w:before="120"/>
              <w:rPr>
                <w:bCs/>
              </w:rPr>
            </w:pPr>
            <w:r w:rsidRPr="00277438">
              <w:rPr>
                <w:bCs/>
              </w:rPr>
              <w:t>Dibble</w:t>
            </w:r>
          </w:p>
        </w:tc>
        <w:tc>
          <w:tcPr>
            <w:tcW w:w="5418" w:type="dxa"/>
            <w:tcMar>
              <w:top w:w="0" w:type="dxa"/>
              <w:left w:w="108" w:type="dxa"/>
              <w:bottom w:w="0" w:type="dxa"/>
              <w:right w:w="108" w:type="dxa"/>
            </w:tcMar>
          </w:tcPr>
          <w:p w14:paraId="3EEDA0AF" w14:textId="728458BB" w:rsidR="00CF7111" w:rsidRPr="00277438" w:rsidRDefault="0037411B" w:rsidP="00CB731A">
            <w:pPr>
              <w:widowControl w:val="0"/>
              <w:spacing w:before="120"/>
              <w:rPr>
                <w:bCs/>
              </w:rPr>
            </w:pPr>
            <w:r w:rsidRPr="00277438">
              <w:rPr>
                <w:bCs/>
              </w:rPr>
              <w:t>Chevron</w:t>
            </w:r>
            <w:r w:rsidR="001538B3" w:rsidRPr="00277438">
              <w:rPr>
                <w:bCs/>
              </w:rPr>
              <w:t xml:space="preserve"> Natural Gas</w:t>
            </w:r>
          </w:p>
        </w:tc>
      </w:tr>
      <w:tr w:rsidR="00277438" w:rsidRPr="00286562" w14:paraId="67D4387B" w14:textId="77777777" w:rsidTr="00747353">
        <w:tc>
          <w:tcPr>
            <w:tcW w:w="1710" w:type="dxa"/>
            <w:tcMar>
              <w:top w:w="0" w:type="dxa"/>
              <w:left w:w="108" w:type="dxa"/>
              <w:bottom w:w="0" w:type="dxa"/>
              <w:right w:w="108" w:type="dxa"/>
            </w:tcMar>
          </w:tcPr>
          <w:p w14:paraId="1F04350F" w14:textId="1B7B8075" w:rsidR="00277438" w:rsidRDefault="00277438" w:rsidP="00CB731A">
            <w:pPr>
              <w:widowControl w:val="0"/>
              <w:spacing w:before="120"/>
              <w:rPr>
                <w:bCs/>
              </w:rPr>
            </w:pPr>
            <w:r>
              <w:rPr>
                <w:bCs/>
              </w:rPr>
              <w:t>Justin</w:t>
            </w:r>
          </w:p>
        </w:tc>
        <w:tc>
          <w:tcPr>
            <w:tcW w:w="1980" w:type="dxa"/>
            <w:tcMar>
              <w:top w:w="0" w:type="dxa"/>
              <w:left w:w="108" w:type="dxa"/>
              <w:bottom w:w="0" w:type="dxa"/>
              <w:right w:w="108" w:type="dxa"/>
            </w:tcMar>
          </w:tcPr>
          <w:p w14:paraId="7F7435B8" w14:textId="5470D607" w:rsidR="00277438" w:rsidRDefault="00277438" w:rsidP="00CB731A">
            <w:pPr>
              <w:widowControl w:val="0"/>
              <w:spacing w:before="120"/>
              <w:rPr>
                <w:bCs/>
              </w:rPr>
            </w:pPr>
            <w:r>
              <w:rPr>
                <w:bCs/>
              </w:rPr>
              <w:t>Dorr</w:t>
            </w:r>
          </w:p>
        </w:tc>
        <w:tc>
          <w:tcPr>
            <w:tcW w:w="5418" w:type="dxa"/>
            <w:tcMar>
              <w:top w:w="0" w:type="dxa"/>
              <w:left w:w="108" w:type="dxa"/>
              <w:bottom w:w="0" w:type="dxa"/>
              <w:right w:w="108" w:type="dxa"/>
            </w:tcMar>
          </w:tcPr>
          <w:p w14:paraId="283DD9AB" w14:textId="40BF6BB6" w:rsidR="00277438" w:rsidRDefault="00277438" w:rsidP="00CB731A">
            <w:pPr>
              <w:widowControl w:val="0"/>
              <w:spacing w:before="120"/>
              <w:rPr>
                <w:bCs/>
              </w:rPr>
            </w:pPr>
            <w:r>
              <w:rPr>
                <w:bCs/>
              </w:rPr>
              <w:t>Avista Corporation</w:t>
            </w:r>
          </w:p>
        </w:tc>
      </w:tr>
      <w:tr w:rsidR="004077CD" w:rsidRPr="00286562" w14:paraId="46EBA265" w14:textId="77777777" w:rsidTr="00747353">
        <w:tc>
          <w:tcPr>
            <w:tcW w:w="1710" w:type="dxa"/>
            <w:tcMar>
              <w:top w:w="0" w:type="dxa"/>
              <w:left w:w="108" w:type="dxa"/>
              <w:bottom w:w="0" w:type="dxa"/>
              <w:right w:w="108" w:type="dxa"/>
            </w:tcMar>
          </w:tcPr>
          <w:p w14:paraId="6B1591D8" w14:textId="487E98AB" w:rsidR="004077CD" w:rsidRDefault="004077CD" w:rsidP="00CB731A">
            <w:pPr>
              <w:widowControl w:val="0"/>
              <w:spacing w:before="120"/>
              <w:rPr>
                <w:bCs/>
              </w:rPr>
            </w:pPr>
            <w:r>
              <w:rPr>
                <w:bCs/>
              </w:rPr>
              <w:t>Kathy</w:t>
            </w:r>
          </w:p>
        </w:tc>
        <w:tc>
          <w:tcPr>
            <w:tcW w:w="1980" w:type="dxa"/>
            <w:tcMar>
              <w:top w:w="0" w:type="dxa"/>
              <w:left w:w="108" w:type="dxa"/>
              <w:bottom w:w="0" w:type="dxa"/>
              <w:right w:w="108" w:type="dxa"/>
            </w:tcMar>
          </w:tcPr>
          <w:p w14:paraId="35890501" w14:textId="1B2B6D5D" w:rsidR="004077CD" w:rsidRDefault="004077CD" w:rsidP="00CB731A">
            <w:pPr>
              <w:widowControl w:val="0"/>
              <w:spacing w:before="120"/>
              <w:rPr>
                <w:bCs/>
              </w:rPr>
            </w:pPr>
            <w:r>
              <w:rPr>
                <w:bCs/>
              </w:rPr>
              <w:t>Ferreira</w:t>
            </w:r>
          </w:p>
        </w:tc>
        <w:tc>
          <w:tcPr>
            <w:tcW w:w="5418" w:type="dxa"/>
            <w:tcMar>
              <w:top w:w="0" w:type="dxa"/>
              <w:left w:w="108" w:type="dxa"/>
              <w:bottom w:w="0" w:type="dxa"/>
              <w:right w:w="108" w:type="dxa"/>
            </w:tcMar>
          </w:tcPr>
          <w:p w14:paraId="6491C2D0" w14:textId="1E3474D4" w:rsidR="004077CD" w:rsidRDefault="004673F8" w:rsidP="00CB731A">
            <w:pPr>
              <w:widowControl w:val="0"/>
              <w:spacing w:before="120"/>
              <w:rPr>
                <w:bCs/>
              </w:rPr>
            </w:pPr>
            <w:r>
              <w:rPr>
                <w:bCs/>
              </w:rPr>
              <w:t>New Jersey Natural Gas</w:t>
            </w:r>
          </w:p>
        </w:tc>
      </w:tr>
      <w:tr w:rsidR="001538B3" w:rsidRPr="00286562" w14:paraId="14616690" w14:textId="77777777" w:rsidTr="00747353">
        <w:tc>
          <w:tcPr>
            <w:tcW w:w="1710" w:type="dxa"/>
            <w:tcMar>
              <w:top w:w="0" w:type="dxa"/>
              <w:left w:w="108" w:type="dxa"/>
              <w:bottom w:w="0" w:type="dxa"/>
              <w:right w:w="108" w:type="dxa"/>
            </w:tcMar>
          </w:tcPr>
          <w:p w14:paraId="4CD2FC2D" w14:textId="5E73CCB6" w:rsidR="001538B3" w:rsidRPr="006550BC" w:rsidRDefault="001538B3" w:rsidP="00CB731A">
            <w:pPr>
              <w:widowControl w:val="0"/>
              <w:spacing w:before="120"/>
              <w:rPr>
                <w:bCs/>
              </w:rPr>
            </w:pPr>
            <w:r w:rsidRPr="006550BC">
              <w:rPr>
                <w:bCs/>
              </w:rPr>
              <w:t>Brian</w:t>
            </w:r>
          </w:p>
        </w:tc>
        <w:tc>
          <w:tcPr>
            <w:tcW w:w="1980" w:type="dxa"/>
            <w:tcMar>
              <w:top w:w="0" w:type="dxa"/>
              <w:left w:w="108" w:type="dxa"/>
              <w:bottom w:w="0" w:type="dxa"/>
              <w:right w:w="108" w:type="dxa"/>
            </w:tcMar>
          </w:tcPr>
          <w:p w14:paraId="55212430" w14:textId="6B87B871" w:rsidR="001538B3" w:rsidRPr="006550BC" w:rsidRDefault="001538B3" w:rsidP="00CB731A">
            <w:pPr>
              <w:widowControl w:val="0"/>
              <w:spacing w:before="120"/>
              <w:rPr>
                <w:bCs/>
              </w:rPr>
            </w:pPr>
            <w:r w:rsidRPr="006550BC">
              <w:rPr>
                <w:bCs/>
              </w:rPr>
              <w:t>Fitzpatrick</w:t>
            </w:r>
          </w:p>
        </w:tc>
        <w:tc>
          <w:tcPr>
            <w:tcW w:w="5418" w:type="dxa"/>
            <w:tcMar>
              <w:top w:w="0" w:type="dxa"/>
              <w:left w:w="108" w:type="dxa"/>
              <w:bottom w:w="0" w:type="dxa"/>
              <w:right w:w="108" w:type="dxa"/>
            </w:tcMar>
          </w:tcPr>
          <w:p w14:paraId="7376171B" w14:textId="6B8CE1BB" w:rsidR="001538B3" w:rsidRPr="006550BC" w:rsidRDefault="001538B3" w:rsidP="00CB731A">
            <w:pPr>
              <w:widowControl w:val="0"/>
              <w:spacing w:before="120"/>
              <w:rPr>
                <w:bCs/>
              </w:rPr>
            </w:pPr>
            <w:r w:rsidRPr="006550BC">
              <w:rPr>
                <w:bCs/>
              </w:rPr>
              <w:t>PJM Interconnection, LLC</w:t>
            </w:r>
          </w:p>
        </w:tc>
      </w:tr>
      <w:tr w:rsidR="00277438" w:rsidRPr="00286562" w14:paraId="00C53957" w14:textId="77777777" w:rsidTr="00747353">
        <w:tc>
          <w:tcPr>
            <w:tcW w:w="1710" w:type="dxa"/>
            <w:tcMar>
              <w:top w:w="0" w:type="dxa"/>
              <w:left w:w="108" w:type="dxa"/>
              <w:bottom w:w="0" w:type="dxa"/>
              <w:right w:w="108" w:type="dxa"/>
            </w:tcMar>
          </w:tcPr>
          <w:p w14:paraId="5D8BA0FD" w14:textId="78FE0372" w:rsidR="00277438" w:rsidRPr="00277438" w:rsidRDefault="00277438" w:rsidP="00CB731A">
            <w:pPr>
              <w:widowControl w:val="0"/>
              <w:spacing w:before="120"/>
              <w:rPr>
                <w:bCs/>
              </w:rPr>
            </w:pPr>
            <w:r w:rsidRPr="00277438">
              <w:rPr>
                <w:bCs/>
              </w:rPr>
              <w:t>Mark</w:t>
            </w:r>
          </w:p>
        </w:tc>
        <w:tc>
          <w:tcPr>
            <w:tcW w:w="1980" w:type="dxa"/>
            <w:tcMar>
              <w:top w:w="0" w:type="dxa"/>
              <w:left w:w="108" w:type="dxa"/>
              <w:bottom w:w="0" w:type="dxa"/>
              <w:right w:w="108" w:type="dxa"/>
            </w:tcMar>
          </w:tcPr>
          <w:p w14:paraId="50ABF3B5" w14:textId="76AF73CB" w:rsidR="00277438" w:rsidRPr="00277438" w:rsidRDefault="00277438" w:rsidP="00CB731A">
            <w:pPr>
              <w:widowControl w:val="0"/>
              <w:spacing w:before="120"/>
              <w:rPr>
                <w:bCs/>
              </w:rPr>
            </w:pPr>
            <w:r w:rsidRPr="00277438">
              <w:rPr>
                <w:bCs/>
              </w:rPr>
              <w:t>Gracey</w:t>
            </w:r>
          </w:p>
        </w:tc>
        <w:tc>
          <w:tcPr>
            <w:tcW w:w="5418" w:type="dxa"/>
            <w:tcMar>
              <w:top w:w="0" w:type="dxa"/>
              <w:left w:w="108" w:type="dxa"/>
              <w:bottom w:w="0" w:type="dxa"/>
              <w:right w:w="108" w:type="dxa"/>
            </w:tcMar>
          </w:tcPr>
          <w:p w14:paraId="6FB152DF" w14:textId="748664F1" w:rsidR="00277438" w:rsidRPr="00277438" w:rsidRDefault="00277438" w:rsidP="00CB731A">
            <w:pPr>
              <w:widowControl w:val="0"/>
              <w:spacing w:before="120"/>
              <w:rPr>
                <w:bCs/>
              </w:rPr>
            </w:pPr>
            <w:r w:rsidRPr="00277438">
              <w:rPr>
                <w:bCs/>
              </w:rPr>
              <w:t>Kinder Morgan</w:t>
            </w:r>
            <w:r w:rsidR="00166A07">
              <w:rPr>
                <w:bCs/>
              </w:rPr>
              <w:t>, Inc.</w:t>
            </w:r>
          </w:p>
        </w:tc>
      </w:tr>
      <w:tr w:rsidR="00AC4F89" w:rsidRPr="00286562" w14:paraId="5C223EF9" w14:textId="77777777" w:rsidTr="00747353">
        <w:tc>
          <w:tcPr>
            <w:tcW w:w="1710" w:type="dxa"/>
            <w:tcMar>
              <w:top w:w="0" w:type="dxa"/>
              <w:left w:w="108" w:type="dxa"/>
              <w:bottom w:w="0" w:type="dxa"/>
              <w:right w:w="108" w:type="dxa"/>
            </w:tcMar>
          </w:tcPr>
          <w:p w14:paraId="6498B850" w14:textId="5EAEC448" w:rsidR="00AC4F89" w:rsidRPr="00277438" w:rsidRDefault="00AC4F89" w:rsidP="00CB731A">
            <w:pPr>
              <w:widowControl w:val="0"/>
              <w:spacing w:before="120"/>
              <w:rPr>
                <w:bCs/>
              </w:rPr>
            </w:pPr>
            <w:r>
              <w:rPr>
                <w:bCs/>
              </w:rPr>
              <w:t>Shawn</w:t>
            </w:r>
          </w:p>
        </w:tc>
        <w:tc>
          <w:tcPr>
            <w:tcW w:w="1980" w:type="dxa"/>
            <w:tcMar>
              <w:top w:w="0" w:type="dxa"/>
              <w:left w:w="108" w:type="dxa"/>
              <w:bottom w:w="0" w:type="dxa"/>
              <w:right w:w="108" w:type="dxa"/>
            </w:tcMar>
          </w:tcPr>
          <w:p w14:paraId="51E3BF89" w14:textId="25A56CFC" w:rsidR="00AC4F89" w:rsidRPr="00277438" w:rsidRDefault="00AC4F89" w:rsidP="00CB731A">
            <w:pPr>
              <w:widowControl w:val="0"/>
              <w:spacing w:before="120"/>
              <w:rPr>
                <w:bCs/>
              </w:rPr>
            </w:pPr>
            <w:r>
              <w:rPr>
                <w:bCs/>
              </w:rPr>
              <w:t>Grant</w:t>
            </w:r>
          </w:p>
        </w:tc>
        <w:tc>
          <w:tcPr>
            <w:tcW w:w="5418" w:type="dxa"/>
            <w:tcMar>
              <w:top w:w="0" w:type="dxa"/>
              <w:left w:w="108" w:type="dxa"/>
              <w:bottom w:w="0" w:type="dxa"/>
              <w:right w:w="108" w:type="dxa"/>
            </w:tcMar>
          </w:tcPr>
          <w:p w14:paraId="2937C8E2" w14:textId="0A2D5720" w:rsidR="00AC4F89" w:rsidRPr="00277438" w:rsidRDefault="004673F8" w:rsidP="00CB731A">
            <w:pPr>
              <w:widowControl w:val="0"/>
              <w:spacing w:before="120"/>
              <w:rPr>
                <w:bCs/>
              </w:rPr>
            </w:pPr>
            <w:r>
              <w:rPr>
                <w:bCs/>
              </w:rPr>
              <w:t>CAISO</w:t>
            </w:r>
          </w:p>
        </w:tc>
      </w:tr>
      <w:tr w:rsidR="004077CD" w:rsidRPr="00286562" w14:paraId="1FB3E751" w14:textId="77777777" w:rsidTr="00747353">
        <w:tc>
          <w:tcPr>
            <w:tcW w:w="1710" w:type="dxa"/>
            <w:tcMar>
              <w:top w:w="0" w:type="dxa"/>
              <w:left w:w="108" w:type="dxa"/>
              <w:bottom w:w="0" w:type="dxa"/>
              <w:right w:w="108" w:type="dxa"/>
            </w:tcMar>
          </w:tcPr>
          <w:p w14:paraId="1D6C4E06" w14:textId="6E60AF6B" w:rsidR="004077CD" w:rsidRPr="00277438" w:rsidRDefault="004077CD" w:rsidP="00CB731A">
            <w:pPr>
              <w:widowControl w:val="0"/>
              <w:spacing w:before="120"/>
              <w:rPr>
                <w:bCs/>
              </w:rPr>
            </w:pPr>
            <w:r>
              <w:rPr>
                <w:bCs/>
              </w:rPr>
              <w:t>April</w:t>
            </w:r>
          </w:p>
        </w:tc>
        <w:tc>
          <w:tcPr>
            <w:tcW w:w="1980" w:type="dxa"/>
            <w:tcMar>
              <w:top w:w="0" w:type="dxa"/>
              <w:left w:w="108" w:type="dxa"/>
              <w:bottom w:w="0" w:type="dxa"/>
              <w:right w:w="108" w:type="dxa"/>
            </w:tcMar>
          </w:tcPr>
          <w:p w14:paraId="5EF9F832" w14:textId="03607B51" w:rsidR="004077CD" w:rsidRPr="00277438" w:rsidRDefault="004077CD" w:rsidP="00CB731A">
            <w:pPr>
              <w:widowControl w:val="0"/>
              <w:spacing w:before="120"/>
              <w:rPr>
                <w:bCs/>
              </w:rPr>
            </w:pPr>
            <w:r>
              <w:rPr>
                <w:bCs/>
              </w:rPr>
              <w:t>Gregory</w:t>
            </w:r>
          </w:p>
        </w:tc>
        <w:tc>
          <w:tcPr>
            <w:tcW w:w="5418" w:type="dxa"/>
            <w:tcMar>
              <w:top w:w="0" w:type="dxa"/>
              <w:left w:w="108" w:type="dxa"/>
              <w:bottom w:w="0" w:type="dxa"/>
              <w:right w:w="108" w:type="dxa"/>
            </w:tcMar>
          </w:tcPr>
          <w:p w14:paraId="36B382F6" w14:textId="515CAC0D" w:rsidR="004077CD" w:rsidRPr="00277438" w:rsidRDefault="004673F8" w:rsidP="00CB731A">
            <w:pPr>
              <w:widowControl w:val="0"/>
              <w:spacing w:before="120"/>
              <w:rPr>
                <w:bCs/>
              </w:rPr>
            </w:pPr>
            <w:r>
              <w:rPr>
                <w:bCs/>
              </w:rPr>
              <w:t>Northern Natural Gas</w:t>
            </w:r>
          </w:p>
        </w:tc>
      </w:tr>
      <w:tr w:rsidR="004077CD" w:rsidRPr="00286562" w14:paraId="0CF1AAD7" w14:textId="77777777" w:rsidTr="00747353">
        <w:tc>
          <w:tcPr>
            <w:tcW w:w="1710" w:type="dxa"/>
            <w:tcMar>
              <w:top w:w="0" w:type="dxa"/>
              <w:left w:w="108" w:type="dxa"/>
              <w:bottom w:w="0" w:type="dxa"/>
              <w:right w:w="108" w:type="dxa"/>
            </w:tcMar>
          </w:tcPr>
          <w:p w14:paraId="1714279D" w14:textId="20EB0779" w:rsidR="004077CD" w:rsidRPr="00277438" w:rsidRDefault="004077CD" w:rsidP="00CB731A">
            <w:pPr>
              <w:widowControl w:val="0"/>
              <w:spacing w:before="120"/>
              <w:rPr>
                <w:bCs/>
              </w:rPr>
            </w:pPr>
            <w:r>
              <w:rPr>
                <w:bCs/>
              </w:rPr>
              <w:t>Brandon</w:t>
            </w:r>
          </w:p>
        </w:tc>
        <w:tc>
          <w:tcPr>
            <w:tcW w:w="1980" w:type="dxa"/>
            <w:tcMar>
              <w:top w:w="0" w:type="dxa"/>
              <w:left w:w="108" w:type="dxa"/>
              <w:bottom w:w="0" w:type="dxa"/>
              <w:right w:w="108" w:type="dxa"/>
            </w:tcMar>
          </w:tcPr>
          <w:p w14:paraId="7B408188" w14:textId="136E409D" w:rsidR="004077CD" w:rsidRPr="00277438" w:rsidRDefault="004077CD" w:rsidP="00CB731A">
            <w:pPr>
              <w:widowControl w:val="0"/>
              <w:spacing w:before="120"/>
              <w:rPr>
                <w:bCs/>
              </w:rPr>
            </w:pPr>
            <w:r>
              <w:rPr>
                <w:bCs/>
              </w:rPr>
              <w:t>Guderian</w:t>
            </w:r>
          </w:p>
        </w:tc>
        <w:tc>
          <w:tcPr>
            <w:tcW w:w="5418" w:type="dxa"/>
            <w:tcMar>
              <w:top w:w="0" w:type="dxa"/>
              <w:left w:w="108" w:type="dxa"/>
              <w:bottom w:w="0" w:type="dxa"/>
              <w:right w:w="108" w:type="dxa"/>
            </w:tcMar>
          </w:tcPr>
          <w:p w14:paraId="74B633E4" w14:textId="377F8EAC" w:rsidR="004077CD" w:rsidRPr="00277438" w:rsidRDefault="004673F8" w:rsidP="00CB731A">
            <w:pPr>
              <w:widowControl w:val="0"/>
              <w:spacing w:before="120"/>
              <w:rPr>
                <w:bCs/>
              </w:rPr>
            </w:pPr>
            <w:r>
              <w:rPr>
                <w:bCs/>
              </w:rPr>
              <w:t>Devon Energy</w:t>
            </w:r>
          </w:p>
        </w:tc>
      </w:tr>
      <w:tr w:rsidR="008D3666" w:rsidRPr="00286562" w14:paraId="06FB1CCB" w14:textId="77777777" w:rsidTr="00747353">
        <w:tc>
          <w:tcPr>
            <w:tcW w:w="1710" w:type="dxa"/>
            <w:tcMar>
              <w:top w:w="0" w:type="dxa"/>
              <w:left w:w="108" w:type="dxa"/>
              <w:bottom w:w="0" w:type="dxa"/>
              <w:right w:w="108" w:type="dxa"/>
            </w:tcMar>
          </w:tcPr>
          <w:p w14:paraId="26D25888" w14:textId="4F953E5F" w:rsidR="008D3666" w:rsidRPr="00277438" w:rsidRDefault="008D3666" w:rsidP="00CB731A">
            <w:pPr>
              <w:widowControl w:val="0"/>
              <w:spacing w:before="120"/>
              <w:rPr>
                <w:bCs/>
              </w:rPr>
            </w:pPr>
            <w:r>
              <w:rPr>
                <w:bCs/>
              </w:rPr>
              <w:lastRenderedPageBreak/>
              <w:t>Tom</w:t>
            </w:r>
          </w:p>
        </w:tc>
        <w:tc>
          <w:tcPr>
            <w:tcW w:w="1980" w:type="dxa"/>
            <w:tcMar>
              <w:top w:w="0" w:type="dxa"/>
              <w:left w:w="108" w:type="dxa"/>
              <w:bottom w:w="0" w:type="dxa"/>
              <w:right w:w="108" w:type="dxa"/>
            </w:tcMar>
          </w:tcPr>
          <w:p w14:paraId="6E9B18F1" w14:textId="3CF5BAC4" w:rsidR="008D3666" w:rsidRPr="00277438" w:rsidRDefault="008D3666" w:rsidP="00CB731A">
            <w:pPr>
              <w:widowControl w:val="0"/>
              <w:spacing w:before="120"/>
              <w:rPr>
                <w:bCs/>
              </w:rPr>
            </w:pPr>
            <w:r>
              <w:rPr>
                <w:bCs/>
              </w:rPr>
              <w:t>Gwilliam</w:t>
            </w:r>
          </w:p>
        </w:tc>
        <w:tc>
          <w:tcPr>
            <w:tcW w:w="5418" w:type="dxa"/>
            <w:tcMar>
              <w:top w:w="0" w:type="dxa"/>
              <w:left w:w="108" w:type="dxa"/>
              <w:bottom w:w="0" w:type="dxa"/>
              <w:right w:w="108" w:type="dxa"/>
            </w:tcMar>
          </w:tcPr>
          <w:p w14:paraId="4F18D6F4" w14:textId="188ABE3B" w:rsidR="008D3666" w:rsidRPr="00277438" w:rsidRDefault="004673F8" w:rsidP="00CB731A">
            <w:pPr>
              <w:widowControl w:val="0"/>
              <w:spacing w:before="120"/>
              <w:rPr>
                <w:bCs/>
              </w:rPr>
            </w:pPr>
            <w:r>
              <w:rPr>
                <w:bCs/>
              </w:rPr>
              <w:t>Iroquois Gas Transmission</w:t>
            </w:r>
          </w:p>
        </w:tc>
      </w:tr>
      <w:tr w:rsidR="00343D15" w:rsidRPr="00286562" w14:paraId="7E4F47A9" w14:textId="77777777" w:rsidTr="00747353">
        <w:tc>
          <w:tcPr>
            <w:tcW w:w="1710" w:type="dxa"/>
            <w:tcMar>
              <w:top w:w="0" w:type="dxa"/>
              <w:left w:w="108" w:type="dxa"/>
              <w:bottom w:w="0" w:type="dxa"/>
              <w:right w:w="108" w:type="dxa"/>
            </w:tcMar>
          </w:tcPr>
          <w:p w14:paraId="0FAAFED6" w14:textId="3EDD78D6" w:rsidR="00343D15" w:rsidRPr="00277438" w:rsidRDefault="00343D15" w:rsidP="00CB731A">
            <w:pPr>
              <w:widowControl w:val="0"/>
              <w:spacing w:before="120"/>
              <w:rPr>
                <w:bCs/>
              </w:rPr>
            </w:pPr>
            <w:r w:rsidRPr="00277438">
              <w:rPr>
                <w:bCs/>
              </w:rPr>
              <w:t>Adrian</w:t>
            </w:r>
          </w:p>
        </w:tc>
        <w:tc>
          <w:tcPr>
            <w:tcW w:w="1980" w:type="dxa"/>
            <w:tcMar>
              <w:top w:w="0" w:type="dxa"/>
              <w:left w:w="108" w:type="dxa"/>
              <w:bottom w:w="0" w:type="dxa"/>
              <w:right w:w="108" w:type="dxa"/>
            </w:tcMar>
          </w:tcPr>
          <w:p w14:paraId="2DFEFF02" w14:textId="21765F1E" w:rsidR="00343D15" w:rsidRPr="00277438" w:rsidRDefault="00343D15" w:rsidP="00CB731A">
            <w:pPr>
              <w:widowControl w:val="0"/>
              <w:spacing w:before="120"/>
              <w:rPr>
                <w:bCs/>
              </w:rPr>
            </w:pPr>
            <w:r w:rsidRPr="00277438">
              <w:rPr>
                <w:bCs/>
              </w:rPr>
              <w:t>Harris</w:t>
            </w:r>
          </w:p>
        </w:tc>
        <w:tc>
          <w:tcPr>
            <w:tcW w:w="5418" w:type="dxa"/>
            <w:tcMar>
              <w:top w:w="0" w:type="dxa"/>
              <w:left w:w="108" w:type="dxa"/>
              <w:bottom w:w="0" w:type="dxa"/>
              <w:right w:w="108" w:type="dxa"/>
            </w:tcMar>
          </w:tcPr>
          <w:p w14:paraId="2A89AA19" w14:textId="38EEA291" w:rsidR="00343D15" w:rsidRPr="00277438" w:rsidRDefault="00343D15" w:rsidP="00CB731A">
            <w:pPr>
              <w:widowControl w:val="0"/>
              <w:spacing w:before="120"/>
              <w:rPr>
                <w:bCs/>
              </w:rPr>
            </w:pPr>
            <w:r w:rsidRPr="00277438">
              <w:rPr>
                <w:bCs/>
              </w:rPr>
              <w:t>Bonneville Power Administration</w:t>
            </w:r>
          </w:p>
        </w:tc>
      </w:tr>
      <w:tr w:rsidR="00AC4F89" w:rsidRPr="00286562" w14:paraId="65F56F3F" w14:textId="77777777" w:rsidTr="00747353">
        <w:tc>
          <w:tcPr>
            <w:tcW w:w="1710" w:type="dxa"/>
            <w:tcMar>
              <w:top w:w="0" w:type="dxa"/>
              <w:left w:w="108" w:type="dxa"/>
              <w:bottom w:w="0" w:type="dxa"/>
              <w:right w:w="108" w:type="dxa"/>
            </w:tcMar>
          </w:tcPr>
          <w:p w14:paraId="04DF2FAC" w14:textId="2C9D8569" w:rsidR="00AC4F89" w:rsidRPr="00277438" w:rsidRDefault="00AC4F89" w:rsidP="00CB731A">
            <w:pPr>
              <w:widowControl w:val="0"/>
              <w:spacing w:before="120"/>
              <w:rPr>
                <w:bCs/>
              </w:rPr>
            </w:pPr>
            <w:r>
              <w:rPr>
                <w:bCs/>
              </w:rPr>
              <w:t>Ronnie</w:t>
            </w:r>
          </w:p>
        </w:tc>
        <w:tc>
          <w:tcPr>
            <w:tcW w:w="1980" w:type="dxa"/>
            <w:tcMar>
              <w:top w:w="0" w:type="dxa"/>
              <w:left w:w="108" w:type="dxa"/>
              <w:bottom w:w="0" w:type="dxa"/>
              <w:right w:w="108" w:type="dxa"/>
            </w:tcMar>
          </w:tcPr>
          <w:p w14:paraId="01349B33" w14:textId="3C7AAD27" w:rsidR="00AC4F89" w:rsidRPr="00277438" w:rsidRDefault="00AC4F89" w:rsidP="00CB731A">
            <w:pPr>
              <w:widowControl w:val="0"/>
              <w:spacing w:before="120"/>
              <w:rPr>
                <w:bCs/>
              </w:rPr>
            </w:pPr>
            <w:r>
              <w:rPr>
                <w:bCs/>
              </w:rPr>
              <w:t>Hensley</w:t>
            </w:r>
          </w:p>
        </w:tc>
        <w:tc>
          <w:tcPr>
            <w:tcW w:w="5418" w:type="dxa"/>
            <w:tcMar>
              <w:top w:w="0" w:type="dxa"/>
              <w:left w:w="108" w:type="dxa"/>
              <w:bottom w:w="0" w:type="dxa"/>
              <w:right w:w="108" w:type="dxa"/>
            </w:tcMar>
          </w:tcPr>
          <w:p w14:paraId="5A32B277" w14:textId="4DF998DB" w:rsidR="00AC4F89" w:rsidRPr="00277438" w:rsidRDefault="004673F8" w:rsidP="00CB731A">
            <w:pPr>
              <w:widowControl w:val="0"/>
              <w:spacing w:before="120"/>
              <w:rPr>
                <w:bCs/>
              </w:rPr>
            </w:pPr>
            <w:r>
              <w:rPr>
                <w:bCs/>
              </w:rPr>
              <w:t>Southern Star Central Gas</w:t>
            </w:r>
          </w:p>
        </w:tc>
      </w:tr>
      <w:tr w:rsidR="00277438" w:rsidRPr="00286562" w14:paraId="54943C0C" w14:textId="77777777" w:rsidTr="00747353">
        <w:tc>
          <w:tcPr>
            <w:tcW w:w="1710" w:type="dxa"/>
            <w:tcMar>
              <w:top w:w="0" w:type="dxa"/>
              <w:left w:w="108" w:type="dxa"/>
              <w:bottom w:w="0" w:type="dxa"/>
              <w:right w:w="108" w:type="dxa"/>
            </w:tcMar>
          </w:tcPr>
          <w:p w14:paraId="05ECBFFD" w14:textId="53CBE268" w:rsidR="00277438" w:rsidRPr="006550BC" w:rsidRDefault="00277438" w:rsidP="00CB731A">
            <w:pPr>
              <w:widowControl w:val="0"/>
              <w:spacing w:before="120"/>
              <w:rPr>
                <w:bCs/>
              </w:rPr>
            </w:pPr>
            <w:r>
              <w:rPr>
                <w:bCs/>
              </w:rPr>
              <w:t>Katherine</w:t>
            </w:r>
          </w:p>
        </w:tc>
        <w:tc>
          <w:tcPr>
            <w:tcW w:w="1980" w:type="dxa"/>
            <w:tcMar>
              <w:top w:w="0" w:type="dxa"/>
              <w:left w:w="108" w:type="dxa"/>
              <w:bottom w:w="0" w:type="dxa"/>
              <w:right w:w="108" w:type="dxa"/>
            </w:tcMar>
          </w:tcPr>
          <w:p w14:paraId="668E09AD" w14:textId="68CBB8FC" w:rsidR="00277438" w:rsidRPr="006550BC" w:rsidRDefault="00277438" w:rsidP="00CB731A">
            <w:pPr>
              <w:widowControl w:val="0"/>
              <w:spacing w:before="120"/>
              <w:rPr>
                <w:bCs/>
              </w:rPr>
            </w:pPr>
            <w:r>
              <w:rPr>
                <w:bCs/>
              </w:rPr>
              <w:t>Herrera</w:t>
            </w:r>
          </w:p>
        </w:tc>
        <w:tc>
          <w:tcPr>
            <w:tcW w:w="5418" w:type="dxa"/>
            <w:tcMar>
              <w:top w:w="0" w:type="dxa"/>
              <w:left w:w="108" w:type="dxa"/>
              <w:bottom w:w="0" w:type="dxa"/>
              <w:right w:w="108" w:type="dxa"/>
            </w:tcMar>
          </w:tcPr>
          <w:p w14:paraId="72161799" w14:textId="13035C23" w:rsidR="00277438" w:rsidRPr="006550BC" w:rsidRDefault="00277438" w:rsidP="00CB731A">
            <w:pPr>
              <w:widowControl w:val="0"/>
              <w:spacing w:before="120"/>
              <w:rPr>
                <w:bCs/>
              </w:rPr>
            </w:pPr>
            <w:r>
              <w:rPr>
                <w:bCs/>
              </w:rPr>
              <w:t>American Gas Association</w:t>
            </w:r>
          </w:p>
        </w:tc>
      </w:tr>
      <w:tr w:rsidR="00AC4F89" w:rsidRPr="00286562" w14:paraId="1B253FCA" w14:textId="77777777" w:rsidTr="00747353">
        <w:tc>
          <w:tcPr>
            <w:tcW w:w="1710" w:type="dxa"/>
            <w:tcMar>
              <w:top w:w="0" w:type="dxa"/>
              <w:left w:w="108" w:type="dxa"/>
              <w:bottom w:w="0" w:type="dxa"/>
              <w:right w:w="108" w:type="dxa"/>
            </w:tcMar>
          </w:tcPr>
          <w:p w14:paraId="4C8E1F6B" w14:textId="7C8B6636" w:rsidR="00AC4F89" w:rsidRDefault="00AC4F89" w:rsidP="00CB731A">
            <w:pPr>
              <w:widowControl w:val="0"/>
              <w:spacing w:before="120"/>
              <w:rPr>
                <w:bCs/>
              </w:rPr>
            </w:pPr>
            <w:r>
              <w:rPr>
                <w:bCs/>
              </w:rPr>
              <w:t>Justin</w:t>
            </w:r>
          </w:p>
        </w:tc>
        <w:tc>
          <w:tcPr>
            <w:tcW w:w="1980" w:type="dxa"/>
            <w:tcMar>
              <w:top w:w="0" w:type="dxa"/>
              <w:left w:w="108" w:type="dxa"/>
              <w:bottom w:w="0" w:type="dxa"/>
              <w:right w:w="108" w:type="dxa"/>
            </w:tcMar>
          </w:tcPr>
          <w:p w14:paraId="03582663" w14:textId="3D73DF7F" w:rsidR="00AC4F89" w:rsidRDefault="00AC4F89" w:rsidP="00CB731A">
            <w:pPr>
              <w:widowControl w:val="0"/>
              <w:spacing w:before="120"/>
              <w:rPr>
                <w:bCs/>
              </w:rPr>
            </w:pPr>
            <w:r>
              <w:rPr>
                <w:bCs/>
              </w:rPr>
              <w:t>Holstein</w:t>
            </w:r>
          </w:p>
        </w:tc>
        <w:tc>
          <w:tcPr>
            <w:tcW w:w="5418" w:type="dxa"/>
            <w:tcMar>
              <w:top w:w="0" w:type="dxa"/>
              <w:left w:w="108" w:type="dxa"/>
              <w:bottom w:w="0" w:type="dxa"/>
              <w:right w:w="108" w:type="dxa"/>
            </w:tcMar>
          </w:tcPr>
          <w:p w14:paraId="67C5679F" w14:textId="3A9F72DD" w:rsidR="00AC4F89" w:rsidRDefault="004673F8" w:rsidP="00CB731A">
            <w:pPr>
              <w:widowControl w:val="0"/>
              <w:spacing w:before="120"/>
              <w:rPr>
                <w:bCs/>
              </w:rPr>
            </w:pPr>
            <w:r>
              <w:rPr>
                <w:bCs/>
              </w:rPr>
              <w:t>Xcel Energy</w:t>
            </w:r>
          </w:p>
        </w:tc>
      </w:tr>
      <w:tr w:rsidR="00403188" w:rsidRPr="00286562" w14:paraId="7DC3ECE0" w14:textId="77777777" w:rsidTr="00747353">
        <w:tc>
          <w:tcPr>
            <w:tcW w:w="1710" w:type="dxa"/>
            <w:tcMar>
              <w:top w:w="0" w:type="dxa"/>
              <w:left w:w="108" w:type="dxa"/>
              <w:bottom w:w="0" w:type="dxa"/>
              <w:right w:w="108" w:type="dxa"/>
            </w:tcMar>
          </w:tcPr>
          <w:p w14:paraId="24918306" w14:textId="6AF2A865" w:rsidR="00403188" w:rsidRPr="00102164" w:rsidRDefault="00403188" w:rsidP="00CB731A">
            <w:pPr>
              <w:widowControl w:val="0"/>
              <w:spacing w:before="120"/>
              <w:rPr>
                <w:bCs/>
              </w:rPr>
            </w:pPr>
            <w:r w:rsidRPr="00102164">
              <w:rPr>
                <w:bCs/>
              </w:rPr>
              <w:t>Patricia</w:t>
            </w:r>
          </w:p>
        </w:tc>
        <w:tc>
          <w:tcPr>
            <w:tcW w:w="1980" w:type="dxa"/>
            <w:tcMar>
              <w:top w:w="0" w:type="dxa"/>
              <w:left w:w="108" w:type="dxa"/>
              <w:bottom w:w="0" w:type="dxa"/>
              <w:right w:w="108" w:type="dxa"/>
            </w:tcMar>
          </w:tcPr>
          <w:p w14:paraId="7D5C3FB6" w14:textId="06F8A165" w:rsidR="00403188" w:rsidRPr="00102164" w:rsidRDefault="00403188" w:rsidP="00CB731A">
            <w:pPr>
              <w:widowControl w:val="0"/>
              <w:spacing w:before="120"/>
              <w:rPr>
                <w:bCs/>
              </w:rPr>
            </w:pPr>
            <w:r w:rsidRPr="00102164">
              <w:rPr>
                <w:bCs/>
              </w:rPr>
              <w:t>Jagtiani</w:t>
            </w:r>
          </w:p>
        </w:tc>
        <w:tc>
          <w:tcPr>
            <w:tcW w:w="5418" w:type="dxa"/>
            <w:tcMar>
              <w:top w:w="0" w:type="dxa"/>
              <w:left w:w="108" w:type="dxa"/>
              <w:bottom w:w="0" w:type="dxa"/>
              <w:right w:w="108" w:type="dxa"/>
            </w:tcMar>
          </w:tcPr>
          <w:p w14:paraId="570534B5" w14:textId="05A9588C" w:rsidR="00403188" w:rsidRPr="00102164" w:rsidRDefault="00403188" w:rsidP="00CB731A">
            <w:pPr>
              <w:widowControl w:val="0"/>
              <w:spacing w:before="120"/>
              <w:rPr>
                <w:bCs/>
              </w:rPr>
            </w:pPr>
            <w:r w:rsidRPr="00102164">
              <w:rPr>
                <w:bCs/>
              </w:rPr>
              <w:t>Natural Gas Supply Association</w:t>
            </w:r>
          </w:p>
        </w:tc>
      </w:tr>
      <w:tr w:rsidR="004077CD" w:rsidRPr="00286562" w14:paraId="77539D3F" w14:textId="77777777" w:rsidTr="00747353">
        <w:tc>
          <w:tcPr>
            <w:tcW w:w="1710" w:type="dxa"/>
            <w:tcMar>
              <w:top w:w="0" w:type="dxa"/>
              <w:left w:w="108" w:type="dxa"/>
              <w:bottom w:w="0" w:type="dxa"/>
              <w:right w:w="108" w:type="dxa"/>
            </w:tcMar>
          </w:tcPr>
          <w:p w14:paraId="40F5095A" w14:textId="564FA8A0" w:rsidR="004077CD" w:rsidRPr="00102164" w:rsidRDefault="004077CD" w:rsidP="00CB731A">
            <w:pPr>
              <w:widowControl w:val="0"/>
              <w:spacing w:before="120"/>
              <w:rPr>
                <w:bCs/>
              </w:rPr>
            </w:pPr>
            <w:r>
              <w:rPr>
                <w:bCs/>
              </w:rPr>
              <w:t>Debbie</w:t>
            </w:r>
          </w:p>
        </w:tc>
        <w:tc>
          <w:tcPr>
            <w:tcW w:w="1980" w:type="dxa"/>
            <w:tcMar>
              <w:top w:w="0" w:type="dxa"/>
              <w:left w:w="108" w:type="dxa"/>
              <w:bottom w:w="0" w:type="dxa"/>
              <w:right w:w="108" w:type="dxa"/>
            </w:tcMar>
          </w:tcPr>
          <w:p w14:paraId="1374983E" w14:textId="20DAC94E" w:rsidR="004077CD" w:rsidRPr="00102164" w:rsidRDefault="004077CD" w:rsidP="00CB731A">
            <w:pPr>
              <w:widowControl w:val="0"/>
              <w:spacing w:before="120"/>
              <w:rPr>
                <w:bCs/>
              </w:rPr>
            </w:pPr>
            <w:r>
              <w:rPr>
                <w:bCs/>
              </w:rPr>
              <w:t>Kupcyzk</w:t>
            </w:r>
          </w:p>
        </w:tc>
        <w:tc>
          <w:tcPr>
            <w:tcW w:w="5418" w:type="dxa"/>
            <w:tcMar>
              <w:top w:w="0" w:type="dxa"/>
              <w:left w:w="108" w:type="dxa"/>
              <w:bottom w:w="0" w:type="dxa"/>
              <w:right w:w="108" w:type="dxa"/>
            </w:tcMar>
          </w:tcPr>
          <w:p w14:paraId="7B012E21" w14:textId="2E3DCFEC" w:rsidR="004077CD" w:rsidRPr="00102164" w:rsidRDefault="002827A9" w:rsidP="00CB731A">
            <w:pPr>
              <w:widowControl w:val="0"/>
              <w:spacing w:before="120"/>
              <w:rPr>
                <w:bCs/>
              </w:rPr>
            </w:pPr>
            <w:r>
              <w:rPr>
                <w:bCs/>
              </w:rPr>
              <w:t xml:space="preserve">National Fuel </w:t>
            </w:r>
          </w:p>
        </w:tc>
      </w:tr>
      <w:tr w:rsidR="00102164" w:rsidRPr="00286562" w14:paraId="2E27B099" w14:textId="77777777" w:rsidTr="00747353">
        <w:tc>
          <w:tcPr>
            <w:tcW w:w="1710" w:type="dxa"/>
            <w:tcMar>
              <w:top w:w="0" w:type="dxa"/>
              <w:left w:w="108" w:type="dxa"/>
              <w:bottom w:w="0" w:type="dxa"/>
              <w:right w:w="108" w:type="dxa"/>
            </w:tcMar>
          </w:tcPr>
          <w:p w14:paraId="597B0FF8" w14:textId="64A2E2A3" w:rsidR="00102164" w:rsidRPr="00102164" w:rsidRDefault="00102164" w:rsidP="00CB731A">
            <w:pPr>
              <w:widowControl w:val="0"/>
              <w:spacing w:before="120"/>
              <w:rPr>
                <w:bCs/>
              </w:rPr>
            </w:pPr>
            <w:r>
              <w:rPr>
                <w:bCs/>
              </w:rPr>
              <w:t>Tomasz</w:t>
            </w:r>
          </w:p>
        </w:tc>
        <w:tc>
          <w:tcPr>
            <w:tcW w:w="1980" w:type="dxa"/>
            <w:tcMar>
              <w:top w:w="0" w:type="dxa"/>
              <w:left w:w="108" w:type="dxa"/>
              <w:bottom w:w="0" w:type="dxa"/>
              <w:right w:w="108" w:type="dxa"/>
            </w:tcMar>
          </w:tcPr>
          <w:p w14:paraId="61208804" w14:textId="21565244" w:rsidR="00102164" w:rsidRPr="00102164" w:rsidRDefault="00102164" w:rsidP="00CB731A">
            <w:pPr>
              <w:widowControl w:val="0"/>
              <w:spacing w:before="120"/>
              <w:rPr>
                <w:bCs/>
              </w:rPr>
            </w:pPr>
            <w:r>
              <w:rPr>
                <w:bCs/>
              </w:rPr>
              <w:t>Lange</w:t>
            </w:r>
          </w:p>
        </w:tc>
        <w:tc>
          <w:tcPr>
            <w:tcW w:w="5418" w:type="dxa"/>
            <w:tcMar>
              <w:top w:w="0" w:type="dxa"/>
              <w:left w:w="108" w:type="dxa"/>
              <w:bottom w:w="0" w:type="dxa"/>
              <w:right w:w="108" w:type="dxa"/>
            </w:tcMar>
          </w:tcPr>
          <w:p w14:paraId="380EE303" w14:textId="6CE94E8A" w:rsidR="00102164" w:rsidRPr="00102164" w:rsidRDefault="00102164" w:rsidP="00CB731A">
            <w:pPr>
              <w:widowControl w:val="0"/>
              <w:spacing w:before="120"/>
              <w:rPr>
                <w:bCs/>
              </w:rPr>
            </w:pPr>
            <w:r>
              <w:rPr>
                <w:bCs/>
              </w:rPr>
              <w:t>Tenaska</w:t>
            </w:r>
          </w:p>
        </w:tc>
      </w:tr>
      <w:tr w:rsidR="00AC4F89" w:rsidRPr="00286562" w14:paraId="54353975" w14:textId="77777777" w:rsidTr="00747353">
        <w:tc>
          <w:tcPr>
            <w:tcW w:w="1710" w:type="dxa"/>
            <w:tcMar>
              <w:top w:w="0" w:type="dxa"/>
              <w:left w:w="108" w:type="dxa"/>
              <w:bottom w:w="0" w:type="dxa"/>
              <w:right w:w="108" w:type="dxa"/>
            </w:tcMar>
          </w:tcPr>
          <w:p w14:paraId="3E780A64" w14:textId="33D6D3D4" w:rsidR="00AC4F89" w:rsidRDefault="00AC4F89" w:rsidP="00CB731A">
            <w:pPr>
              <w:widowControl w:val="0"/>
              <w:spacing w:before="120"/>
              <w:rPr>
                <w:bCs/>
              </w:rPr>
            </w:pPr>
            <w:r>
              <w:rPr>
                <w:bCs/>
              </w:rPr>
              <w:t>S</w:t>
            </w:r>
            <w:r w:rsidR="002827A9">
              <w:rPr>
                <w:bCs/>
              </w:rPr>
              <w:t>am</w:t>
            </w:r>
          </w:p>
        </w:tc>
        <w:tc>
          <w:tcPr>
            <w:tcW w:w="1980" w:type="dxa"/>
            <w:tcMar>
              <w:top w:w="0" w:type="dxa"/>
              <w:left w:w="108" w:type="dxa"/>
              <w:bottom w:w="0" w:type="dxa"/>
              <w:right w:w="108" w:type="dxa"/>
            </w:tcMar>
          </w:tcPr>
          <w:p w14:paraId="1E336BF5" w14:textId="51E42C43" w:rsidR="00AC4F89" w:rsidRDefault="00AC4F89" w:rsidP="00CB731A">
            <w:pPr>
              <w:widowControl w:val="0"/>
              <w:spacing w:before="120"/>
              <w:rPr>
                <w:bCs/>
              </w:rPr>
            </w:pPr>
            <w:r>
              <w:rPr>
                <w:bCs/>
              </w:rPr>
              <w:t>Leuschen</w:t>
            </w:r>
          </w:p>
        </w:tc>
        <w:tc>
          <w:tcPr>
            <w:tcW w:w="5418" w:type="dxa"/>
            <w:tcMar>
              <w:top w:w="0" w:type="dxa"/>
              <w:left w:w="108" w:type="dxa"/>
              <w:bottom w:w="0" w:type="dxa"/>
              <w:right w:w="108" w:type="dxa"/>
            </w:tcMar>
          </w:tcPr>
          <w:p w14:paraId="35C15060" w14:textId="6E7AFFD5" w:rsidR="00AC4F89" w:rsidRDefault="002827A9" w:rsidP="00CB731A">
            <w:pPr>
              <w:widowControl w:val="0"/>
              <w:spacing w:before="120"/>
              <w:rPr>
                <w:bCs/>
              </w:rPr>
            </w:pPr>
            <w:r>
              <w:rPr>
                <w:bCs/>
              </w:rPr>
              <w:t>Williams</w:t>
            </w:r>
          </w:p>
        </w:tc>
      </w:tr>
      <w:tr w:rsidR="00D21A63" w:rsidRPr="00286562" w14:paraId="7D1A1D48" w14:textId="77777777" w:rsidTr="00747353">
        <w:tc>
          <w:tcPr>
            <w:tcW w:w="1710" w:type="dxa"/>
            <w:tcMar>
              <w:top w:w="0" w:type="dxa"/>
              <w:left w:w="108" w:type="dxa"/>
              <w:bottom w:w="0" w:type="dxa"/>
              <w:right w:w="108" w:type="dxa"/>
            </w:tcMar>
          </w:tcPr>
          <w:p w14:paraId="4D329F83" w14:textId="08692B9E" w:rsidR="00D21A63" w:rsidRPr="00166A07" w:rsidRDefault="00D21A63" w:rsidP="00CB731A">
            <w:pPr>
              <w:widowControl w:val="0"/>
              <w:spacing w:before="120"/>
              <w:rPr>
                <w:bCs/>
              </w:rPr>
            </w:pPr>
            <w:r w:rsidRPr="00166A07">
              <w:rPr>
                <w:bCs/>
              </w:rPr>
              <w:t>Nichole</w:t>
            </w:r>
          </w:p>
        </w:tc>
        <w:tc>
          <w:tcPr>
            <w:tcW w:w="1980" w:type="dxa"/>
            <w:tcMar>
              <w:top w:w="0" w:type="dxa"/>
              <w:left w:w="108" w:type="dxa"/>
              <w:bottom w:w="0" w:type="dxa"/>
              <w:right w:w="108" w:type="dxa"/>
            </w:tcMar>
          </w:tcPr>
          <w:p w14:paraId="2A1E52F6" w14:textId="3CB19524" w:rsidR="00D21A63" w:rsidRPr="00166A07" w:rsidRDefault="00D21A63" w:rsidP="00CB731A">
            <w:pPr>
              <w:widowControl w:val="0"/>
              <w:spacing w:before="120"/>
              <w:rPr>
                <w:bCs/>
              </w:rPr>
            </w:pPr>
            <w:r w:rsidRPr="00166A07">
              <w:rPr>
                <w:bCs/>
              </w:rPr>
              <w:t>Lopez</w:t>
            </w:r>
          </w:p>
        </w:tc>
        <w:tc>
          <w:tcPr>
            <w:tcW w:w="5418" w:type="dxa"/>
            <w:tcMar>
              <w:top w:w="0" w:type="dxa"/>
              <w:left w:w="108" w:type="dxa"/>
              <w:bottom w:w="0" w:type="dxa"/>
              <w:right w:w="108" w:type="dxa"/>
            </w:tcMar>
          </w:tcPr>
          <w:p w14:paraId="68617032" w14:textId="6CF2D7E9" w:rsidR="00D21A63" w:rsidRPr="00166A07" w:rsidRDefault="00D21A63" w:rsidP="00CB731A">
            <w:pPr>
              <w:widowControl w:val="0"/>
              <w:spacing w:before="120"/>
              <w:rPr>
                <w:bCs/>
              </w:rPr>
            </w:pPr>
            <w:r w:rsidRPr="00166A07">
              <w:rPr>
                <w:bCs/>
              </w:rPr>
              <w:t>Kinder Morgan</w:t>
            </w:r>
            <w:r w:rsidR="00E269EF" w:rsidRPr="00166A07">
              <w:rPr>
                <w:bCs/>
              </w:rPr>
              <w:t>, Inc.</w:t>
            </w:r>
          </w:p>
        </w:tc>
      </w:tr>
      <w:tr w:rsidR="00343D15" w:rsidRPr="00286562" w14:paraId="444EC992" w14:textId="77777777" w:rsidTr="00747353">
        <w:tc>
          <w:tcPr>
            <w:tcW w:w="1710" w:type="dxa"/>
            <w:tcMar>
              <w:top w:w="0" w:type="dxa"/>
              <w:left w:w="108" w:type="dxa"/>
              <w:bottom w:w="0" w:type="dxa"/>
              <w:right w:w="108" w:type="dxa"/>
            </w:tcMar>
          </w:tcPr>
          <w:p w14:paraId="4C2D4517" w14:textId="2002AE1E" w:rsidR="00343D15" w:rsidRPr="00166A07" w:rsidRDefault="00343D15" w:rsidP="00CB731A">
            <w:pPr>
              <w:widowControl w:val="0"/>
              <w:spacing w:before="120"/>
              <w:rPr>
                <w:bCs/>
              </w:rPr>
            </w:pPr>
            <w:r w:rsidRPr="00166A07">
              <w:rPr>
                <w:bCs/>
              </w:rPr>
              <w:t>Gina</w:t>
            </w:r>
          </w:p>
        </w:tc>
        <w:tc>
          <w:tcPr>
            <w:tcW w:w="1980" w:type="dxa"/>
            <w:tcMar>
              <w:top w:w="0" w:type="dxa"/>
              <w:left w:w="108" w:type="dxa"/>
              <w:bottom w:w="0" w:type="dxa"/>
              <w:right w:w="108" w:type="dxa"/>
            </w:tcMar>
          </w:tcPr>
          <w:p w14:paraId="7FC067E8" w14:textId="5B6AA52E" w:rsidR="00343D15" w:rsidRPr="00166A07" w:rsidRDefault="00343D15" w:rsidP="00CB731A">
            <w:pPr>
              <w:widowControl w:val="0"/>
              <w:spacing w:before="120"/>
              <w:rPr>
                <w:bCs/>
              </w:rPr>
            </w:pPr>
            <w:r w:rsidRPr="00166A07">
              <w:rPr>
                <w:bCs/>
              </w:rPr>
              <w:t>Mabry</w:t>
            </w:r>
          </w:p>
        </w:tc>
        <w:tc>
          <w:tcPr>
            <w:tcW w:w="5418" w:type="dxa"/>
            <w:tcMar>
              <w:top w:w="0" w:type="dxa"/>
              <w:left w:w="108" w:type="dxa"/>
              <w:bottom w:w="0" w:type="dxa"/>
              <w:right w:w="108" w:type="dxa"/>
            </w:tcMar>
          </w:tcPr>
          <w:p w14:paraId="135F2658" w14:textId="0549418F" w:rsidR="00343D15" w:rsidRPr="00166A07" w:rsidRDefault="00343D15" w:rsidP="00CB731A">
            <w:pPr>
              <w:widowControl w:val="0"/>
              <w:spacing w:before="120"/>
              <w:rPr>
                <w:bCs/>
              </w:rPr>
            </w:pPr>
            <w:r w:rsidRPr="00166A07">
              <w:rPr>
                <w:bCs/>
              </w:rPr>
              <w:t>Kinder Morgan, Inc.</w:t>
            </w:r>
          </w:p>
        </w:tc>
      </w:tr>
      <w:tr w:rsidR="008D3666" w:rsidRPr="00286562" w14:paraId="79A619F7" w14:textId="77777777" w:rsidTr="00747353">
        <w:tc>
          <w:tcPr>
            <w:tcW w:w="1710" w:type="dxa"/>
            <w:tcMar>
              <w:top w:w="0" w:type="dxa"/>
              <w:left w:w="108" w:type="dxa"/>
              <w:bottom w:w="0" w:type="dxa"/>
              <w:right w:w="108" w:type="dxa"/>
            </w:tcMar>
          </w:tcPr>
          <w:p w14:paraId="43F2AE17" w14:textId="0FE55EC4" w:rsidR="008D3666" w:rsidRPr="00166A07" w:rsidRDefault="008D3666" w:rsidP="00CB731A">
            <w:pPr>
              <w:widowControl w:val="0"/>
              <w:spacing w:before="120"/>
              <w:rPr>
                <w:bCs/>
              </w:rPr>
            </w:pPr>
            <w:r>
              <w:rPr>
                <w:bCs/>
              </w:rPr>
              <w:t>Andrew</w:t>
            </w:r>
          </w:p>
        </w:tc>
        <w:tc>
          <w:tcPr>
            <w:tcW w:w="1980" w:type="dxa"/>
            <w:tcMar>
              <w:top w:w="0" w:type="dxa"/>
              <w:left w:w="108" w:type="dxa"/>
              <w:bottom w:w="0" w:type="dxa"/>
              <w:right w:w="108" w:type="dxa"/>
            </w:tcMar>
          </w:tcPr>
          <w:p w14:paraId="500D92C1" w14:textId="5190887F" w:rsidR="008D3666" w:rsidRPr="00166A07" w:rsidRDefault="008D3666" w:rsidP="00CB731A">
            <w:pPr>
              <w:widowControl w:val="0"/>
              <w:spacing w:before="120"/>
              <w:rPr>
                <w:bCs/>
              </w:rPr>
            </w:pPr>
            <w:r>
              <w:rPr>
                <w:bCs/>
              </w:rPr>
              <w:t>MacBride</w:t>
            </w:r>
          </w:p>
        </w:tc>
        <w:tc>
          <w:tcPr>
            <w:tcW w:w="5418" w:type="dxa"/>
            <w:tcMar>
              <w:top w:w="0" w:type="dxa"/>
              <w:left w:w="108" w:type="dxa"/>
              <w:bottom w:w="0" w:type="dxa"/>
              <w:right w:w="108" w:type="dxa"/>
            </w:tcMar>
          </w:tcPr>
          <w:p w14:paraId="33C3CD42" w14:textId="3E200E90" w:rsidR="008D3666" w:rsidRPr="00166A07" w:rsidRDefault="002827A9" w:rsidP="00CB731A">
            <w:pPr>
              <w:widowControl w:val="0"/>
              <w:spacing w:before="120"/>
              <w:rPr>
                <w:bCs/>
              </w:rPr>
            </w:pPr>
            <w:r>
              <w:rPr>
                <w:bCs/>
              </w:rPr>
              <w:t>National Grid</w:t>
            </w:r>
          </w:p>
        </w:tc>
      </w:tr>
      <w:tr w:rsidR="00AC4F89" w:rsidRPr="00286562" w14:paraId="1FA60430" w14:textId="77777777" w:rsidTr="00747353">
        <w:tc>
          <w:tcPr>
            <w:tcW w:w="1710" w:type="dxa"/>
            <w:tcMar>
              <w:top w:w="0" w:type="dxa"/>
              <w:left w:w="108" w:type="dxa"/>
              <w:bottom w:w="0" w:type="dxa"/>
              <w:right w:w="108" w:type="dxa"/>
            </w:tcMar>
          </w:tcPr>
          <w:p w14:paraId="00AAE132" w14:textId="1FFCDD06" w:rsidR="00AC4F89" w:rsidRPr="00166A07" w:rsidRDefault="00AC4F89" w:rsidP="00CB731A">
            <w:pPr>
              <w:widowControl w:val="0"/>
              <w:spacing w:before="120"/>
              <w:rPr>
                <w:bCs/>
              </w:rPr>
            </w:pPr>
            <w:r>
              <w:rPr>
                <w:bCs/>
              </w:rPr>
              <w:t>Rach</w:t>
            </w:r>
            <w:r w:rsidR="002827A9">
              <w:rPr>
                <w:bCs/>
              </w:rPr>
              <w:t>ael</w:t>
            </w:r>
          </w:p>
        </w:tc>
        <w:tc>
          <w:tcPr>
            <w:tcW w:w="1980" w:type="dxa"/>
            <w:tcMar>
              <w:top w:w="0" w:type="dxa"/>
              <w:left w:w="108" w:type="dxa"/>
              <w:bottom w:w="0" w:type="dxa"/>
              <w:right w:w="108" w:type="dxa"/>
            </w:tcMar>
          </w:tcPr>
          <w:p w14:paraId="368DDAB6" w14:textId="1C9D6A11" w:rsidR="00AC4F89" w:rsidRPr="00166A07" w:rsidRDefault="00AC4F89" w:rsidP="00CB731A">
            <w:pPr>
              <w:widowControl w:val="0"/>
              <w:spacing w:before="120"/>
              <w:rPr>
                <w:bCs/>
              </w:rPr>
            </w:pPr>
            <w:r>
              <w:rPr>
                <w:bCs/>
              </w:rPr>
              <w:t>Marsh</w:t>
            </w:r>
          </w:p>
        </w:tc>
        <w:tc>
          <w:tcPr>
            <w:tcW w:w="5418" w:type="dxa"/>
            <w:tcMar>
              <w:top w:w="0" w:type="dxa"/>
              <w:left w:w="108" w:type="dxa"/>
              <w:bottom w:w="0" w:type="dxa"/>
              <w:right w:w="108" w:type="dxa"/>
            </w:tcMar>
          </w:tcPr>
          <w:p w14:paraId="7B0C3DA6" w14:textId="22D274C6" w:rsidR="00AC4F89" w:rsidRPr="00166A07" w:rsidRDefault="002827A9" w:rsidP="00CB731A">
            <w:pPr>
              <w:widowControl w:val="0"/>
              <w:spacing w:before="120"/>
              <w:rPr>
                <w:bCs/>
              </w:rPr>
            </w:pPr>
            <w:r>
              <w:rPr>
                <w:bCs/>
              </w:rPr>
              <w:t xml:space="preserve">Calpine Corp. </w:t>
            </w:r>
          </w:p>
        </w:tc>
      </w:tr>
      <w:tr w:rsidR="00775568" w:rsidRPr="00286562" w14:paraId="49DB37D2" w14:textId="77777777" w:rsidTr="00747353">
        <w:tc>
          <w:tcPr>
            <w:tcW w:w="1710" w:type="dxa"/>
            <w:tcMar>
              <w:top w:w="0" w:type="dxa"/>
              <w:left w:w="108" w:type="dxa"/>
              <w:bottom w:w="0" w:type="dxa"/>
              <w:right w:w="108" w:type="dxa"/>
            </w:tcMar>
          </w:tcPr>
          <w:p w14:paraId="2481A0A4" w14:textId="4804E1C0" w:rsidR="00775568" w:rsidRPr="006550BC" w:rsidRDefault="00775568" w:rsidP="00CB731A">
            <w:pPr>
              <w:widowControl w:val="0"/>
              <w:spacing w:before="120"/>
              <w:rPr>
                <w:bCs/>
              </w:rPr>
            </w:pPr>
            <w:r w:rsidRPr="006550BC">
              <w:rPr>
                <w:bCs/>
              </w:rPr>
              <w:t>Michael</w:t>
            </w:r>
          </w:p>
        </w:tc>
        <w:tc>
          <w:tcPr>
            <w:tcW w:w="1980" w:type="dxa"/>
            <w:tcMar>
              <w:top w:w="0" w:type="dxa"/>
              <w:left w:w="108" w:type="dxa"/>
              <w:bottom w:w="0" w:type="dxa"/>
              <w:right w:w="108" w:type="dxa"/>
            </w:tcMar>
          </w:tcPr>
          <w:p w14:paraId="1BFC85ED" w14:textId="00330657" w:rsidR="00775568" w:rsidRPr="006550BC" w:rsidRDefault="00775568" w:rsidP="00CB731A">
            <w:pPr>
              <w:widowControl w:val="0"/>
              <w:spacing w:before="120"/>
              <w:rPr>
                <w:bCs/>
              </w:rPr>
            </w:pPr>
            <w:r w:rsidRPr="006550BC">
              <w:rPr>
                <w:bCs/>
              </w:rPr>
              <w:t>Matto</w:t>
            </w:r>
            <w:r w:rsidR="006550BC" w:rsidRPr="006550BC">
              <w:rPr>
                <w:bCs/>
              </w:rPr>
              <w:t>x</w:t>
            </w:r>
          </w:p>
        </w:tc>
        <w:tc>
          <w:tcPr>
            <w:tcW w:w="5418" w:type="dxa"/>
            <w:tcMar>
              <w:top w:w="0" w:type="dxa"/>
              <w:left w:w="108" w:type="dxa"/>
              <w:bottom w:w="0" w:type="dxa"/>
              <w:right w:w="108" w:type="dxa"/>
            </w:tcMar>
          </w:tcPr>
          <w:p w14:paraId="41AAA07A" w14:textId="5CCE4DCA" w:rsidR="00775568" w:rsidRPr="006550BC" w:rsidRDefault="00775568" w:rsidP="00CB731A">
            <w:pPr>
              <w:widowControl w:val="0"/>
              <w:spacing w:before="120"/>
              <w:rPr>
                <w:bCs/>
              </w:rPr>
            </w:pPr>
            <w:r w:rsidRPr="006550BC">
              <w:rPr>
                <w:bCs/>
              </w:rPr>
              <w:t>MISO</w:t>
            </w:r>
          </w:p>
        </w:tc>
      </w:tr>
      <w:tr w:rsidR="0037411B" w:rsidRPr="00286562" w14:paraId="7890F981" w14:textId="77777777" w:rsidTr="00747353">
        <w:tc>
          <w:tcPr>
            <w:tcW w:w="1710" w:type="dxa"/>
            <w:tcMar>
              <w:top w:w="0" w:type="dxa"/>
              <w:left w:w="108" w:type="dxa"/>
              <w:bottom w:w="0" w:type="dxa"/>
              <w:right w:w="108" w:type="dxa"/>
            </w:tcMar>
          </w:tcPr>
          <w:p w14:paraId="6CE5C3F0" w14:textId="6F5806C1" w:rsidR="0037411B" w:rsidRPr="006550BC" w:rsidRDefault="00AC4F89" w:rsidP="00CB731A">
            <w:pPr>
              <w:widowControl w:val="0"/>
              <w:spacing w:before="120"/>
              <w:rPr>
                <w:bCs/>
              </w:rPr>
            </w:pPr>
            <w:r>
              <w:rPr>
                <w:bCs/>
              </w:rPr>
              <w:t>Ed</w:t>
            </w:r>
          </w:p>
        </w:tc>
        <w:tc>
          <w:tcPr>
            <w:tcW w:w="1980" w:type="dxa"/>
            <w:tcMar>
              <w:top w:w="0" w:type="dxa"/>
              <w:left w:w="108" w:type="dxa"/>
              <w:bottom w:w="0" w:type="dxa"/>
              <w:right w:w="108" w:type="dxa"/>
            </w:tcMar>
          </w:tcPr>
          <w:p w14:paraId="459AC5FF" w14:textId="64A269EE" w:rsidR="0037411B" w:rsidRPr="006550BC" w:rsidRDefault="0037411B" w:rsidP="00CB731A">
            <w:pPr>
              <w:widowControl w:val="0"/>
              <w:spacing w:before="120"/>
              <w:rPr>
                <w:bCs/>
              </w:rPr>
            </w:pPr>
            <w:r w:rsidRPr="006550BC">
              <w:rPr>
                <w:bCs/>
              </w:rPr>
              <w:t>McCluskey</w:t>
            </w:r>
          </w:p>
        </w:tc>
        <w:tc>
          <w:tcPr>
            <w:tcW w:w="5418" w:type="dxa"/>
            <w:tcMar>
              <w:top w:w="0" w:type="dxa"/>
              <w:left w:w="108" w:type="dxa"/>
              <w:bottom w:w="0" w:type="dxa"/>
              <w:right w:w="108" w:type="dxa"/>
            </w:tcMar>
          </w:tcPr>
          <w:p w14:paraId="5DAAB28F" w14:textId="28106504" w:rsidR="0037411B" w:rsidRPr="006550BC" w:rsidRDefault="002827A9" w:rsidP="00CB731A">
            <w:pPr>
              <w:widowControl w:val="0"/>
              <w:spacing w:before="120"/>
              <w:rPr>
                <w:bCs/>
              </w:rPr>
            </w:pPr>
            <w:r>
              <w:rPr>
                <w:bCs/>
              </w:rPr>
              <w:t>Duke Energy</w:t>
            </w:r>
          </w:p>
        </w:tc>
      </w:tr>
      <w:tr w:rsidR="00AC4F89" w:rsidRPr="00286562" w14:paraId="5E79AAB5" w14:textId="77777777" w:rsidTr="00747353">
        <w:tc>
          <w:tcPr>
            <w:tcW w:w="1710" w:type="dxa"/>
            <w:tcMar>
              <w:top w:w="0" w:type="dxa"/>
              <w:left w:w="108" w:type="dxa"/>
              <w:bottom w:w="0" w:type="dxa"/>
              <w:right w:w="108" w:type="dxa"/>
            </w:tcMar>
          </w:tcPr>
          <w:p w14:paraId="27F0E860" w14:textId="30ED997E" w:rsidR="00AC4F89" w:rsidRDefault="00AC4F89" w:rsidP="00CB731A">
            <w:pPr>
              <w:widowControl w:val="0"/>
              <w:spacing w:before="120"/>
              <w:rPr>
                <w:bCs/>
              </w:rPr>
            </w:pPr>
            <w:r>
              <w:rPr>
                <w:bCs/>
              </w:rPr>
              <w:t>Willis</w:t>
            </w:r>
          </w:p>
        </w:tc>
        <w:tc>
          <w:tcPr>
            <w:tcW w:w="1980" w:type="dxa"/>
            <w:tcMar>
              <w:top w:w="0" w:type="dxa"/>
              <w:left w:w="108" w:type="dxa"/>
              <w:bottom w:w="0" w:type="dxa"/>
              <w:right w:w="108" w:type="dxa"/>
            </w:tcMar>
          </w:tcPr>
          <w:p w14:paraId="600F7D12" w14:textId="11F434FD" w:rsidR="00AC4F89" w:rsidRPr="006550BC" w:rsidRDefault="00AC4F89" w:rsidP="00CB731A">
            <w:pPr>
              <w:widowControl w:val="0"/>
              <w:spacing w:before="120"/>
              <w:rPr>
                <w:bCs/>
              </w:rPr>
            </w:pPr>
            <w:r>
              <w:rPr>
                <w:bCs/>
              </w:rPr>
              <w:t>McCluskey</w:t>
            </w:r>
          </w:p>
        </w:tc>
        <w:tc>
          <w:tcPr>
            <w:tcW w:w="5418" w:type="dxa"/>
            <w:tcMar>
              <w:top w:w="0" w:type="dxa"/>
              <w:left w:w="108" w:type="dxa"/>
              <w:bottom w:w="0" w:type="dxa"/>
              <w:right w:w="108" w:type="dxa"/>
            </w:tcMar>
          </w:tcPr>
          <w:p w14:paraId="4D3DFF58" w14:textId="3F6A0441" w:rsidR="00AC4F89" w:rsidRPr="006550BC" w:rsidRDefault="002827A9" w:rsidP="00CB731A">
            <w:pPr>
              <w:widowControl w:val="0"/>
              <w:spacing w:before="120"/>
              <w:rPr>
                <w:bCs/>
              </w:rPr>
            </w:pPr>
            <w:r>
              <w:rPr>
                <w:bCs/>
              </w:rPr>
              <w:t>Salt River Power</w:t>
            </w:r>
          </w:p>
        </w:tc>
      </w:tr>
      <w:tr w:rsidR="004515F9" w:rsidRPr="00286562" w14:paraId="6F509E96" w14:textId="77777777" w:rsidTr="00747353">
        <w:tc>
          <w:tcPr>
            <w:tcW w:w="1710" w:type="dxa"/>
            <w:tcMar>
              <w:top w:w="0" w:type="dxa"/>
              <w:left w:w="108" w:type="dxa"/>
              <w:bottom w:w="0" w:type="dxa"/>
              <w:right w:w="108" w:type="dxa"/>
            </w:tcMar>
          </w:tcPr>
          <w:p w14:paraId="7BC9B4DA" w14:textId="04870E7B" w:rsidR="004515F9" w:rsidRPr="00166A07" w:rsidRDefault="004515F9" w:rsidP="00CB731A">
            <w:pPr>
              <w:widowControl w:val="0"/>
              <w:spacing w:before="120"/>
              <w:rPr>
                <w:bCs/>
              </w:rPr>
            </w:pPr>
            <w:r w:rsidRPr="00166A07">
              <w:rPr>
                <w:bCs/>
              </w:rPr>
              <w:t>Steve</w:t>
            </w:r>
            <w:r w:rsidR="00E269EF" w:rsidRPr="00166A07">
              <w:rPr>
                <w:bCs/>
              </w:rPr>
              <w:t>n</w:t>
            </w:r>
          </w:p>
        </w:tc>
        <w:tc>
          <w:tcPr>
            <w:tcW w:w="1980" w:type="dxa"/>
            <w:tcMar>
              <w:top w:w="0" w:type="dxa"/>
              <w:left w:w="108" w:type="dxa"/>
              <w:bottom w:w="0" w:type="dxa"/>
              <w:right w:w="108" w:type="dxa"/>
            </w:tcMar>
          </w:tcPr>
          <w:p w14:paraId="042C1C97" w14:textId="01FCDE25" w:rsidR="004515F9" w:rsidRPr="00166A07" w:rsidRDefault="004515F9" w:rsidP="00CB731A">
            <w:pPr>
              <w:widowControl w:val="0"/>
              <w:spacing w:before="120"/>
              <w:rPr>
                <w:bCs/>
              </w:rPr>
            </w:pPr>
            <w:r w:rsidRPr="00166A07">
              <w:rPr>
                <w:bCs/>
              </w:rPr>
              <w:t>McCord</w:t>
            </w:r>
          </w:p>
        </w:tc>
        <w:tc>
          <w:tcPr>
            <w:tcW w:w="5418" w:type="dxa"/>
            <w:tcMar>
              <w:top w:w="0" w:type="dxa"/>
              <w:left w:w="108" w:type="dxa"/>
              <w:bottom w:w="0" w:type="dxa"/>
              <w:right w:w="108" w:type="dxa"/>
            </w:tcMar>
          </w:tcPr>
          <w:p w14:paraId="2B51770B" w14:textId="443F9BD6" w:rsidR="004515F9" w:rsidRPr="00166A07" w:rsidRDefault="004515F9" w:rsidP="00CB731A">
            <w:pPr>
              <w:widowControl w:val="0"/>
              <w:spacing w:before="120"/>
              <w:rPr>
                <w:bCs/>
              </w:rPr>
            </w:pPr>
            <w:r w:rsidRPr="00166A07">
              <w:rPr>
                <w:bCs/>
              </w:rPr>
              <w:t xml:space="preserve">TC Energy Corporation </w:t>
            </w:r>
          </w:p>
        </w:tc>
      </w:tr>
      <w:tr w:rsidR="008D3666" w:rsidRPr="00286562" w14:paraId="0EDE8092" w14:textId="77777777" w:rsidTr="00747353">
        <w:tc>
          <w:tcPr>
            <w:tcW w:w="1710" w:type="dxa"/>
            <w:tcMar>
              <w:top w:w="0" w:type="dxa"/>
              <w:left w:w="108" w:type="dxa"/>
              <w:bottom w:w="0" w:type="dxa"/>
              <w:right w:w="108" w:type="dxa"/>
            </w:tcMar>
          </w:tcPr>
          <w:p w14:paraId="7A9E9E40" w14:textId="286F746A" w:rsidR="008D3666" w:rsidRPr="00166A07" w:rsidRDefault="008D3666" w:rsidP="00CB731A">
            <w:pPr>
              <w:widowControl w:val="0"/>
              <w:spacing w:before="120"/>
              <w:rPr>
                <w:bCs/>
              </w:rPr>
            </w:pPr>
            <w:r>
              <w:rPr>
                <w:bCs/>
              </w:rPr>
              <w:t>George</w:t>
            </w:r>
          </w:p>
        </w:tc>
        <w:tc>
          <w:tcPr>
            <w:tcW w:w="1980" w:type="dxa"/>
            <w:tcMar>
              <w:top w:w="0" w:type="dxa"/>
              <w:left w:w="108" w:type="dxa"/>
              <w:bottom w:w="0" w:type="dxa"/>
              <w:right w:w="108" w:type="dxa"/>
            </w:tcMar>
          </w:tcPr>
          <w:p w14:paraId="3229F2AA" w14:textId="61702F05" w:rsidR="008D3666" w:rsidRPr="00166A07" w:rsidRDefault="008D3666" w:rsidP="00CB731A">
            <w:pPr>
              <w:widowControl w:val="0"/>
              <w:spacing w:before="120"/>
              <w:rPr>
                <w:bCs/>
              </w:rPr>
            </w:pPr>
            <w:r>
              <w:rPr>
                <w:bCs/>
              </w:rPr>
              <w:t>McGuirk</w:t>
            </w:r>
          </w:p>
        </w:tc>
        <w:tc>
          <w:tcPr>
            <w:tcW w:w="5418" w:type="dxa"/>
            <w:tcMar>
              <w:top w:w="0" w:type="dxa"/>
              <w:left w:w="108" w:type="dxa"/>
              <w:bottom w:w="0" w:type="dxa"/>
              <w:right w:w="108" w:type="dxa"/>
            </w:tcMar>
          </w:tcPr>
          <w:p w14:paraId="0E4F2F84" w14:textId="7EDDD5F8" w:rsidR="008D3666" w:rsidRPr="00166A07" w:rsidRDefault="002827A9" w:rsidP="00CB731A">
            <w:pPr>
              <w:widowControl w:val="0"/>
              <w:spacing w:before="120"/>
              <w:rPr>
                <w:bCs/>
              </w:rPr>
            </w:pPr>
            <w:r>
              <w:rPr>
                <w:bCs/>
              </w:rPr>
              <w:t>Xcel Energy</w:t>
            </w:r>
          </w:p>
        </w:tc>
      </w:tr>
      <w:tr w:rsidR="008D3666" w:rsidRPr="00286562" w14:paraId="6C35ED77" w14:textId="77777777" w:rsidTr="00747353">
        <w:tc>
          <w:tcPr>
            <w:tcW w:w="1710" w:type="dxa"/>
            <w:tcMar>
              <w:top w:w="0" w:type="dxa"/>
              <w:left w:w="108" w:type="dxa"/>
              <w:bottom w:w="0" w:type="dxa"/>
              <w:right w:w="108" w:type="dxa"/>
            </w:tcMar>
          </w:tcPr>
          <w:p w14:paraId="0BDE9726" w14:textId="4359ED55" w:rsidR="008D3666" w:rsidRPr="00166A07" w:rsidRDefault="008D3666" w:rsidP="00CB731A">
            <w:pPr>
              <w:widowControl w:val="0"/>
              <w:spacing w:before="120"/>
              <w:rPr>
                <w:bCs/>
              </w:rPr>
            </w:pPr>
            <w:r>
              <w:rPr>
                <w:bCs/>
              </w:rPr>
              <w:t>Darrell</w:t>
            </w:r>
          </w:p>
        </w:tc>
        <w:tc>
          <w:tcPr>
            <w:tcW w:w="1980" w:type="dxa"/>
            <w:tcMar>
              <w:top w:w="0" w:type="dxa"/>
              <w:left w:w="108" w:type="dxa"/>
              <w:bottom w:w="0" w:type="dxa"/>
              <w:right w:w="108" w:type="dxa"/>
            </w:tcMar>
          </w:tcPr>
          <w:p w14:paraId="75594466" w14:textId="7732326B" w:rsidR="008D3666" w:rsidRPr="00166A07" w:rsidRDefault="008D3666" w:rsidP="00CB731A">
            <w:pPr>
              <w:widowControl w:val="0"/>
              <w:spacing w:before="120"/>
              <w:rPr>
                <w:bCs/>
              </w:rPr>
            </w:pPr>
            <w:r>
              <w:rPr>
                <w:bCs/>
              </w:rPr>
              <w:t>Miller</w:t>
            </w:r>
          </w:p>
        </w:tc>
        <w:tc>
          <w:tcPr>
            <w:tcW w:w="5418" w:type="dxa"/>
            <w:tcMar>
              <w:top w:w="0" w:type="dxa"/>
              <w:left w:w="108" w:type="dxa"/>
              <w:bottom w:w="0" w:type="dxa"/>
              <w:right w:w="108" w:type="dxa"/>
            </w:tcMar>
          </w:tcPr>
          <w:p w14:paraId="7CA1F4B6" w14:textId="16DB47F3" w:rsidR="008D3666" w:rsidRPr="00166A07" w:rsidRDefault="002827A9" w:rsidP="00CB731A">
            <w:pPr>
              <w:widowControl w:val="0"/>
              <w:spacing w:before="120"/>
              <w:rPr>
                <w:bCs/>
              </w:rPr>
            </w:pPr>
            <w:r>
              <w:rPr>
                <w:bCs/>
              </w:rPr>
              <w:t>Latitude Technologies</w:t>
            </w:r>
          </w:p>
        </w:tc>
      </w:tr>
      <w:tr w:rsidR="004077CD" w:rsidRPr="00286562" w14:paraId="6F44F747" w14:textId="77777777" w:rsidTr="00747353">
        <w:tc>
          <w:tcPr>
            <w:tcW w:w="1710" w:type="dxa"/>
            <w:tcMar>
              <w:top w:w="0" w:type="dxa"/>
              <w:left w:w="108" w:type="dxa"/>
              <w:bottom w:w="0" w:type="dxa"/>
              <w:right w:w="108" w:type="dxa"/>
            </w:tcMar>
          </w:tcPr>
          <w:p w14:paraId="584C3700" w14:textId="1A3F5202" w:rsidR="004077CD" w:rsidRPr="00166A07" w:rsidRDefault="004077CD" w:rsidP="00CB731A">
            <w:pPr>
              <w:widowControl w:val="0"/>
              <w:spacing w:before="120"/>
              <w:rPr>
                <w:bCs/>
              </w:rPr>
            </w:pPr>
            <w:r>
              <w:rPr>
                <w:bCs/>
              </w:rPr>
              <w:t>Megan</w:t>
            </w:r>
          </w:p>
        </w:tc>
        <w:tc>
          <w:tcPr>
            <w:tcW w:w="1980" w:type="dxa"/>
            <w:tcMar>
              <w:top w:w="0" w:type="dxa"/>
              <w:left w:w="108" w:type="dxa"/>
              <w:bottom w:w="0" w:type="dxa"/>
              <w:right w:w="108" w:type="dxa"/>
            </w:tcMar>
          </w:tcPr>
          <w:p w14:paraId="7EE6DB48" w14:textId="4EB05CBE" w:rsidR="004077CD" w:rsidRPr="00166A07" w:rsidRDefault="004077CD" w:rsidP="00CB731A">
            <w:pPr>
              <w:widowControl w:val="0"/>
              <w:spacing w:before="120"/>
              <w:rPr>
                <w:bCs/>
              </w:rPr>
            </w:pPr>
            <w:r>
              <w:rPr>
                <w:bCs/>
              </w:rPr>
              <w:t>Miller</w:t>
            </w:r>
          </w:p>
        </w:tc>
        <w:tc>
          <w:tcPr>
            <w:tcW w:w="5418" w:type="dxa"/>
            <w:tcMar>
              <w:top w:w="0" w:type="dxa"/>
              <w:left w:w="108" w:type="dxa"/>
              <w:bottom w:w="0" w:type="dxa"/>
              <w:right w:w="108" w:type="dxa"/>
            </w:tcMar>
          </w:tcPr>
          <w:p w14:paraId="797742A7" w14:textId="52FFBEAC" w:rsidR="004077CD" w:rsidRPr="00166A07" w:rsidRDefault="002827A9" w:rsidP="00CB731A">
            <w:pPr>
              <w:widowControl w:val="0"/>
              <w:spacing w:before="120"/>
              <w:rPr>
                <w:bCs/>
              </w:rPr>
            </w:pPr>
            <w:r>
              <w:rPr>
                <w:bCs/>
              </w:rPr>
              <w:t>Enbridge</w:t>
            </w:r>
          </w:p>
        </w:tc>
      </w:tr>
      <w:tr w:rsidR="0059671C" w:rsidRPr="00286562" w14:paraId="0929486B" w14:textId="77777777" w:rsidTr="00747353">
        <w:tc>
          <w:tcPr>
            <w:tcW w:w="1710" w:type="dxa"/>
            <w:tcMar>
              <w:top w:w="0" w:type="dxa"/>
              <w:left w:w="108" w:type="dxa"/>
              <w:bottom w:w="0" w:type="dxa"/>
              <w:right w:w="108" w:type="dxa"/>
            </w:tcMar>
          </w:tcPr>
          <w:p w14:paraId="5668F5DB" w14:textId="08956217" w:rsidR="0059671C" w:rsidRPr="006550BC" w:rsidRDefault="0059671C" w:rsidP="00CB731A">
            <w:pPr>
              <w:widowControl w:val="0"/>
              <w:spacing w:before="120"/>
              <w:rPr>
                <w:bCs/>
              </w:rPr>
            </w:pPr>
            <w:r w:rsidRPr="006550BC">
              <w:rPr>
                <w:bCs/>
              </w:rPr>
              <w:t>Jared</w:t>
            </w:r>
          </w:p>
        </w:tc>
        <w:tc>
          <w:tcPr>
            <w:tcW w:w="1980" w:type="dxa"/>
            <w:tcMar>
              <w:top w:w="0" w:type="dxa"/>
              <w:left w:w="108" w:type="dxa"/>
              <w:bottom w:w="0" w:type="dxa"/>
              <w:right w:w="108" w:type="dxa"/>
            </w:tcMar>
          </w:tcPr>
          <w:p w14:paraId="13ACACC6" w14:textId="62EE4B2F" w:rsidR="0059671C" w:rsidRPr="006550BC" w:rsidRDefault="0059671C" w:rsidP="00CB731A">
            <w:pPr>
              <w:widowControl w:val="0"/>
              <w:spacing w:before="120"/>
              <w:rPr>
                <w:bCs/>
              </w:rPr>
            </w:pPr>
            <w:r w:rsidRPr="006550BC">
              <w:rPr>
                <w:bCs/>
              </w:rPr>
              <w:t>Meyer</w:t>
            </w:r>
          </w:p>
        </w:tc>
        <w:tc>
          <w:tcPr>
            <w:tcW w:w="5418" w:type="dxa"/>
            <w:tcMar>
              <w:top w:w="0" w:type="dxa"/>
              <w:left w:w="108" w:type="dxa"/>
              <w:bottom w:w="0" w:type="dxa"/>
              <w:right w:w="108" w:type="dxa"/>
            </w:tcMar>
          </w:tcPr>
          <w:p w14:paraId="626CF614" w14:textId="4E249713" w:rsidR="0059671C" w:rsidRPr="006550BC" w:rsidRDefault="0059671C" w:rsidP="00CB731A">
            <w:pPr>
              <w:widowControl w:val="0"/>
              <w:spacing w:before="120"/>
              <w:rPr>
                <w:bCs/>
              </w:rPr>
            </w:pPr>
            <w:r w:rsidRPr="006550BC">
              <w:rPr>
                <w:bCs/>
              </w:rPr>
              <w:t>KCP&amp;L and Westar, Evergy Companies</w:t>
            </w:r>
          </w:p>
        </w:tc>
      </w:tr>
      <w:tr w:rsidR="00AC4F89" w:rsidRPr="00286562" w14:paraId="31D4B0A9" w14:textId="77777777" w:rsidTr="00747353">
        <w:tc>
          <w:tcPr>
            <w:tcW w:w="1710" w:type="dxa"/>
            <w:tcMar>
              <w:top w:w="0" w:type="dxa"/>
              <w:left w:w="108" w:type="dxa"/>
              <w:bottom w:w="0" w:type="dxa"/>
              <w:right w:w="108" w:type="dxa"/>
            </w:tcMar>
          </w:tcPr>
          <w:p w14:paraId="74A879A0" w14:textId="5B90576D" w:rsidR="00AC4F89" w:rsidRPr="006550BC" w:rsidRDefault="00AC4F89" w:rsidP="00CB731A">
            <w:pPr>
              <w:widowControl w:val="0"/>
              <w:spacing w:before="120"/>
              <w:rPr>
                <w:bCs/>
              </w:rPr>
            </w:pPr>
            <w:r>
              <w:rPr>
                <w:bCs/>
              </w:rPr>
              <w:t>Sarah</w:t>
            </w:r>
          </w:p>
        </w:tc>
        <w:tc>
          <w:tcPr>
            <w:tcW w:w="1980" w:type="dxa"/>
            <w:tcMar>
              <w:top w:w="0" w:type="dxa"/>
              <w:left w:w="108" w:type="dxa"/>
              <w:bottom w:w="0" w:type="dxa"/>
              <w:right w:w="108" w:type="dxa"/>
            </w:tcMar>
          </w:tcPr>
          <w:p w14:paraId="7E4EDB9E" w14:textId="10A80718" w:rsidR="00AC4F89" w:rsidRPr="006550BC" w:rsidRDefault="00AC4F89" w:rsidP="00CB731A">
            <w:pPr>
              <w:widowControl w:val="0"/>
              <w:spacing w:before="120"/>
              <w:rPr>
                <w:bCs/>
              </w:rPr>
            </w:pPr>
            <w:r>
              <w:rPr>
                <w:bCs/>
              </w:rPr>
              <w:t>Myrick</w:t>
            </w:r>
          </w:p>
        </w:tc>
        <w:tc>
          <w:tcPr>
            <w:tcW w:w="5418" w:type="dxa"/>
            <w:tcMar>
              <w:top w:w="0" w:type="dxa"/>
              <w:left w:w="108" w:type="dxa"/>
              <w:bottom w:w="0" w:type="dxa"/>
              <w:right w:w="108" w:type="dxa"/>
            </w:tcMar>
          </w:tcPr>
          <w:p w14:paraId="324C3D34" w14:textId="55F1A786" w:rsidR="00AC4F89" w:rsidRPr="006550BC" w:rsidRDefault="002827A9" w:rsidP="00CB731A">
            <w:pPr>
              <w:widowControl w:val="0"/>
              <w:spacing w:before="120"/>
              <w:rPr>
                <w:bCs/>
              </w:rPr>
            </w:pPr>
            <w:r>
              <w:rPr>
                <w:bCs/>
              </w:rPr>
              <w:t>Southern Company</w:t>
            </w:r>
          </w:p>
        </w:tc>
      </w:tr>
      <w:tr w:rsidR="004077CD" w:rsidRPr="00286562" w14:paraId="2F6EF4FF" w14:textId="77777777" w:rsidTr="00747353">
        <w:tc>
          <w:tcPr>
            <w:tcW w:w="1710" w:type="dxa"/>
            <w:tcMar>
              <w:top w:w="0" w:type="dxa"/>
              <w:left w:w="108" w:type="dxa"/>
              <w:bottom w:w="0" w:type="dxa"/>
              <w:right w:w="108" w:type="dxa"/>
            </w:tcMar>
          </w:tcPr>
          <w:p w14:paraId="065FE694" w14:textId="224631F5" w:rsidR="004077CD" w:rsidRPr="006550BC" w:rsidRDefault="004077CD" w:rsidP="00CB731A">
            <w:pPr>
              <w:widowControl w:val="0"/>
              <w:spacing w:before="120"/>
              <w:rPr>
                <w:bCs/>
              </w:rPr>
            </w:pPr>
            <w:r>
              <w:rPr>
                <w:bCs/>
              </w:rPr>
              <w:t>Amrit</w:t>
            </w:r>
          </w:p>
        </w:tc>
        <w:tc>
          <w:tcPr>
            <w:tcW w:w="1980" w:type="dxa"/>
            <w:tcMar>
              <w:top w:w="0" w:type="dxa"/>
              <w:left w:w="108" w:type="dxa"/>
              <w:bottom w:w="0" w:type="dxa"/>
              <w:right w:w="108" w:type="dxa"/>
            </w:tcMar>
          </w:tcPr>
          <w:p w14:paraId="281D7889" w14:textId="2C7DC465" w:rsidR="004077CD" w:rsidRPr="006550BC" w:rsidRDefault="004077CD" w:rsidP="00CB731A">
            <w:pPr>
              <w:widowControl w:val="0"/>
              <w:spacing w:before="120"/>
              <w:rPr>
                <w:bCs/>
              </w:rPr>
            </w:pPr>
            <w:r>
              <w:rPr>
                <w:bCs/>
              </w:rPr>
              <w:t>Nagi</w:t>
            </w:r>
          </w:p>
        </w:tc>
        <w:tc>
          <w:tcPr>
            <w:tcW w:w="5418" w:type="dxa"/>
            <w:tcMar>
              <w:top w:w="0" w:type="dxa"/>
              <w:left w:w="108" w:type="dxa"/>
              <w:bottom w:w="0" w:type="dxa"/>
              <w:right w:w="108" w:type="dxa"/>
            </w:tcMar>
          </w:tcPr>
          <w:p w14:paraId="0DA5DF2A" w14:textId="6246ADB5" w:rsidR="004077CD" w:rsidRPr="006550BC" w:rsidRDefault="004077CD" w:rsidP="00CB731A">
            <w:pPr>
              <w:widowControl w:val="0"/>
              <w:spacing w:before="120"/>
              <w:rPr>
                <w:bCs/>
              </w:rPr>
            </w:pPr>
            <w:r>
              <w:rPr>
                <w:bCs/>
              </w:rPr>
              <w:t>NAESB</w:t>
            </w:r>
          </w:p>
        </w:tc>
      </w:tr>
      <w:tr w:rsidR="00AC4F89" w:rsidRPr="00286562" w14:paraId="2ABAB167" w14:textId="77777777" w:rsidTr="00747353">
        <w:tc>
          <w:tcPr>
            <w:tcW w:w="1710" w:type="dxa"/>
            <w:tcMar>
              <w:top w:w="0" w:type="dxa"/>
              <w:left w:w="108" w:type="dxa"/>
              <w:bottom w:w="0" w:type="dxa"/>
              <w:right w:w="108" w:type="dxa"/>
            </w:tcMar>
          </w:tcPr>
          <w:p w14:paraId="797F1674" w14:textId="5E59DFE2" w:rsidR="00AC4F89" w:rsidRDefault="00AC4F89" w:rsidP="00CB731A">
            <w:pPr>
              <w:widowControl w:val="0"/>
              <w:spacing w:before="120"/>
              <w:rPr>
                <w:bCs/>
              </w:rPr>
            </w:pPr>
            <w:r>
              <w:rPr>
                <w:bCs/>
              </w:rPr>
              <w:t>Sophie</w:t>
            </w:r>
          </w:p>
        </w:tc>
        <w:tc>
          <w:tcPr>
            <w:tcW w:w="1980" w:type="dxa"/>
            <w:tcMar>
              <w:top w:w="0" w:type="dxa"/>
              <w:left w:w="108" w:type="dxa"/>
              <w:bottom w:w="0" w:type="dxa"/>
              <w:right w:w="108" w:type="dxa"/>
            </w:tcMar>
          </w:tcPr>
          <w:p w14:paraId="1B8D60A5" w14:textId="4A58125E" w:rsidR="00AC4F89" w:rsidRDefault="00AC4F89" w:rsidP="00CB731A">
            <w:pPr>
              <w:widowControl w:val="0"/>
              <w:spacing w:before="120"/>
              <w:rPr>
                <w:bCs/>
              </w:rPr>
            </w:pPr>
            <w:r>
              <w:rPr>
                <w:bCs/>
              </w:rPr>
              <w:t>Nikitas</w:t>
            </w:r>
          </w:p>
        </w:tc>
        <w:tc>
          <w:tcPr>
            <w:tcW w:w="5418" w:type="dxa"/>
            <w:tcMar>
              <w:top w:w="0" w:type="dxa"/>
              <w:left w:w="108" w:type="dxa"/>
              <w:bottom w:w="0" w:type="dxa"/>
              <w:right w:w="108" w:type="dxa"/>
            </w:tcMar>
          </w:tcPr>
          <w:p w14:paraId="19C16133" w14:textId="20AA7625" w:rsidR="00AC4F89" w:rsidRDefault="002827A9" w:rsidP="00CB731A">
            <w:pPr>
              <w:widowControl w:val="0"/>
              <w:spacing w:before="120"/>
              <w:rPr>
                <w:bCs/>
              </w:rPr>
            </w:pPr>
            <w:r>
              <w:rPr>
                <w:bCs/>
              </w:rPr>
              <w:t>Minnesota Public Utilities Commission</w:t>
            </w:r>
          </w:p>
        </w:tc>
      </w:tr>
      <w:tr w:rsidR="00673B34" w:rsidRPr="00286562" w14:paraId="414D1E9A" w14:textId="77777777" w:rsidTr="00747353">
        <w:tc>
          <w:tcPr>
            <w:tcW w:w="1710" w:type="dxa"/>
            <w:tcMar>
              <w:top w:w="0" w:type="dxa"/>
              <w:left w:w="108" w:type="dxa"/>
              <w:bottom w:w="0" w:type="dxa"/>
              <w:right w:w="108" w:type="dxa"/>
            </w:tcMar>
          </w:tcPr>
          <w:p w14:paraId="1919563D" w14:textId="5455ACFF" w:rsidR="00673B34" w:rsidRPr="006550BC" w:rsidRDefault="00673B34" w:rsidP="00CB731A">
            <w:pPr>
              <w:widowControl w:val="0"/>
              <w:spacing w:before="120"/>
              <w:rPr>
                <w:bCs/>
              </w:rPr>
            </w:pPr>
            <w:r w:rsidRPr="006550BC">
              <w:rPr>
                <w:bCs/>
              </w:rPr>
              <w:t>Liam</w:t>
            </w:r>
          </w:p>
        </w:tc>
        <w:tc>
          <w:tcPr>
            <w:tcW w:w="1980" w:type="dxa"/>
            <w:tcMar>
              <w:top w:w="0" w:type="dxa"/>
              <w:left w:w="108" w:type="dxa"/>
              <w:bottom w:w="0" w:type="dxa"/>
              <w:right w:w="108" w:type="dxa"/>
            </w:tcMar>
          </w:tcPr>
          <w:p w14:paraId="7C0E15DB" w14:textId="7D3F11B8" w:rsidR="00673B34" w:rsidRPr="006550BC" w:rsidRDefault="00673B34" w:rsidP="00CB731A">
            <w:pPr>
              <w:widowControl w:val="0"/>
              <w:spacing w:before="120"/>
              <w:rPr>
                <w:bCs/>
              </w:rPr>
            </w:pPr>
            <w:r w:rsidRPr="006550BC">
              <w:rPr>
                <w:bCs/>
              </w:rPr>
              <w:t>Noailles</w:t>
            </w:r>
          </w:p>
        </w:tc>
        <w:tc>
          <w:tcPr>
            <w:tcW w:w="5418" w:type="dxa"/>
            <w:tcMar>
              <w:top w:w="0" w:type="dxa"/>
              <w:left w:w="108" w:type="dxa"/>
              <w:bottom w:w="0" w:type="dxa"/>
              <w:right w:w="108" w:type="dxa"/>
            </w:tcMar>
          </w:tcPr>
          <w:p w14:paraId="43697F80" w14:textId="2A2CB57F" w:rsidR="00673B34" w:rsidRPr="006550BC" w:rsidRDefault="00673B34" w:rsidP="00CB731A">
            <w:pPr>
              <w:widowControl w:val="0"/>
              <w:spacing w:before="120"/>
              <w:rPr>
                <w:bCs/>
              </w:rPr>
            </w:pPr>
            <w:r w:rsidRPr="006550BC">
              <w:rPr>
                <w:bCs/>
              </w:rPr>
              <w:t>Tallgrass Operations, LLC</w:t>
            </w:r>
          </w:p>
        </w:tc>
      </w:tr>
      <w:tr w:rsidR="00AC4F89" w:rsidRPr="00286562" w14:paraId="6561362B" w14:textId="77777777" w:rsidTr="00747353">
        <w:tc>
          <w:tcPr>
            <w:tcW w:w="1710" w:type="dxa"/>
            <w:tcMar>
              <w:top w:w="0" w:type="dxa"/>
              <w:left w:w="108" w:type="dxa"/>
              <w:bottom w:w="0" w:type="dxa"/>
              <w:right w:w="108" w:type="dxa"/>
            </w:tcMar>
          </w:tcPr>
          <w:p w14:paraId="33D43A25" w14:textId="18483E23" w:rsidR="00AC4F89" w:rsidRPr="006550BC" w:rsidRDefault="00AC4F89" w:rsidP="00CB731A">
            <w:pPr>
              <w:widowControl w:val="0"/>
              <w:spacing w:before="120"/>
              <w:rPr>
                <w:bCs/>
              </w:rPr>
            </w:pPr>
            <w:r>
              <w:rPr>
                <w:bCs/>
              </w:rPr>
              <w:t>Chris</w:t>
            </w:r>
          </w:p>
        </w:tc>
        <w:tc>
          <w:tcPr>
            <w:tcW w:w="1980" w:type="dxa"/>
            <w:tcMar>
              <w:top w:w="0" w:type="dxa"/>
              <w:left w:w="108" w:type="dxa"/>
              <w:bottom w:w="0" w:type="dxa"/>
              <w:right w:w="108" w:type="dxa"/>
            </w:tcMar>
          </w:tcPr>
          <w:p w14:paraId="6FC75C14" w14:textId="0706081A" w:rsidR="00AC4F89" w:rsidRPr="006550BC" w:rsidRDefault="00AC4F89" w:rsidP="00CB731A">
            <w:pPr>
              <w:widowControl w:val="0"/>
              <w:spacing w:before="120"/>
              <w:rPr>
                <w:bCs/>
              </w:rPr>
            </w:pPr>
            <w:r>
              <w:rPr>
                <w:bCs/>
              </w:rPr>
              <w:t>Norton</w:t>
            </w:r>
          </w:p>
        </w:tc>
        <w:tc>
          <w:tcPr>
            <w:tcW w:w="5418" w:type="dxa"/>
            <w:tcMar>
              <w:top w:w="0" w:type="dxa"/>
              <w:left w:w="108" w:type="dxa"/>
              <w:bottom w:w="0" w:type="dxa"/>
              <w:right w:w="108" w:type="dxa"/>
            </w:tcMar>
          </w:tcPr>
          <w:p w14:paraId="4E2465C6" w14:textId="1B870A5E" w:rsidR="00AC4F89" w:rsidRPr="006550BC" w:rsidRDefault="002827A9" w:rsidP="00CB731A">
            <w:pPr>
              <w:widowControl w:val="0"/>
              <w:spacing w:before="120"/>
              <w:rPr>
                <w:bCs/>
              </w:rPr>
            </w:pPr>
            <w:r>
              <w:rPr>
                <w:bCs/>
              </w:rPr>
              <w:t>American Municipal Power</w:t>
            </w:r>
          </w:p>
        </w:tc>
      </w:tr>
      <w:tr w:rsidR="00E269EF" w:rsidRPr="00286562" w14:paraId="7EAC9FF6" w14:textId="77777777" w:rsidTr="00747353">
        <w:tc>
          <w:tcPr>
            <w:tcW w:w="1710" w:type="dxa"/>
            <w:tcMar>
              <w:top w:w="0" w:type="dxa"/>
              <w:left w:w="108" w:type="dxa"/>
              <w:bottom w:w="0" w:type="dxa"/>
              <w:right w:w="108" w:type="dxa"/>
            </w:tcMar>
          </w:tcPr>
          <w:p w14:paraId="171BD50A" w14:textId="7F7ADC52" w:rsidR="00E269EF" w:rsidRPr="00102164" w:rsidRDefault="00E269EF" w:rsidP="00CB731A">
            <w:pPr>
              <w:widowControl w:val="0"/>
              <w:spacing w:before="120"/>
              <w:rPr>
                <w:bCs/>
              </w:rPr>
            </w:pPr>
            <w:r w:rsidRPr="00102164">
              <w:rPr>
                <w:bCs/>
              </w:rPr>
              <w:t>Sydney</w:t>
            </w:r>
          </w:p>
        </w:tc>
        <w:tc>
          <w:tcPr>
            <w:tcW w:w="1980" w:type="dxa"/>
            <w:tcMar>
              <w:top w:w="0" w:type="dxa"/>
              <w:left w:w="108" w:type="dxa"/>
              <w:bottom w:w="0" w:type="dxa"/>
              <w:right w:w="108" w:type="dxa"/>
            </w:tcMar>
          </w:tcPr>
          <w:p w14:paraId="21C88F3E" w14:textId="494F033D" w:rsidR="00E269EF" w:rsidRPr="00102164" w:rsidRDefault="00E269EF" w:rsidP="00CB731A">
            <w:pPr>
              <w:widowControl w:val="0"/>
              <w:spacing w:before="120"/>
              <w:rPr>
                <w:bCs/>
              </w:rPr>
            </w:pPr>
            <w:r w:rsidRPr="00102164">
              <w:rPr>
                <w:bCs/>
              </w:rPr>
              <w:t>Novoa</w:t>
            </w:r>
          </w:p>
        </w:tc>
        <w:tc>
          <w:tcPr>
            <w:tcW w:w="5418" w:type="dxa"/>
            <w:tcMar>
              <w:top w:w="0" w:type="dxa"/>
              <w:left w:w="108" w:type="dxa"/>
              <w:bottom w:w="0" w:type="dxa"/>
              <w:right w:w="108" w:type="dxa"/>
            </w:tcMar>
          </w:tcPr>
          <w:p w14:paraId="262BF040" w14:textId="147F8C21" w:rsidR="00E269EF" w:rsidRPr="00102164" w:rsidRDefault="00E269EF" w:rsidP="00CB731A">
            <w:pPr>
              <w:widowControl w:val="0"/>
              <w:spacing w:before="120"/>
              <w:rPr>
                <w:bCs/>
              </w:rPr>
            </w:pPr>
            <w:r w:rsidRPr="00102164">
              <w:rPr>
                <w:bCs/>
              </w:rPr>
              <w:t>American Public Gas Association</w:t>
            </w:r>
          </w:p>
        </w:tc>
      </w:tr>
      <w:tr w:rsidR="00102164" w:rsidRPr="00286562" w14:paraId="07602A6D" w14:textId="77777777" w:rsidTr="00747353">
        <w:tc>
          <w:tcPr>
            <w:tcW w:w="1710" w:type="dxa"/>
            <w:tcMar>
              <w:top w:w="0" w:type="dxa"/>
              <w:left w:w="108" w:type="dxa"/>
              <w:bottom w:w="0" w:type="dxa"/>
              <w:right w:w="108" w:type="dxa"/>
            </w:tcMar>
          </w:tcPr>
          <w:p w14:paraId="4345AD79" w14:textId="6E7793DF" w:rsidR="00102164" w:rsidRPr="00102164" w:rsidRDefault="00102164" w:rsidP="00CB731A">
            <w:pPr>
              <w:widowControl w:val="0"/>
              <w:spacing w:before="120"/>
              <w:rPr>
                <w:bCs/>
              </w:rPr>
            </w:pPr>
            <w:r>
              <w:rPr>
                <w:bCs/>
              </w:rPr>
              <w:t>Gene</w:t>
            </w:r>
          </w:p>
        </w:tc>
        <w:tc>
          <w:tcPr>
            <w:tcW w:w="1980" w:type="dxa"/>
            <w:tcMar>
              <w:top w:w="0" w:type="dxa"/>
              <w:left w:w="108" w:type="dxa"/>
              <w:bottom w:w="0" w:type="dxa"/>
              <w:right w:w="108" w:type="dxa"/>
            </w:tcMar>
          </w:tcPr>
          <w:p w14:paraId="631CD698" w14:textId="0A080258" w:rsidR="00102164" w:rsidRPr="00102164" w:rsidRDefault="00102164" w:rsidP="00CB731A">
            <w:pPr>
              <w:widowControl w:val="0"/>
              <w:spacing w:before="120"/>
              <w:rPr>
                <w:bCs/>
              </w:rPr>
            </w:pPr>
            <w:r>
              <w:rPr>
                <w:bCs/>
              </w:rPr>
              <w:t>Nowak</w:t>
            </w:r>
          </w:p>
        </w:tc>
        <w:tc>
          <w:tcPr>
            <w:tcW w:w="5418" w:type="dxa"/>
            <w:tcMar>
              <w:top w:w="0" w:type="dxa"/>
              <w:left w:w="108" w:type="dxa"/>
              <w:bottom w:w="0" w:type="dxa"/>
              <w:right w:w="108" w:type="dxa"/>
            </w:tcMar>
          </w:tcPr>
          <w:p w14:paraId="646164AD" w14:textId="66C39C45" w:rsidR="00102164" w:rsidRPr="00102164" w:rsidRDefault="00102164" w:rsidP="00CB731A">
            <w:pPr>
              <w:widowControl w:val="0"/>
              <w:spacing w:before="120"/>
              <w:rPr>
                <w:bCs/>
              </w:rPr>
            </w:pPr>
            <w:r>
              <w:rPr>
                <w:bCs/>
              </w:rPr>
              <w:t>Kinder Morgan, Inc.</w:t>
            </w:r>
          </w:p>
        </w:tc>
      </w:tr>
      <w:tr w:rsidR="00F41A69" w:rsidRPr="00286562" w14:paraId="1BA4CA0B" w14:textId="77777777" w:rsidTr="00747353">
        <w:trPr>
          <w:trHeight w:val="47"/>
        </w:trPr>
        <w:tc>
          <w:tcPr>
            <w:tcW w:w="1710" w:type="dxa"/>
            <w:tcMar>
              <w:top w:w="0" w:type="dxa"/>
              <w:left w:w="108" w:type="dxa"/>
              <w:bottom w:w="0" w:type="dxa"/>
              <w:right w:w="108" w:type="dxa"/>
            </w:tcMar>
          </w:tcPr>
          <w:p w14:paraId="21F98B82" w14:textId="42292883" w:rsidR="00F41A69" w:rsidRPr="006550BC" w:rsidRDefault="00F41A69" w:rsidP="00F41A69">
            <w:pPr>
              <w:widowControl w:val="0"/>
              <w:spacing w:before="120"/>
              <w:rPr>
                <w:bCs/>
              </w:rPr>
            </w:pPr>
            <w:r w:rsidRPr="006550BC">
              <w:rPr>
                <w:bCs/>
              </w:rPr>
              <w:t>Norman</w:t>
            </w:r>
          </w:p>
        </w:tc>
        <w:tc>
          <w:tcPr>
            <w:tcW w:w="1980" w:type="dxa"/>
            <w:tcMar>
              <w:top w:w="0" w:type="dxa"/>
              <w:left w:w="108" w:type="dxa"/>
              <w:bottom w:w="0" w:type="dxa"/>
              <w:right w:w="108" w:type="dxa"/>
            </w:tcMar>
          </w:tcPr>
          <w:p w14:paraId="7D69AE99" w14:textId="3C2F620F" w:rsidR="00F41A69" w:rsidRPr="006550BC" w:rsidRDefault="00F41A69" w:rsidP="00F41A69">
            <w:pPr>
              <w:widowControl w:val="0"/>
              <w:spacing w:before="120"/>
              <w:rPr>
                <w:bCs/>
              </w:rPr>
            </w:pPr>
            <w:r w:rsidRPr="006550BC">
              <w:rPr>
                <w:bCs/>
              </w:rPr>
              <w:t>Pedersen</w:t>
            </w:r>
          </w:p>
        </w:tc>
        <w:tc>
          <w:tcPr>
            <w:tcW w:w="5418" w:type="dxa"/>
            <w:tcMar>
              <w:top w:w="0" w:type="dxa"/>
              <w:left w:w="108" w:type="dxa"/>
              <w:bottom w:w="0" w:type="dxa"/>
              <w:right w:w="108" w:type="dxa"/>
            </w:tcMar>
          </w:tcPr>
          <w:p w14:paraId="5A5C2282" w14:textId="10ADAF55" w:rsidR="00F41A69" w:rsidRPr="006550BC" w:rsidRDefault="00EF5E27" w:rsidP="00F41A69">
            <w:pPr>
              <w:widowControl w:val="0"/>
              <w:spacing w:before="120"/>
              <w:rPr>
                <w:bCs/>
              </w:rPr>
            </w:pPr>
            <w:r w:rsidRPr="006550BC">
              <w:rPr>
                <w:bCs/>
              </w:rPr>
              <w:t>Southern California Generation Coalition</w:t>
            </w:r>
          </w:p>
        </w:tc>
      </w:tr>
      <w:tr w:rsidR="00F41A69" w:rsidRPr="00286562" w14:paraId="4C772BBE" w14:textId="77777777" w:rsidTr="00747353">
        <w:trPr>
          <w:trHeight w:val="47"/>
        </w:trPr>
        <w:tc>
          <w:tcPr>
            <w:tcW w:w="1710" w:type="dxa"/>
            <w:tcMar>
              <w:top w:w="0" w:type="dxa"/>
              <w:left w:w="108" w:type="dxa"/>
              <w:bottom w:w="0" w:type="dxa"/>
              <w:right w:w="108" w:type="dxa"/>
            </w:tcMar>
          </w:tcPr>
          <w:p w14:paraId="292E1C81" w14:textId="1DEAD975" w:rsidR="00F41A69" w:rsidRPr="006550BC" w:rsidRDefault="00F41A69" w:rsidP="00F41A69">
            <w:pPr>
              <w:widowControl w:val="0"/>
              <w:spacing w:before="120"/>
              <w:rPr>
                <w:bCs/>
              </w:rPr>
            </w:pPr>
            <w:r w:rsidRPr="006550BC">
              <w:rPr>
                <w:bCs/>
              </w:rPr>
              <w:t>Joshua</w:t>
            </w:r>
          </w:p>
        </w:tc>
        <w:tc>
          <w:tcPr>
            <w:tcW w:w="1980" w:type="dxa"/>
            <w:tcMar>
              <w:top w:w="0" w:type="dxa"/>
              <w:left w:w="108" w:type="dxa"/>
              <w:bottom w:w="0" w:type="dxa"/>
              <w:right w:w="108" w:type="dxa"/>
            </w:tcMar>
          </w:tcPr>
          <w:p w14:paraId="69084BF0" w14:textId="15A10E77" w:rsidR="00F41A69" w:rsidRPr="006550BC" w:rsidRDefault="00F41A69" w:rsidP="00F41A69">
            <w:pPr>
              <w:widowControl w:val="0"/>
              <w:spacing w:before="120"/>
              <w:rPr>
                <w:bCs/>
              </w:rPr>
            </w:pPr>
            <w:r w:rsidRPr="006550BC">
              <w:rPr>
                <w:bCs/>
              </w:rPr>
              <w:t>Phillips</w:t>
            </w:r>
          </w:p>
        </w:tc>
        <w:tc>
          <w:tcPr>
            <w:tcW w:w="5418" w:type="dxa"/>
            <w:tcMar>
              <w:top w:w="0" w:type="dxa"/>
              <w:left w:w="108" w:type="dxa"/>
              <w:bottom w:w="0" w:type="dxa"/>
              <w:right w:w="108" w:type="dxa"/>
            </w:tcMar>
          </w:tcPr>
          <w:p w14:paraId="7E563689" w14:textId="0BA92882" w:rsidR="00F41A69" w:rsidRPr="006550BC" w:rsidRDefault="00F41A69" w:rsidP="00F41A69">
            <w:pPr>
              <w:widowControl w:val="0"/>
              <w:spacing w:before="120"/>
              <w:rPr>
                <w:bCs/>
              </w:rPr>
            </w:pPr>
            <w:r w:rsidRPr="006550BC">
              <w:rPr>
                <w:bCs/>
              </w:rPr>
              <w:t>Southwest Power Pool</w:t>
            </w:r>
          </w:p>
        </w:tc>
      </w:tr>
      <w:tr w:rsidR="00277438" w:rsidRPr="00286562" w14:paraId="11F18E47" w14:textId="77777777" w:rsidTr="00747353">
        <w:trPr>
          <w:trHeight w:val="47"/>
        </w:trPr>
        <w:tc>
          <w:tcPr>
            <w:tcW w:w="1710" w:type="dxa"/>
            <w:tcMar>
              <w:top w:w="0" w:type="dxa"/>
              <w:left w:w="108" w:type="dxa"/>
              <w:bottom w:w="0" w:type="dxa"/>
              <w:right w:w="108" w:type="dxa"/>
            </w:tcMar>
          </w:tcPr>
          <w:p w14:paraId="02025EEE" w14:textId="19CE2C3D" w:rsidR="00277438" w:rsidRPr="006550BC" w:rsidRDefault="00277438" w:rsidP="00F41A69">
            <w:pPr>
              <w:widowControl w:val="0"/>
              <w:spacing w:before="120"/>
              <w:rPr>
                <w:bCs/>
              </w:rPr>
            </w:pPr>
            <w:r>
              <w:rPr>
                <w:bCs/>
              </w:rPr>
              <w:t>Thomas</w:t>
            </w:r>
          </w:p>
        </w:tc>
        <w:tc>
          <w:tcPr>
            <w:tcW w:w="1980" w:type="dxa"/>
            <w:tcMar>
              <w:top w:w="0" w:type="dxa"/>
              <w:left w:w="108" w:type="dxa"/>
              <w:bottom w:w="0" w:type="dxa"/>
              <w:right w:w="108" w:type="dxa"/>
            </w:tcMar>
          </w:tcPr>
          <w:p w14:paraId="30007434" w14:textId="6CE7FCEB" w:rsidR="00277438" w:rsidRPr="006550BC" w:rsidRDefault="00277438" w:rsidP="00F41A69">
            <w:pPr>
              <w:widowControl w:val="0"/>
              <w:spacing w:before="120"/>
              <w:rPr>
                <w:bCs/>
              </w:rPr>
            </w:pPr>
            <w:r>
              <w:rPr>
                <w:bCs/>
              </w:rPr>
              <w:t>Pinkston</w:t>
            </w:r>
          </w:p>
        </w:tc>
        <w:tc>
          <w:tcPr>
            <w:tcW w:w="5418" w:type="dxa"/>
            <w:tcMar>
              <w:top w:w="0" w:type="dxa"/>
              <w:left w:w="108" w:type="dxa"/>
              <w:bottom w:w="0" w:type="dxa"/>
              <w:right w:w="108" w:type="dxa"/>
            </w:tcMar>
          </w:tcPr>
          <w:p w14:paraId="1C76BB06" w14:textId="243AA710" w:rsidR="00277438" w:rsidRPr="006550BC" w:rsidRDefault="00277438" w:rsidP="00F41A69">
            <w:pPr>
              <w:widowControl w:val="0"/>
              <w:spacing w:before="120"/>
              <w:rPr>
                <w:bCs/>
              </w:rPr>
            </w:pPr>
            <w:r>
              <w:rPr>
                <w:bCs/>
              </w:rPr>
              <w:t>FERC Staff</w:t>
            </w:r>
          </w:p>
        </w:tc>
      </w:tr>
      <w:tr w:rsidR="00166A07" w:rsidRPr="00286562" w14:paraId="53C9C0C0" w14:textId="77777777" w:rsidTr="00747353">
        <w:trPr>
          <w:trHeight w:val="47"/>
        </w:trPr>
        <w:tc>
          <w:tcPr>
            <w:tcW w:w="1710" w:type="dxa"/>
            <w:tcMar>
              <w:top w:w="0" w:type="dxa"/>
              <w:left w:w="108" w:type="dxa"/>
              <w:bottom w:w="0" w:type="dxa"/>
              <w:right w:w="108" w:type="dxa"/>
            </w:tcMar>
          </w:tcPr>
          <w:p w14:paraId="242D7FA0" w14:textId="1558B6BA" w:rsidR="00166A07" w:rsidRDefault="00166A07" w:rsidP="00F41A69">
            <w:pPr>
              <w:widowControl w:val="0"/>
              <w:spacing w:before="120"/>
              <w:rPr>
                <w:bCs/>
              </w:rPr>
            </w:pPr>
            <w:r>
              <w:rPr>
                <w:bCs/>
              </w:rPr>
              <w:t>Mark</w:t>
            </w:r>
          </w:p>
        </w:tc>
        <w:tc>
          <w:tcPr>
            <w:tcW w:w="1980" w:type="dxa"/>
            <w:tcMar>
              <w:top w:w="0" w:type="dxa"/>
              <w:left w:w="108" w:type="dxa"/>
              <w:bottom w:w="0" w:type="dxa"/>
              <w:right w:w="108" w:type="dxa"/>
            </w:tcMar>
          </w:tcPr>
          <w:p w14:paraId="0085E1C3" w14:textId="48493BD4" w:rsidR="00166A07" w:rsidRDefault="00166A07" w:rsidP="00F41A69">
            <w:pPr>
              <w:widowControl w:val="0"/>
              <w:spacing w:before="120"/>
              <w:rPr>
                <w:bCs/>
              </w:rPr>
            </w:pPr>
            <w:r>
              <w:rPr>
                <w:bCs/>
              </w:rPr>
              <w:t>Pranaitis</w:t>
            </w:r>
          </w:p>
        </w:tc>
        <w:tc>
          <w:tcPr>
            <w:tcW w:w="5418" w:type="dxa"/>
            <w:tcMar>
              <w:top w:w="0" w:type="dxa"/>
              <w:left w:w="108" w:type="dxa"/>
              <w:bottom w:w="0" w:type="dxa"/>
              <w:right w:w="108" w:type="dxa"/>
            </w:tcMar>
          </w:tcPr>
          <w:p w14:paraId="2B32B801" w14:textId="0EECD07D" w:rsidR="00166A07" w:rsidRDefault="0065402A" w:rsidP="00F41A69">
            <w:pPr>
              <w:widowControl w:val="0"/>
              <w:spacing w:before="120"/>
              <w:rPr>
                <w:bCs/>
              </w:rPr>
            </w:pPr>
            <w:r>
              <w:rPr>
                <w:bCs/>
              </w:rPr>
              <w:t>Avangrid</w:t>
            </w:r>
          </w:p>
        </w:tc>
      </w:tr>
      <w:tr w:rsidR="00AC4F89" w:rsidRPr="00286562" w14:paraId="429DF8A2" w14:textId="77777777" w:rsidTr="00747353">
        <w:trPr>
          <w:trHeight w:val="47"/>
        </w:trPr>
        <w:tc>
          <w:tcPr>
            <w:tcW w:w="1710" w:type="dxa"/>
            <w:tcMar>
              <w:top w:w="0" w:type="dxa"/>
              <w:left w:w="108" w:type="dxa"/>
              <w:bottom w:w="0" w:type="dxa"/>
              <w:right w:w="108" w:type="dxa"/>
            </w:tcMar>
          </w:tcPr>
          <w:p w14:paraId="46A66BEA" w14:textId="32549E42" w:rsidR="00AC4F89" w:rsidRDefault="00AC4F89" w:rsidP="00F41A69">
            <w:pPr>
              <w:widowControl w:val="0"/>
              <w:spacing w:before="120"/>
              <w:rPr>
                <w:bCs/>
              </w:rPr>
            </w:pPr>
            <w:r>
              <w:rPr>
                <w:bCs/>
              </w:rPr>
              <w:t>Michael</w:t>
            </w:r>
          </w:p>
        </w:tc>
        <w:tc>
          <w:tcPr>
            <w:tcW w:w="1980" w:type="dxa"/>
            <w:tcMar>
              <w:top w:w="0" w:type="dxa"/>
              <w:left w:w="108" w:type="dxa"/>
              <w:bottom w:w="0" w:type="dxa"/>
              <w:right w:w="108" w:type="dxa"/>
            </w:tcMar>
          </w:tcPr>
          <w:p w14:paraId="7986D6A8" w14:textId="4E8A579A" w:rsidR="00AC4F89" w:rsidRDefault="00AC4F89" w:rsidP="00F41A69">
            <w:pPr>
              <w:widowControl w:val="0"/>
              <w:spacing w:before="120"/>
              <w:rPr>
                <w:bCs/>
              </w:rPr>
            </w:pPr>
            <w:r>
              <w:rPr>
                <w:bCs/>
              </w:rPr>
              <w:t>Russ</w:t>
            </w:r>
          </w:p>
        </w:tc>
        <w:tc>
          <w:tcPr>
            <w:tcW w:w="5418" w:type="dxa"/>
            <w:tcMar>
              <w:top w:w="0" w:type="dxa"/>
              <w:left w:w="108" w:type="dxa"/>
              <w:bottom w:w="0" w:type="dxa"/>
              <w:right w:w="108" w:type="dxa"/>
            </w:tcMar>
          </w:tcPr>
          <w:p w14:paraId="44E5E564" w14:textId="736B0968" w:rsidR="00AC4F89" w:rsidRDefault="002827A9" w:rsidP="00F41A69">
            <w:pPr>
              <w:widowControl w:val="0"/>
              <w:spacing w:before="120"/>
              <w:rPr>
                <w:bCs/>
              </w:rPr>
            </w:pPr>
            <w:r>
              <w:rPr>
                <w:bCs/>
              </w:rPr>
              <w:t>National Fuel Gas Supply</w:t>
            </w:r>
          </w:p>
        </w:tc>
      </w:tr>
      <w:tr w:rsidR="00F41A69" w:rsidRPr="00286562" w14:paraId="3F3DC4A3" w14:textId="77777777" w:rsidTr="00747353">
        <w:tc>
          <w:tcPr>
            <w:tcW w:w="1710" w:type="dxa"/>
            <w:tcMar>
              <w:top w:w="0" w:type="dxa"/>
              <w:left w:w="108" w:type="dxa"/>
              <w:bottom w:w="0" w:type="dxa"/>
              <w:right w:w="108" w:type="dxa"/>
            </w:tcMar>
          </w:tcPr>
          <w:p w14:paraId="403E7970" w14:textId="5DFE4D4F" w:rsidR="00F41A69" w:rsidRPr="006550BC" w:rsidRDefault="00F41A69" w:rsidP="00F41A69">
            <w:pPr>
              <w:widowControl w:val="0"/>
              <w:spacing w:before="120"/>
              <w:rPr>
                <w:bCs/>
              </w:rPr>
            </w:pPr>
            <w:r w:rsidRPr="006550BC">
              <w:rPr>
                <w:bCs/>
              </w:rPr>
              <w:lastRenderedPageBreak/>
              <w:t>Lisa</w:t>
            </w:r>
          </w:p>
        </w:tc>
        <w:tc>
          <w:tcPr>
            <w:tcW w:w="1980" w:type="dxa"/>
            <w:tcMar>
              <w:top w:w="0" w:type="dxa"/>
              <w:left w:w="108" w:type="dxa"/>
              <w:bottom w:w="0" w:type="dxa"/>
              <w:right w:w="108" w:type="dxa"/>
            </w:tcMar>
          </w:tcPr>
          <w:p w14:paraId="37C59BCC" w14:textId="5E979800" w:rsidR="00F41A69" w:rsidRPr="006550BC" w:rsidRDefault="00F41A69" w:rsidP="00F41A69">
            <w:pPr>
              <w:widowControl w:val="0"/>
              <w:spacing w:before="120"/>
              <w:rPr>
                <w:bCs/>
              </w:rPr>
            </w:pPr>
            <w:r w:rsidRPr="006550BC">
              <w:rPr>
                <w:bCs/>
              </w:rPr>
              <w:t>Russo</w:t>
            </w:r>
          </w:p>
        </w:tc>
        <w:tc>
          <w:tcPr>
            <w:tcW w:w="5418" w:type="dxa"/>
            <w:tcMar>
              <w:top w:w="0" w:type="dxa"/>
              <w:left w:w="108" w:type="dxa"/>
              <w:bottom w:w="0" w:type="dxa"/>
              <w:right w:w="108" w:type="dxa"/>
            </w:tcMar>
          </w:tcPr>
          <w:p w14:paraId="32F6C058" w14:textId="6D8E6985" w:rsidR="00F41A69" w:rsidRPr="006550BC" w:rsidRDefault="00F41A69" w:rsidP="00F41A69">
            <w:pPr>
              <w:widowControl w:val="0"/>
              <w:spacing w:before="120"/>
            </w:pPr>
            <w:r w:rsidRPr="006550BC">
              <w:t>National Fuel Gas Supply</w:t>
            </w:r>
          </w:p>
        </w:tc>
      </w:tr>
      <w:tr w:rsidR="00AC4F89" w:rsidRPr="00286562" w14:paraId="383ECE66" w14:textId="77777777" w:rsidTr="00747353">
        <w:tc>
          <w:tcPr>
            <w:tcW w:w="1710" w:type="dxa"/>
            <w:tcMar>
              <w:top w:w="0" w:type="dxa"/>
              <w:left w:w="108" w:type="dxa"/>
              <w:bottom w:w="0" w:type="dxa"/>
              <w:right w:w="108" w:type="dxa"/>
            </w:tcMar>
          </w:tcPr>
          <w:p w14:paraId="0F88CBE9" w14:textId="781C434C" w:rsidR="00AC4F89" w:rsidRPr="006550BC" w:rsidRDefault="00AC4F89" w:rsidP="00F41A69">
            <w:pPr>
              <w:widowControl w:val="0"/>
              <w:spacing w:before="120"/>
              <w:rPr>
                <w:bCs/>
              </w:rPr>
            </w:pPr>
            <w:r>
              <w:rPr>
                <w:bCs/>
              </w:rPr>
              <w:t>Cory</w:t>
            </w:r>
          </w:p>
        </w:tc>
        <w:tc>
          <w:tcPr>
            <w:tcW w:w="1980" w:type="dxa"/>
            <w:tcMar>
              <w:top w:w="0" w:type="dxa"/>
              <w:left w:w="108" w:type="dxa"/>
              <w:bottom w:w="0" w:type="dxa"/>
              <w:right w:w="108" w:type="dxa"/>
            </w:tcMar>
          </w:tcPr>
          <w:p w14:paraId="0E0356D4" w14:textId="63FA94E8" w:rsidR="00AC4F89" w:rsidRPr="006550BC" w:rsidRDefault="00AC4F89" w:rsidP="00F41A69">
            <w:pPr>
              <w:widowControl w:val="0"/>
              <w:spacing w:before="120"/>
              <w:rPr>
                <w:bCs/>
              </w:rPr>
            </w:pPr>
            <w:r>
              <w:rPr>
                <w:bCs/>
              </w:rPr>
              <w:t>Samm</w:t>
            </w:r>
          </w:p>
        </w:tc>
        <w:tc>
          <w:tcPr>
            <w:tcW w:w="5418" w:type="dxa"/>
            <w:tcMar>
              <w:top w:w="0" w:type="dxa"/>
              <w:left w:w="108" w:type="dxa"/>
              <w:bottom w:w="0" w:type="dxa"/>
              <w:right w:w="108" w:type="dxa"/>
            </w:tcMar>
          </w:tcPr>
          <w:p w14:paraId="3126CACC" w14:textId="1EA5FFDF" w:rsidR="00AC4F89" w:rsidRPr="006550BC" w:rsidRDefault="002827A9" w:rsidP="00F41A69">
            <w:pPr>
              <w:widowControl w:val="0"/>
              <w:spacing w:before="120"/>
            </w:pPr>
            <w:r>
              <w:t>Hoosier Energy</w:t>
            </w:r>
          </w:p>
        </w:tc>
      </w:tr>
      <w:tr w:rsidR="004077CD" w:rsidRPr="00286562" w14:paraId="7DB3DCF3" w14:textId="77777777" w:rsidTr="00747353">
        <w:tc>
          <w:tcPr>
            <w:tcW w:w="1710" w:type="dxa"/>
            <w:tcMar>
              <w:top w:w="0" w:type="dxa"/>
              <w:left w:w="108" w:type="dxa"/>
              <w:bottom w:w="0" w:type="dxa"/>
              <w:right w:w="108" w:type="dxa"/>
            </w:tcMar>
          </w:tcPr>
          <w:p w14:paraId="0EFDEDA4" w14:textId="17C3D638" w:rsidR="004077CD" w:rsidRPr="006550BC" w:rsidRDefault="004077CD" w:rsidP="00F41A69">
            <w:pPr>
              <w:widowControl w:val="0"/>
              <w:spacing w:before="120"/>
              <w:rPr>
                <w:bCs/>
              </w:rPr>
            </w:pPr>
            <w:r>
              <w:rPr>
                <w:bCs/>
              </w:rPr>
              <w:t>Keith</w:t>
            </w:r>
          </w:p>
        </w:tc>
        <w:tc>
          <w:tcPr>
            <w:tcW w:w="1980" w:type="dxa"/>
            <w:tcMar>
              <w:top w:w="0" w:type="dxa"/>
              <w:left w:w="108" w:type="dxa"/>
              <w:bottom w:w="0" w:type="dxa"/>
              <w:right w:w="108" w:type="dxa"/>
            </w:tcMar>
          </w:tcPr>
          <w:p w14:paraId="3E926D04" w14:textId="08E41537" w:rsidR="004077CD" w:rsidRPr="006550BC" w:rsidRDefault="004077CD" w:rsidP="00F41A69">
            <w:pPr>
              <w:widowControl w:val="0"/>
              <w:spacing w:before="120"/>
              <w:rPr>
                <w:bCs/>
              </w:rPr>
            </w:pPr>
            <w:r>
              <w:rPr>
                <w:bCs/>
              </w:rPr>
              <w:t>Sappenfield</w:t>
            </w:r>
          </w:p>
        </w:tc>
        <w:tc>
          <w:tcPr>
            <w:tcW w:w="5418" w:type="dxa"/>
            <w:tcMar>
              <w:top w:w="0" w:type="dxa"/>
              <w:left w:w="108" w:type="dxa"/>
              <w:bottom w:w="0" w:type="dxa"/>
              <w:right w:w="108" w:type="dxa"/>
            </w:tcMar>
          </w:tcPr>
          <w:p w14:paraId="126D1463" w14:textId="2E468C22" w:rsidR="004077CD" w:rsidRPr="006550BC" w:rsidRDefault="002827A9" w:rsidP="00F41A69">
            <w:pPr>
              <w:widowControl w:val="0"/>
              <w:spacing w:before="120"/>
            </w:pPr>
            <w:r>
              <w:t>Corpus Christi Liquefaction</w:t>
            </w:r>
          </w:p>
        </w:tc>
      </w:tr>
      <w:tr w:rsidR="00AC4F89" w:rsidRPr="00286562" w14:paraId="5A43F972" w14:textId="77777777" w:rsidTr="00747353">
        <w:tc>
          <w:tcPr>
            <w:tcW w:w="1710" w:type="dxa"/>
            <w:tcMar>
              <w:top w:w="0" w:type="dxa"/>
              <w:left w:w="108" w:type="dxa"/>
              <w:bottom w:w="0" w:type="dxa"/>
              <w:right w:w="108" w:type="dxa"/>
            </w:tcMar>
          </w:tcPr>
          <w:p w14:paraId="12FA4364" w14:textId="4A931E01" w:rsidR="00AC4F89" w:rsidRDefault="00AC4F89" w:rsidP="00F41A69">
            <w:pPr>
              <w:widowControl w:val="0"/>
              <w:spacing w:before="120"/>
              <w:rPr>
                <w:bCs/>
              </w:rPr>
            </w:pPr>
            <w:r>
              <w:rPr>
                <w:bCs/>
              </w:rPr>
              <w:t>Ben</w:t>
            </w:r>
          </w:p>
        </w:tc>
        <w:tc>
          <w:tcPr>
            <w:tcW w:w="1980" w:type="dxa"/>
            <w:tcMar>
              <w:top w:w="0" w:type="dxa"/>
              <w:left w:w="108" w:type="dxa"/>
              <w:bottom w:w="0" w:type="dxa"/>
              <w:right w:w="108" w:type="dxa"/>
            </w:tcMar>
          </w:tcPr>
          <w:p w14:paraId="25F808FB" w14:textId="5FFBE3A9" w:rsidR="00AC4F89" w:rsidRDefault="00AC4F89" w:rsidP="00F41A69">
            <w:pPr>
              <w:widowControl w:val="0"/>
              <w:spacing w:before="120"/>
              <w:rPr>
                <w:bCs/>
              </w:rPr>
            </w:pPr>
            <w:r>
              <w:rPr>
                <w:bCs/>
              </w:rPr>
              <w:t>Schoene</w:t>
            </w:r>
          </w:p>
        </w:tc>
        <w:tc>
          <w:tcPr>
            <w:tcW w:w="5418" w:type="dxa"/>
            <w:tcMar>
              <w:top w:w="0" w:type="dxa"/>
              <w:left w:w="108" w:type="dxa"/>
              <w:bottom w:w="0" w:type="dxa"/>
              <w:right w:w="108" w:type="dxa"/>
            </w:tcMar>
          </w:tcPr>
          <w:p w14:paraId="377D3AC2" w14:textId="38986680" w:rsidR="00AC4F89" w:rsidRPr="006550BC" w:rsidRDefault="002827A9" w:rsidP="00F41A69">
            <w:pPr>
              <w:widowControl w:val="0"/>
              <w:spacing w:before="120"/>
            </w:pPr>
            <w:r>
              <w:t>Conoco Phillips</w:t>
            </w:r>
          </w:p>
        </w:tc>
      </w:tr>
      <w:tr w:rsidR="008D3666" w:rsidRPr="00286562" w14:paraId="5CB47EEC" w14:textId="77777777" w:rsidTr="00747353">
        <w:tc>
          <w:tcPr>
            <w:tcW w:w="1710" w:type="dxa"/>
            <w:tcMar>
              <w:top w:w="0" w:type="dxa"/>
              <w:left w:w="108" w:type="dxa"/>
              <w:bottom w:w="0" w:type="dxa"/>
              <w:right w:w="108" w:type="dxa"/>
            </w:tcMar>
          </w:tcPr>
          <w:p w14:paraId="17376BE7" w14:textId="5E9E1FD7" w:rsidR="008D3666" w:rsidRDefault="008D3666" w:rsidP="00F41A69">
            <w:pPr>
              <w:widowControl w:val="0"/>
              <w:spacing w:before="120"/>
              <w:rPr>
                <w:bCs/>
              </w:rPr>
            </w:pPr>
            <w:r>
              <w:rPr>
                <w:bCs/>
              </w:rPr>
              <w:t>Will</w:t>
            </w:r>
          </w:p>
        </w:tc>
        <w:tc>
          <w:tcPr>
            <w:tcW w:w="1980" w:type="dxa"/>
            <w:tcMar>
              <w:top w:w="0" w:type="dxa"/>
              <w:left w:w="108" w:type="dxa"/>
              <w:bottom w:w="0" w:type="dxa"/>
              <w:right w:w="108" w:type="dxa"/>
            </w:tcMar>
          </w:tcPr>
          <w:p w14:paraId="44332F32" w14:textId="28A3EC2F" w:rsidR="008D3666" w:rsidRDefault="008D3666" w:rsidP="00F41A69">
            <w:pPr>
              <w:widowControl w:val="0"/>
              <w:spacing w:before="120"/>
              <w:rPr>
                <w:bCs/>
              </w:rPr>
            </w:pPr>
            <w:r>
              <w:rPr>
                <w:bCs/>
              </w:rPr>
              <w:t>Schwarzenbach</w:t>
            </w:r>
          </w:p>
        </w:tc>
        <w:tc>
          <w:tcPr>
            <w:tcW w:w="5418" w:type="dxa"/>
            <w:tcMar>
              <w:top w:w="0" w:type="dxa"/>
              <w:left w:w="108" w:type="dxa"/>
              <w:bottom w:w="0" w:type="dxa"/>
              <w:right w:w="108" w:type="dxa"/>
            </w:tcMar>
          </w:tcPr>
          <w:p w14:paraId="7AA6666E" w14:textId="3BCF1B42" w:rsidR="008D3666" w:rsidRPr="006550BC" w:rsidRDefault="002827A9" w:rsidP="00F41A69">
            <w:pPr>
              <w:widowControl w:val="0"/>
              <w:spacing w:before="120"/>
            </w:pPr>
            <w:r>
              <w:t>Dominion Energy</w:t>
            </w:r>
          </w:p>
        </w:tc>
      </w:tr>
      <w:tr w:rsidR="00166A07" w:rsidRPr="00286562" w14:paraId="7F09D543" w14:textId="77777777" w:rsidTr="00747353">
        <w:tc>
          <w:tcPr>
            <w:tcW w:w="1710" w:type="dxa"/>
            <w:tcMar>
              <w:top w:w="0" w:type="dxa"/>
              <w:left w:w="108" w:type="dxa"/>
              <w:bottom w:w="0" w:type="dxa"/>
              <w:right w:w="108" w:type="dxa"/>
            </w:tcMar>
          </w:tcPr>
          <w:p w14:paraId="607A9FA7" w14:textId="445B04C2" w:rsidR="00166A07" w:rsidRPr="006550BC" w:rsidRDefault="00166A07" w:rsidP="00F41A69">
            <w:pPr>
              <w:widowControl w:val="0"/>
              <w:spacing w:before="120"/>
              <w:rPr>
                <w:bCs/>
              </w:rPr>
            </w:pPr>
            <w:r>
              <w:rPr>
                <w:bCs/>
              </w:rPr>
              <w:t>Sarah</w:t>
            </w:r>
          </w:p>
        </w:tc>
        <w:tc>
          <w:tcPr>
            <w:tcW w:w="1980" w:type="dxa"/>
            <w:tcMar>
              <w:top w:w="0" w:type="dxa"/>
              <w:left w:w="108" w:type="dxa"/>
              <w:bottom w:w="0" w:type="dxa"/>
              <w:right w:w="108" w:type="dxa"/>
            </w:tcMar>
          </w:tcPr>
          <w:p w14:paraId="5B4BB5CA" w14:textId="123B0A15" w:rsidR="00166A07" w:rsidRPr="006550BC" w:rsidRDefault="00166A07" w:rsidP="00F41A69">
            <w:pPr>
              <w:widowControl w:val="0"/>
              <w:spacing w:before="120"/>
              <w:rPr>
                <w:bCs/>
              </w:rPr>
            </w:pPr>
            <w:r>
              <w:rPr>
                <w:bCs/>
              </w:rPr>
              <w:t>Stabley</w:t>
            </w:r>
          </w:p>
        </w:tc>
        <w:tc>
          <w:tcPr>
            <w:tcW w:w="5418" w:type="dxa"/>
            <w:tcMar>
              <w:top w:w="0" w:type="dxa"/>
              <w:left w:w="108" w:type="dxa"/>
              <w:bottom w:w="0" w:type="dxa"/>
              <w:right w:w="108" w:type="dxa"/>
            </w:tcMar>
          </w:tcPr>
          <w:p w14:paraId="0289E459" w14:textId="6BA2B7D2" w:rsidR="00166A07" w:rsidRPr="006550BC" w:rsidRDefault="00166A07" w:rsidP="00F41A69">
            <w:pPr>
              <w:widowControl w:val="0"/>
              <w:spacing w:before="120"/>
            </w:pPr>
            <w:r>
              <w:t>Piedmont Natural Gas</w:t>
            </w:r>
          </w:p>
        </w:tc>
      </w:tr>
      <w:tr w:rsidR="00F41A69" w:rsidRPr="00286562" w14:paraId="64CF5A27" w14:textId="77777777" w:rsidTr="00747353">
        <w:tc>
          <w:tcPr>
            <w:tcW w:w="1710" w:type="dxa"/>
            <w:tcMar>
              <w:top w:w="0" w:type="dxa"/>
              <w:left w:w="108" w:type="dxa"/>
              <w:bottom w:w="0" w:type="dxa"/>
              <w:right w:w="108" w:type="dxa"/>
            </w:tcMar>
          </w:tcPr>
          <w:p w14:paraId="7FE42B68" w14:textId="5DC3902C" w:rsidR="00F41A69" w:rsidRPr="006550BC" w:rsidRDefault="00F41A69" w:rsidP="00F41A69">
            <w:pPr>
              <w:widowControl w:val="0"/>
              <w:spacing w:before="120"/>
              <w:rPr>
                <w:bCs/>
              </w:rPr>
            </w:pPr>
            <w:r w:rsidRPr="006550BC">
              <w:rPr>
                <w:bCs/>
              </w:rPr>
              <w:t>Lisa</w:t>
            </w:r>
          </w:p>
        </w:tc>
        <w:tc>
          <w:tcPr>
            <w:tcW w:w="1980" w:type="dxa"/>
            <w:tcMar>
              <w:top w:w="0" w:type="dxa"/>
              <w:left w:w="108" w:type="dxa"/>
              <w:bottom w:w="0" w:type="dxa"/>
              <w:right w:w="108" w:type="dxa"/>
            </w:tcMar>
          </w:tcPr>
          <w:p w14:paraId="6F6228EB" w14:textId="2878CCAC" w:rsidR="00F41A69" w:rsidRPr="006550BC" w:rsidRDefault="00F41A69" w:rsidP="00F41A69">
            <w:pPr>
              <w:widowControl w:val="0"/>
              <w:spacing w:before="120"/>
              <w:rPr>
                <w:bCs/>
              </w:rPr>
            </w:pPr>
            <w:r w:rsidRPr="006550BC">
              <w:rPr>
                <w:bCs/>
              </w:rPr>
              <w:t>Sieg</w:t>
            </w:r>
          </w:p>
        </w:tc>
        <w:tc>
          <w:tcPr>
            <w:tcW w:w="5418" w:type="dxa"/>
            <w:tcMar>
              <w:top w:w="0" w:type="dxa"/>
              <w:left w:w="108" w:type="dxa"/>
              <w:bottom w:w="0" w:type="dxa"/>
              <w:right w:w="108" w:type="dxa"/>
            </w:tcMar>
          </w:tcPr>
          <w:p w14:paraId="23C8AE31" w14:textId="0BCA14C8" w:rsidR="00F41A69" w:rsidRPr="006550BC" w:rsidRDefault="00F41A69" w:rsidP="00F41A69">
            <w:pPr>
              <w:widowControl w:val="0"/>
              <w:spacing w:before="120"/>
              <w:rPr>
                <w:bCs/>
              </w:rPr>
            </w:pPr>
            <w:r w:rsidRPr="006550BC">
              <w:rPr>
                <w:bCs/>
              </w:rPr>
              <w:t>LG&amp;E and KU Services Company</w:t>
            </w:r>
          </w:p>
        </w:tc>
      </w:tr>
      <w:tr w:rsidR="00F41A69" w:rsidRPr="00286562" w14:paraId="18EA7733" w14:textId="77777777" w:rsidTr="00747353">
        <w:tc>
          <w:tcPr>
            <w:tcW w:w="1710" w:type="dxa"/>
            <w:tcMar>
              <w:top w:w="0" w:type="dxa"/>
              <w:left w:w="108" w:type="dxa"/>
              <w:bottom w:w="0" w:type="dxa"/>
              <w:right w:w="108" w:type="dxa"/>
            </w:tcMar>
          </w:tcPr>
          <w:p w14:paraId="31D4F471" w14:textId="712AAE36" w:rsidR="00F41A69" w:rsidRPr="00166A07" w:rsidRDefault="00F41A69" w:rsidP="00F41A69">
            <w:pPr>
              <w:widowControl w:val="0"/>
              <w:spacing w:before="120"/>
              <w:rPr>
                <w:bCs/>
              </w:rPr>
            </w:pPr>
            <w:r w:rsidRPr="00166A07">
              <w:rPr>
                <w:bCs/>
              </w:rPr>
              <w:t>Lisa</w:t>
            </w:r>
          </w:p>
        </w:tc>
        <w:tc>
          <w:tcPr>
            <w:tcW w:w="1980" w:type="dxa"/>
            <w:tcMar>
              <w:top w:w="0" w:type="dxa"/>
              <w:left w:w="108" w:type="dxa"/>
              <w:bottom w:w="0" w:type="dxa"/>
              <w:right w:w="108" w:type="dxa"/>
            </w:tcMar>
          </w:tcPr>
          <w:p w14:paraId="51B26266" w14:textId="058C352B" w:rsidR="00F41A69" w:rsidRPr="00166A07" w:rsidRDefault="00F41A69" w:rsidP="00F41A69">
            <w:pPr>
              <w:widowControl w:val="0"/>
              <w:spacing w:before="120"/>
              <w:rPr>
                <w:bCs/>
              </w:rPr>
            </w:pPr>
            <w:r w:rsidRPr="00166A07">
              <w:rPr>
                <w:bCs/>
              </w:rPr>
              <w:t>Simpkins</w:t>
            </w:r>
          </w:p>
        </w:tc>
        <w:tc>
          <w:tcPr>
            <w:tcW w:w="5418" w:type="dxa"/>
            <w:tcMar>
              <w:top w:w="0" w:type="dxa"/>
              <w:left w:w="108" w:type="dxa"/>
              <w:bottom w:w="0" w:type="dxa"/>
              <w:right w:w="108" w:type="dxa"/>
            </w:tcMar>
          </w:tcPr>
          <w:p w14:paraId="4375CA9B" w14:textId="334068B2" w:rsidR="00F41A69" w:rsidRPr="00166A07" w:rsidRDefault="00F41A69" w:rsidP="00F41A69">
            <w:pPr>
              <w:widowControl w:val="0"/>
              <w:spacing w:before="120"/>
              <w:rPr>
                <w:bCs/>
              </w:rPr>
            </w:pPr>
            <w:r w:rsidRPr="00166A07">
              <w:rPr>
                <w:bCs/>
              </w:rPr>
              <w:t>Constellation Energy Generation</w:t>
            </w:r>
          </w:p>
        </w:tc>
      </w:tr>
      <w:tr w:rsidR="00AC4F89" w:rsidRPr="00286562" w14:paraId="221270A0" w14:textId="77777777" w:rsidTr="00747353">
        <w:tc>
          <w:tcPr>
            <w:tcW w:w="1710" w:type="dxa"/>
            <w:tcMar>
              <w:top w:w="0" w:type="dxa"/>
              <w:left w:w="108" w:type="dxa"/>
              <w:bottom w:w="0" w:type="dxa"/>
              <w:right w:w="108" w:type="dxa"/>
            </w:tcMar>
          </w:tcPr>
          <w:p w14:paraId="17610EB6" w14:textId="7B0658A3" w:rsidR="00AC4F89" w:rsidRPr="00166A07" w:rsidRDefault="00AC4F89" w:rsidP="00F41A69">
            <w:pPr>
              <w:widowControl w:val="0"/>
              <w:spacing w:before="120"/>
              <w:rPr>
                <w:bCs/>
              </w:rPr>
            </w:pPr>
            <w:r>
              <w:rPr>
                <w:bCs/>
              </w:rPr>
              <w:t>Heather</w:t>
            </w:r>
          </w:p>
        </w:tc>
        <w:tc>
          <w:tcPr>
            <w:tcW w:w="1980" w:type="dxa"/>
            <w:tcMar>
              <w:top w:w="0" w:type="dxa"/>
              <w:left w:w="108" w:type="dxa"/>
              <w:bottom w:w="0" w:type="dxa"/>
              <w:right w:w="108" w:type="dxa"/>
            </w:tcMar>
          </w:tcPr>
          <w:p w14:paraId="017E0927" w14:textId="35BCE1C6" w:rsidR="00AC4F89" w:rsidRPr="00166A07" w:rsidRDefault="00AC4F89" w:rsidP="00F41A69">
            <w:pPr>
              <w:widowControl w:val="0"/>
              <w:spacing w:before="120"/>
              <w:rPr>
                <w:bCs/>
              </w:rPr>
            </w:pPr>
            <w:r>
              <w:rPr>
                <w:bCs/>
              </w:rPr>
              <w:t>Sixkiller</w:t>
            </w:r>
          </w:p>
        </w:tc>
        <w:tc>
          <w:tcPr>
            <w:tcW w:w="5418" w:type="dxa"/>
            <w:tcMar>
              <w:top w:w="0" w:type="dxa"/>
              <w:left w:w="108" w:type="dxa"/>
              <w:bottom w:w="0" w:type="dxa"/>
              <w:right w:w="108" w:type="dxa"/>
            </w:tcMar>
          </w:tcPr>
          <w:p w14:paraId="5B31D703" w14:textId="645B9A4F" w:rsidR="00AC4F89" w:rsidRPr="00166A07" w:rsidRDefault="002827A9" w:rsidP="00F41A69">
            <w:pPr>
              <w:widowControl w:val="0"/>
              <w:spacing w:before="120"/>
              <w:rPr>
                <w:bCs/>
              </w:rPr>
            </w:pPr>
            <w:r>
              <w:rPr>
                <w:bCs/>
              </w:rPr>
              <w:t>Portland General Electric</w:t>
            </w:r>
          </w:p>
        </w:tc>
      </w:tr>
      <w:tr w:rsidR="00F41A69" w:rsidRPr="00286562" w14:paraId="00EBFFEC" w14:textId="77777777" w:rsidTr="00747353">
        <w:tc>
          <w:tcPr>
            <w:tcW w:w="1710" w:type="dxa"/>
            <w:tcMar>
              <w:top w:w="0" w:type="dxa"/>
              <w:left w:w="108" w:type="dxa"/>
              <w:bottom w:w="0" w:type="dxa"/>
              <w:right w:w="108" w:type="dxa"/>
            </w:tcMar>
          </w:tcPr>
          <w:p w14:paraId="31A4AF71" w14:textId="6D6A937E" w:rsidR="00F41A69" w:rsidRPr="00102164" w:rsidRDefault="00F41A69" w:rsidP="00F41A69">
            <w:pPr>
              <w:widowControl w:val="0"/>
              <w:spacing w:before="120"/>
              <w:rPr>
                <w:bCs/>
              </w:rPr>
            </w:pPr>
            <w:r w:rsidRPr="00102164">
              <w:rPr>
                <w:bCs/>
              </w:rPr>
              <w:t>Christoher</w:t>
            </w:r>
          </w:p>
        </w:tc>
        <w:tc>
          <w:tcPr>
            <w:tcW w:w="1980" w:type="dxa"/>
            <w:tcMar>
              <w:top w:w="0" w:type="dxa"/>
              <w:left w:w="108" w:type="dxa"/>
              <w:bottom w:w="0" w:type="dxa"/>
              <w:right w:w="108" w:type="dxa"/>
            </w:tcMar>
          </w:tcPr>
          <w:p w14:paraId="15EB5872" w14:textId="47E03C07" w:rsidR="00F41A69" w:rsidRPr="00102164" w:rsidRDefault="00F41A69" w:rsidP="00F41A69">
            <w:pPr>
              <w:widowControl w:val="0"/>
              <w:spacing w:before="120"/>
              <w:rPr>
                <w:bCs/>
              </w:rPr>
            </w:pPr>
            <w:r w:rsidRPr="00102164">
              <w:rPr>
                <w:bCs/>
              </w:rPr>
              <w:t>Smith</w:t>
            </w:r>
          </w:p>
        </w:tc>
        <w:tc>
          <w:tcPr>
            <w:tcW w:w="5418" w:type="dxa"/>
            <w:tcMar>
              <w:top w:w="0" w:type="dxa"/>
              <w:left w:w="108" w:type="dxa"/>
              <w:bottom w:w="0" w:type="dxa"/>
              <w:right w:w="108" w:type="dxa"/>
            </w:tcMar>
          </w:tcPr>
          <w:p w14:paraId="00ACD174" w14:textId="6CB49986" w:rsidR="00F41A69" w:rsidRPr="00102164" w:rsidRDefault="00F41A69" w:rsidP="00F41A69">
            <w:pPr>
              <w:widowControl w:val="0"/>
              <w:spacing w:before="120"/>
              <w:rPr>
                <w:bCs/>
              </w:rPr>
            </w:pPr>
            <w:r w:rsidRPr="00102164">
              <w:rPr>
                <w:bCs/>
              </w:rPr>
              <w:t>Interstate Natural Gas Association of America</w:t>
            </w:r>
          </w:p>
        </w:tc>
      </w:tr>
      <w:tr w:rsidR="00775568" w:rsidRPr="00286562" w14:paraId="0038BC88" w14:textId="77777777" w:rsidTr="00747353">
        <w:tc>
          <w:tcPr>
            <w:tcW w:w="1710" w:type="dxa"/>
            <w:tcMar>
              <w:top w:w="0" w:type="dxa"/>
              <w:left w:w="108" w:type="dxa"/>
              <w:bottom w:w="0" w:type="dxa"/>
              <w:right w:w="108" w:type="dxa"/>
            </w:tcMar>
          </w:tcPr>
          <w:p w14:paraId="183D63F6" w14:textId="240E798C" w:rsidR="00775568" w:rsidRPr="00277438" w:rsidRDefault="004077CD" w:rsidP="00F41A69">
            <w:pPr>
              <w:widowControl w:val="0"/>
              <w:spacing w:before="120"/>
              <w:rPr>
                <w:bCs/>
              </w:rPr>
            </w:pPr>
            <w:r>
              <w:rPr>
                <w:bCs/>
              </w:rPr>
              <w:t>Danielle</w:t>
            </w:r>
          </w:p>
        </w:tc>
        <w:tc>
          <w:tcPr>
            <w:tcW w:w="1980" w:type="dxa"/>
            <w:tcMar>
              <w:top w:w="0" w:type="dxa"/>
              <w:left w:w="108" w:type="dxa"/>
              <w:bottom w:w="0" w:type="dxa"/>
              <w:right w:w="108" w:type="dxa"/>
            </w:tcMar>
          </w:tcPr>
          <w:p w14:paraId="06309D0D" w14:textId="76121049" w:rsidR="00775568" w:rsidRPr="00277438" w:rsidRDefault="00775568" w:rsidP="00F41A69">
            <w:pPr>
              <w:widowControl w:val="0"/>
              <w:spacing w:before="120"/>
              <w:rPr>
                <w:bCs/>
              </w:rPr>
            </w:pPr>
            <w:r w:rsidRPr="00277438">
              <w:rPr>
                <w:bCs/>
              </w:rPr>
              <w:t>Smith</w:t>
            </w:r>
          </w:p>
        </w:tc>
        <w:tc>
          <w:tcPr>
            <w:tcW w:w="5418" w:type="dxa"/>
            <w:tcMar>
              <w:top w:w="0" w:type="dxa"/>
              <w:left w:w="108" w:type="dxa"/>
              <w:bottom w:w="0" w:type="dxa"/>
              <w:right w:w="108" w:type="dxa"/>
            </w:tcMar>
          </w:tcPr>
          <w:p w14:paraId="1205B68B" w14:textId="538EF94B" w:rsidR="00775568" w:rsidRPr="00277438" w:rsidRDefault="002827A9" w:rsidP="00F41A69">
            <w:pPr>
              <w:widowControl w:val="0"/>
              <w:spacing w:before="120"/>
              <w:rPr>
                <w:bCs/>
              </w:rPr>
            </w:pPr>
            <w:r>
              <w:rPr>
                <w:bCs/>
              </w:rPr>
              <w:t>SMUD</w:t>
            </w:r>
          </w:p>
        </w:tc>
      </w:tr>
      <w:tr w:rsidR="00F41A69" w:rsidRPr="00286562" w14:paraId="5EFEDB74" w14:textId="77777777" w:rsidTr="00747353">
        <w:tc>
          <w:tcPr>
            <w:tcW w:w="1710" w:type="dxa"/>
            <w:tcMar>
              <w:top w:w="0" w:type="dxa"/>
              <w:left w:w="108" w:type="dxa"/>
              <w:bottom w:w="0" w:type="dxa"/>
              <w:right w:w="108" w:type="dxa"/>
            </w:tcMar>
          </w:tcPr>
          <w:p w14:paraId="42171819" w14:textId="028A4120" w:rsidR="00F41A69" w:rsidRPr="006550BC" w:rsidRDefault="00F41A69" w:rsidP="00F41A69">
            <w:pPr>
              <w:widowControl w:val="0"/>
              <w:spacing w:before="120"/>
              <w:rPr>
                <w:bCs/>
              </w:rPr>
            </w:pPr>
            <w:r w:rsidRPr="006550BC">
              <w:rPr>
                <w:bCs/>
              </w:rPr>
              <w:t>Sarah</w:t>
            </w:r>
          </w:p>
        </w:tc>
        <w:tc>
          <w:tcPr>
            <w:tcW w:w="1980" w:type="dxa"/>
            <w:tcMar>
              <w:top w:w="0" w:type="dxa"/>
              <w:left w:w="108" w:type="dxa"/>
              <w:bottom w:w="0" w:type="dxa"/>
              <w:right w:w="108" w:type="dxa"/>
            </w:tcMar>
          </w:tcPr>
          <w:p w14:paraId="0B045845" w14:textId="05A79AC0" w:rsidR="00F41A69" w:rsidRPr="006550BC" w:rsidRDefault="00F41A69" w:rsidP="00F41A69">
            <w:pPr>
              <w:widowControl w:val="0"/>
              <w:spacing w:before="120"/>
              <w:rPr>
                <w:bCs/>
              </w:rPr>
            </w:pPr>
            <w:r w:rsidRPr="006550BC">
              <w:rPr>
                <w:bCs/>
              </w:rPr>
              <w:t>Stabley</w:t>
            </w:r>
          </w:p>
        </w:tc>
        <w:tc>
          <w:tcPr>
            <w:tcW w:w="5418" w:type="dxa"/>
            <w:tcMar>
              <w:top w:w="0" w:type="dxa"/>
              <w:left w:w="108" w:type="dxa"/>
              <w:bottom w:w="0" w:type="dxa"/>
              <w:right w:w="108" w:type="dxa"/>
            </w:tcMar>
          </w:tcPr>
          <w:p w14:paraId="40BAF2BC" w14:textId="345F026B" w:rsidR="00F41A69" w:rsidRPr="006550BC" w:rsidRDefault="00F41A69" w:rsidP="00F41A69">
            <w:pPr>
              <w:widowControl w:val="0"/>
              <w:spacing w:before="120"/>
              <w:rPr>
                <w:bCs/>
              </w:rPr>
            </w:pPr>
            <w:r w:rsidRPr="006550BC">
              <w:rPr>
                <w:bCs/>
              </w:rPr>
              <w:t>Piedmont Natural Gas</w:t>
            </w:r>
          </w:p>
        </w:tc>
      </w:tr>
      <w:tr w:rsidR="008D3666" w:rsidRPr="00286562" w14:paraId="0778334F" w14:textId="77777777" w:rsidTr="00747353">
        <w:tc>
          <w:tcPr>
            <w:tcW w:w="1710" w:type="dxa"/>
            <w:tcMar>
              <w:top w:w="0" w:type="dxa"/>
              <w:left w:w="108" w:type="dxa"/>
              <w:bottom w:w="0" w:type="dxa"/>
              <w:right w:w="108" w:type="dxa"/>
            </w:tcMar>
          </w:tcPr>
          <w:p w14:paraId="08D69CBE" w14:textId="7FF41369" w:rsidR="008D3666" w:rsidRPr="006550BC" w:rsidRDefault="008D3666" w:rsidP="00F41A69">
            <w:pPr>
              <w:widowControl w:val="0"/>
              <w:spacing w:before="120"/>
              <w:rPr>
                <w:bCs/>
              </w:rPr>
            </w:pPr>
            <w:r>
              <w:rPr>
                <w:bCs/>
              </w:rPr>
              <w:t>John</w:t>
            </w:r>
          </w:p>
        </w:tc>
        <w:tc>
          <w:tcPr>
            <w:tcW w:w="1980" w:type="dxa"/>
            <w:tcMar>
              <w:top w:w="0" w:type="dxa"/>
              <w:left w:w="108" w:type="dxa"/>
              <w:bottom w:w="0" w:type="dxa"/>
              <w:right w:w="108" w:type="dxa"/>
            </w:tcMar>
          </w:tcPr>
          <w:p w14:paraId="2C47CC36" w14:textId="03788787" w:rsidR="008D3666" w:rsidRPr="006550BC" w:rsidRDefault="008D3666" w:rsidP="00F41A69">
            <w:pPr>
              <w:widowControl w:val="0"/>
              <w:spacing w:before="120"/>
              <w:rPr>
                <w:bCs/>
              </w:rPr>
            </w:pPr>
            <w:r>
              <w:rPr>
                <w:bCs/>
              </w:rPr>
              <w:t>Stevenson</w:t>
            </w:r>
          </w:p>
        </w:tc>
        <w:tc>
          <w:tcPr>
            <w:tcW w:w="5418" w:type="dxa"/>
            <w:tcMar>
              <w:top w:w="0" w:type="dxa"/>
              <w:left w:w="108" w:type="dxa"/>
              <w:bottom w:w="0" w:type="dxa"/>
              <w:right w:w="108" w:type="dxa"/>
            </w:tcMar>
          </w:tcPr>
          <w:p w14:paraId="59720D61" w14:textId="5021FE2D" w:rsidR="008D3666" w:rsidRPr="006550BC" w:rsidRDefault="002827A9" w:rsidP="00F41A69">
            <w:pPr>
              <w:widowControl w:val="0"/>
              <w:spacing w:before="120"/>
              <w:rPr>
                <w:bCs/>
              </w:rPr>
            </w:pPr>
            <w:r>
              <w:rPr>
                <w:bCs/>
              </w:rPr>
              <w:t>New York ISO</w:t>
            </w:r>
          </w:p>
        </w:tc>
      </w:tr>
      <w:tr w:rsidR="00F41A69" w:rsidRPr="00286562" w14:paraId="7F2A7F88" w14:textId="77777777" w:rsidTr="00747353">
        <w:tc>
          <w:tcPr>
            <w:tcW w:w="1710" w:type="dxa"/>
            <w:tcMar>
              <w:top w:w="0" w:type="dxa"/>
              <w:left w:w="108" w:type="dxa"/>
              <w:bottom w:w="0" w:type="dxa"/>
              <w:right w:w="108" w:type="dxa"/>
            </w:tcMar>
          </w:tcPr>
          <w:p w14:paraId="1EAB66F9" w14:textId="6C5E183F" w:rsidR="00F41A69" w:rsidRPr="006550BC" w:rsidRDefault="00F41A69" w:rsidP="00F41A69">
            <w:pPr>
              <w:widowControl w:val="0"/>
              <w:spacing w:before="120"/>
              <w:rPr>
                <w:bCs/>
              </w:rPr>
            </w:pPr>
            <w:r w:rsidRPr="006550BC">
              <w:rPr>
                <w:bCs/>
              </w:rPr>
              <w:t>Scott</w:t>
            </w:r>
          </w:p>
        </w:tc>
        <w:tc>
          <w:tcPr>
            <w:tcW w:w="1980" w:type="dxa"/>
            <w:tcMar>
              <w:top w:w="0" w:type="dxa"/>
              <w:left w:w="108" w:type="dxa"/>
              <w:bottom w:w="0" w:type="dxa"/>
              <w:right w:w="108" w:type="dxa"/>
            </w:tcMar>
          </w:tcPr>
          <w:p w14:paraId="309A2052" w14:textId="74136F78" w:rsidR="00F41A69" w:rsidRPr="006550BC" w:rsidRDefault="00F41A69" w:rsidP="00F41A69">
            <w:pPr>
              <w:widowControl w:val="0"/>
              <w:spacing w:before="120"/>
              <w:rPr>
                <w:bCs/>
              </w:rPr>
            </w:pPr>
            <w:r w:rsidRPr="006550BC">
              <w:rPr>
                <w:bCs/>
              </w:rPr>
              <w:t>Stewart</w:t>
            </w:r>
          </w:p>
        </w:tc>
        <w:tc>
          <w:tcPr>
            <w:tcW w:w="5418" w:type="dxa"/>
            <w:tcMar>
              <w:top w:w="0" w:type="dxa"/>
              <w:left w:w="108" w:type="dxa"/>
              <w:bottom w:w="0" w:type="dxa"/>
              <w:right w:w="108" w:type="dxa"/>
            </w:tcMar>
          </w:tcPr>
          <w:p w14:paraId="23D6B6AB" w14:textId="7137A7E8" w:rsidR="00F41A69" w:rsidRPr="006550BC" w:rsidRDefault="00F41A69" w:rsidP="00F41A69">
            <w:pPr>
              <w:widowControl w:val="0"/>
              <w:spacing w:before="120"/>
              <w:rPr>
                <w:bCs/>
              </w:rPr>
            </w:pPr>
            <w:r w:rsidRPr="006550BC">
              <w:rPr>
                <w:bCs/>
              </w:rPr>
              <w:t>Bonneville Power Administration</w:t>
            </w:r>
          </w:p>
        </w:tc>
      </w:tr>
      <w:tr w:rsidR="00AC4F89" w:rsidRPr="00286562" w14:paraId="5A8AC2AD" w14:textId="77777777" w:rsidTr="00747353">
        <w:tc>
          <w:tcPr>
            <w:tcW w:w="1710" w:type="dxa"/>
            <w:tcMar>
              <w:top w:w="0" w:type="dxa"/>
              <w:left w:w="108" w:type="dxa"/>
              <w:bottom w:w="0" w:type="dxa"/>
              <w:right w:w="108" w:type="dxa"/>
            </w:tcMar>
          </w:tcPr>
          <w:p w14:paraId="22620470" w14:textId="493DD103" w:rsidR="00AC4F89" w:rsidRPr="006550BC" w:rsidRDefault="00AC4F89" w:rsidP="00F41A69">
            <w:pPr>
              <w:widowControl w:val="0"/>
              <w:spacing w:before="120"/>
              <w:rPr>
                <w:bCs/>
              </w:rPr>
            </w:pPr>
            <w:r>
              <w:rPr>
                <w:bCs/>
              </w:rPr>
              <w:t>John</w:t>
            </w:r>
          </w:p>
        </w:tc>
        <w:tc>
          <w:tcPr>
            <w:tcW w:w="1980" w:type="dxa"/>
            <w:tcMar>
              <w:top w:w="0" w:type="dxa"/>
              <w:left w:w="108" w:type="dxa"/>
              <w:bottom w:w="0" w:type="dxa"/>
              <w:right w:w="108" w:type="dxa"/>
            </w:tcMar>
          </w:tcPr>
          <w:p w14:paraId="255109A4" w14:textId="25540430" w:rsidR="00AC4F89" w:rsidRPr="006550BC" w:rsidRDefault="00AC4F89" w:rsidP="00F41A69">
            <w:pPr>
              <w:widowControl w:val="0"/>
              <w:spacing w:before="120"/>
              <w:rPr>
                <w:bCs/>
              </w:rPr>
            </w:pPr>
            <w:r>
              <w:rPr>
                <w:bCs/>
              </w:rPr>
              <w:t>Suchar</w:t>
            </w:r>
          </w:p>
        </w:tc>
        <w:tc>
          <w:tcPr>
            <w:tcW w:w="5418" w:type="dxa"/>
            <w:tcMar>
              <w:top w:w="0" w:type="dxa"/>
              <w:left w:w="108" w:type="dxa"/>
              <w:bottom w:w="0" w:type="dxa"/>
              <w:right w:w="108" w:type="dxa"/>
            </w:tcMar>
          </w:tcPr>
          <w:p w14:paraId="30EBA0F6" w14:textId="6C9B74E0" w:rsidR="00AC4F89" w:rsidRPr="006550BC" w:rsidRDefault="002827A9" w:rsidP="00F41A69">
            <w:pPr>
              <w:widowControl w:val="0"/>
              <w:spacing w:before="120"/>
              <w:rPr>
                <w:bCs/>
              </w:rPr>
            </w:pPr>
            <w:r>
              <w:rPr>
                <w:bCs/>
              </w:rPr>
              <w:t>Williams</w:t>
            </w:r>
          </w:p>
        </w:tc>
      </w:tr>
      <w:tr w:rsidR="00E92974" w:rsidRPr="00286562" w14:paraId="4DB2276C" w14:textId="77777777" w:rsidTr="00747353">
        <w:tc>
          <w:tcPr>
            <w:tcW w:w="1710" w:type="dxa"/>
            <w:tcMar>
              <w:top w:w="0" w:type="dxa"/>
              <w:left w:w="108" w:type="dxa"/>
              <w:bottom w:w="0" w:type="dxa"/>
              <w:right w:w="108" w:type="dxa"/>
            </w:tcMar>
          </w:tcPr>
          <w:p w14:paraId="0DADD32F" w14:textId="554A29A0" w:rsidR="00E92974" w:rsidRPr="00166A07" w:rsidRDefault="00E92974" w:rsidP="00F41A69">
            <w:pPr>
              <w:widowControl w:val="0"/>
              <w:spacing w:before="120"/>
              <w:rPr>
                <w:bCs/>
              </w:rPr>
            </w:pPr>
            <w:r w:rsidRPr="00166A07">
              <w:rPr>
                <w:bCs/>
              </w:rPr>
              <w:t>Jessica</w:t>
            </w:r>
          </w:p>
        </w:tc>
        <w:tc>
          <w:tcPr>
            <w:tcW w:w="1980" w:type="dxa"/>
            <w:tcMar>
              <w:top w:w="0" w:type="dxa"/>
              <w:left w:w="108" w:type="dxa"/>
              <w:bottom w:w="0" w:type="dxa"/>
              <w:right w:w="108" w:type="dxa"/>
            </w:tcMar>
          </w:tcPr>
          <w:p w14:paraId="608B5ECE" w14:textId="4F68F1E1" w:rsidR="00E92974" w:rsidRPr="00166A07" w:rsidRDefault="00E92974" w:rsidP="00F41A69">
            <w:pPr>
              <w:widowControl w:val="0"/>
              <w:spacing w:before="120"/>
              <w:rPr>
                <w:bCs/>
              </w:rPr>
            </w:pPr>
            <w:r w:rsidRPr="00166A07">
              <w:rPr>
                <w:bCs/>
              </w:rPr>
              <w:t>Tarbox</w:t>
            </w:r>
          </w:p>
        </w:tc>
        <w:tc>
          <w:tcPr>
            <w:tcW w:w="5418" w:type="dxa"/>
            <w:tcMar>
              <w:top w:w="0" w:type="dxa"/>
              <w:left w:w="108" w:type="dxa"/>
              <w:bottom w:w="0" w:type="dxa"/>
              <w:right w:w="108" w:type="dxa"/>
            </w:tcMar>
          </w:tcPr>
          <w:p w14:paraId="5DC0EF88" w14:textId="2F14A43D" w:rsidR="00E92974" w:rsidRPr="00166A07" w:rsidRDefault="00EF5E27" w:rsidP="00F41A69">
            <w:pPr>
              <w:widowControl w:val="0"/>
              <w:spacing w:before="120"/>
              <w:rPr>
                <w:bCs/>
              </w:rPr>
            </w:pPr>
            <w:r w:rsidRPr="00166A07">
              <w:rPr>
                <w:bCs/>
              </w:rPr>
              <w:t>New Jersey Natural Gas</w:t>
            </w:r>
          </w:p>
        </w:tc>
      </w:tr>
      <w:tr w:rsidR="006550BC" w:rsidRPr="00286562" w14:paraId="63BAC486" w14:textId="77777777" w:rsidTr="00747353">
        <w:tc>
          <w:tcPr>
            <w:tcW w:w="1710" w:type="dxa"/>
            <w:tcMar>
              <w:top w:w="0" w:type="dxa"/>
              <w:left w:w="108" w:type="dxa"/>
              <w:bottom w:w="0" w:type="dxa"/>
              <w:right w:w="108" w:type="dxa"/>
            </w:tcMar>
          </w:tcPr>
          <w:p w14:paraId="2CE6A4CC" w14:textId="3ECF7BF8" w:rsidR="006550BC" w:rsidRPr="006550BC" w:rsidRDefault="006550BC" w:rsidP="00F41A69">
            <w:pPr>
              <w:widowControl w:val="0"/>
              <w:spacing w:before="120"/>
              <w:rPr>
                <w:bCs/>
              </w:rPr>
            </w:pPr>
            <w:r>
              <w:rPr>
                <w:bCs/>
              </w:rPr>
              <w:t>Michael</w:t>
            </w:r>
          </w:p>
        </w:tc>
        <w:tc>
          <w:tcPr>
            <w:tcW w:w="1980" w:type="dxa"/>
            <w:tcMar>
              <w:top w:w="0" w:type="dxa"/>
              <w:left w:w="108" w:type="dxa"/>
              <w:bottom w:w="0" w:type="dxa"/>
              <w:right w:w="108" w:type="dxa"/>
            </w:tcMar>
          </w:tcPr>
          <w:p w14:paraId="274CE294" w14:textId="78116A1E" w:rsidR="006550BC" w:rsidRPr="006550BC" w:rsidRDefault="006550BC" w:rsidP="00F41A69">
            <w:pPr>
              <w:widowControl w:val="0"/>
              <w:spacing w:before="120"/>
              <w:rPr>
                <w:bCs/>
              </w:rPr>
            </w:pPr>
            <w:r>
              <w:rPr>
                <w:bCs/>
              </w:rPr>
              <w:t>Tita</w:t>
            </w:r>
          </w:p>
        </w:tc>
        <w:tc>
          <w:tcPr>
            <w:tcW w:w="5418" w:type="dxa"/>
            <w:tcMar>
              <w:top w:w="0" w:type="dxa"/>
              <w:left w:w="108" w:type="dxa"/>
              <w:bottom w:w="0" w:type="dxa"/>
              <w:right w:w="108" w:type="dxa"/>
            </w:tcMar>
          </w:tcPr>
          <w:p w14:paraId="4B9D11A5" w14:textId="40C107DB" w:rsidR="006550BC" w:rsidRPr="006550BC" w:rsidRDefault="006550BC" w:rsidP="00F41A69">
            <w:pPr>
              <w:widowControl w:val="0"/>
              <w:spacing w:before="120"/>
              <w:rPr>
                <w:bCs/>
              </w:rPr>
            </w:pPr>
            <w:r>
              <w:rPr>
                <w:bCs/>
              </w:rPr>
              <w:t>FERC Staff</w:t>
            </w:r>
          </w:p>
        </w:tc>
      </w:tr>
      <w:tr w:rsidR="00F41A69" w:rsidRPr="00286562" w14:paraId="5F9BFAF0" w14:textId="77777777" w:rsidTr="00747353">
        <w:tc>
          <w:tcPr>
            <w:tcW w:w="1710" w:type="dxa"/>
            <w:tcMar>
              <w:top w:w="0" w:type="dxa"/>
              <w:left w:w="108" w:type="dxa"/>
              <w:bottom w:w="0" w:type="dxa"/>
              <w:right w:w="108" w:type="dxa"/>
            </w:tcMar>
            <w:hideMark/>
          </w:tcPr>
          <w:p w14:paraId="572E9716" w14:textId="77777777" w:rsidR="00F41A69" w:rsidRPr="006550BC" w:rsidRDefault="00F41A69" w:rsidP="00F41A69">
            <w:pPr>
              <w:widowControl w:val="0"/>
              <w:spacing w:before="120"/>
              <w:rPr>
                <w:bCs/>
              </w:rPr>
            </w:pPr>
            <w:r w:rsidRPr="006550BC">
              <w:rPr>
                <w:bCs/>
              </w:rPr>
              <w:t>Caroline</w:t>
            </w:r>
          </w:p>
        </w:tc>
        <w:tc>
          <w:tcPr>
            <w:tcW w:w="1980" w:type="dxa"/>
            <w:tcMar>
              <w:top w:w="0" w:type="dxa"/>
              <w:left w:w="108" w:type="dxa"/>
              <w:bottom w:w="0" w:type="dxa"/>
              <w:right w:w="108" w:type="dxa"/>
            </w:tcMar>
            <w:hideMark/>
          </w:tcPr>
          <w:p w14:paraId="3166FE36" w14:textId="77777777" w:rsidR="00F41A69" w:rsidRPr="006550BC" w:rsidRDefault="00F41A69" w:rsidP="00F41A69">
            <w:pPr>
              <w:widowControl w:val="0"/>
              <w:spacing w:before="120"/>
              <w:rPr>
                <w:bCs/>
              </w:rPr>
            </w:pPr>
            <w:r w:rsidRPr="006550BC">
              <w:rPr>
                <w:bCs/>
              </w:rPr>
              <w:t>Trum</w:t>
            </w:r>
          </w:p>
        </w:tc>
        <w:tc>
          <w:tcPr>
            <w:tcW w:w="5418" w:type="dxa"/>
            <w:tcMar>
              <w:top w:w="0" w:type="dxa"/>
              <w:left w:w="108" w:type="dxa"/>
              <w:bottom w:w="0" w:type="dxa"/>
              <w:right w:w="108" w:type="dxa"/>
            </w:tcMar>
            <w:hideMark/>
          </w:tcPr>
          <w:p w14:paraId="57332193" w14:textId="77777777" w:rsidR="00F41A69" w:rsidRPr="006550BC" w:rsidRDefault="00F41A69" w:rsidP="00F41A69">
            <w:pPr>
              <w:widowControl w:val="0"/>
              <w:spacing w:before="120"/>
              <w:rPr>
                <w:bCs/>
              </w:rPr>
            </w:pPr>
            <w:r w:rsidRPr="006550BC">
              <w:rPr>
                <w:bCs/>
              </w:rPr>
              <w:t>NAESB</w:t>
            </w:r>
          </w:p>
        </w:tc>
      </w:tr>
      <w:tr w:rsidR="00E92974" w:rsidRPr="00286562" w14:paraId="5E6CD931" w14:textId="77777777" w:rsidTr="00747353">
        <w:tc>
          <w:tcPr>
            <w:tcW w:w="1710" w:type="dxa"/>
            <w:tcMar>
              <w:top w:w="0" w:type="dxa"/>
              <w:left w:w="108" w:type="dxa"/>
              <w:bottom w:w="0" w:type="dxa"/>
              <w:right w:w="108" w:type="dxa"/>
            </w:tcMar>
          </w:tcPr>
          <w:p w14:paraId="24366B28" w14:textId="1506BDB8" w:rsidR="00E92974" w:rsidRPr="00277438" w:rsidRDefault="00E92974" w:rsidP="00F41A69">
            <w:pPr>
              <w:widowControl w:val="0"/>
              <w:spacing w:before="120"/>
              <w:rPr>
                <w:bCs/>
              </w:rPr>
            </w:pPr>
            <w:r w:rsidRPr="00277438">
              <w:rPr>
                <w:bCs/>
              </w:rPr>
              <w:t>Meg</w:t>
            </w:r>
          </w:p>
        </w:tc>
        <w:tc>
          <w:tcPr>
            <w:tcW w:w="1980" w:type="dxa"/>
            <w:tcMar>
              <w:top w:w="0" w:type="dxa"/>
              <w:left w:w="108" w:type="dxa"/>
              <w:bottom w:w="0" w:type="dxa"/>
              <w:right w:w="108" w:type="dxa"/>
            </w:tcMar>
          </w:tcPr>
          <w:p w14:paraId="56B9B0B3" w14:textId="38FA3B18" w:rsidR="00E92974" w:rsidRPr="00277438" w:rsidRDefault="00E92974" w:rsidP="00F41A69">
            <w:pPr>
              <w:widowControl w:val="0"/>
              <w:spacing w:before="120"/>
              <w:rPr>
                <w:bCs/>
              </w:rPr>
            </w:pPr>
            <w:r w:rsidRPr="00277438">
              <w:rPr>
                <w:bCs/>
              </w:rPr>
              <w:t>Tubridy</w:t>
            </w:r>
          </w:p>
        </w:tc>
        <w:tc>
          <w:tcPr>
            <w:tcW w:w="5418" w:type="dxa"/>
            <w:tcMar>
              <w:top w:w="0" w:type="dxa"/>
              <w:left w:w="108" w:type="dxa"/>
              <w:bottom w:w="0" w:type="dxa"/>
              <w:right w:w="108" w:type="dxa"/>
            </w:tcMar>
          </w:tcPr>
          <w:p w14:paraId="2CBCB4B2" w14:textId="3718C5D1" w:rsidR="00E92974" w:rsidRPr="00277438" w:rsidRDefault="00EF5E27" w:rsidP="00F41A69">
            <w:pPr>
              <w:widowControl w:val="0"/>
              <w:spacing w:before="120"/>
              <w:rPr>
                <w:bCs/>
              </w:rPr>
            </w:pPr>
            <w:r w:rsidRPr="00277438">
              <w:rPr>
                <w:bCs/>
              </w:rPr>
              <w:t>Consolidated Edison Company of New York</w:t>
            </w:r>
          </w:p>
        </w:tc>
      </w:tr>
      <w:tr w:rsidR="00F41A69" w:rsidRPr="00286562" w14:paraId="591E05A8" w14:textId="77777777" w:rsidTr="00747353">
        <w:tc>
          <w:tcPr>
            <w:tcW w:w="1710" w:type="dxa"/>
            <w:tcMar>
              <w:top w:w="0" w:type="dxa"/>
              <w:left w:w="108" w:type="dxa"/>
              <w:bottom w:w="0" w:type="dxa"/>
              <w:right w:w="108" w:type="dxa"/>
            </w:tcMar>
          </w:tcPr>
          <w:p w14:paraId="190134CA" w14:textId="12AB9D7F" w:rsidR="00F41A69" w:rsidRPr="006550BC" w:rsidRDefault="00F41A69" w:rsidP="00F41A69">
            <w:pPr>
              <w:widowControl w:val="0"/>
              <w:spacing w:before="120"/>
              <w:rPr>
                <w:bCs/>
              </w:rPr>
            </w:pPr>
            <w:r w:rsidRPr="006550BC">
              <w:rPr>
                <w:bCs/>
              </w:rPr>
              <w:t>Kimberley</w:t>
            </w:r>
          </w:p>
        </w:tc>
        <w:tc>
          <w:tcPr>
            <w:tcW w:w="1980" w:type="dxa"/>
            <w:tcMar>
              <w:top w:w="0" w:type="dxa"/>
              <w:left w:w="108" w:type="dxa"/>
              <w:bottom w:w="0" w:type="dxa"/>
              <w:right w:w="108" w:type="dxa"/>
            </w:tcMar>
          </w:tcPr>
          <w:p w14:paraId="5E52E3AD" w14:textId="368548AA" w:rsidR="00F41A69" w:rsidRPr="006550BC" w:rsidRDefault="00F41A69" w:rsidP="00F41A69">
            <w:pPr>
              <w:widowControl w:val="0"/>
              <w:spacing w:before="120"/>
              <w:rPr>
                <w:bCs/>
              </w:rPr>
            </w:pPr>
            <w:r w:rsidRPr="006550BC">
              <w:rPr>
                <w:bCs/>
              </w:rPr>
              <w:t>Van Pelt</w:t>
            </w:r>
          </w:p>
        </w:tc>
        <w:tc>
          <w:tcPr>
            <w:tcW w:w="5418" w:type="dxa"/>
            <w:tcMar>
              <w:top w:w="0" w:type="dxa"/>
              <w:left w:w="108" w:type="dxa"/>
              <w:bottom w:w="0" w:type="dxa"/>
              <w:right w:w="108" w:type="dxa"/>
            </w:tcMar>
          </w:tcPr>
          <w:p w14:paraId="2CF549D4" w14:textId="14AD8380" w:rsidR="00F41A69" w:rsidRPr="006550BC" w:rsidRDefault="00F41A69" w:rsidP="00F41A69">
            <w:pPr>
              <w:widowControl w:val="0"/>
              <w:spacing w:before="120"/>
              <w:rPr>
                <w:bCs/>
              </w:rPr>
            </w:pPr>
            <w:r w:rsidRPr="006550BC">
              <w:rPr>
                <w:bCs/>
              </w:rPr>
              <w:t>Boardwalk Pipelines</w:t>
            </w:r>
          </w:p>
        </w:tc>
      </w:tr>
      <w:tr w:rsidR="00F41A69" w:rsidRPr="00286562" w14:paraId="4CC5D6DB" w14:textId="77777777" w:rsidTr="00747353">
        <w:tc>
          <w:tcPr>
            <w:tcW w:w="1710" w:type="dxa"/>
            <w:tcMar>
              <w:top w:w="0" w:type="dxa"/>
              <w:left w:w="108" w:type="dxa"/>
              <w:bottom w:w="0" w:type="dxa"/>
              <w:right w:w="108" w:type="dxa"/>
            </w:tcMar>
          </w:tcPr>
          <w:p w14:paraId="5990B531" w14:textId="63991BEF" w:rsidR="00F41A69" w:rsidRPr="006550BC" w:rsidRDefault="00F41A69" w:rsidP="00F41A69">
            <w:pPr>
              <w:widowControl w:val="0"/>
              <w:spacing w:before="120"/>
              <w:rPr>
                <w:bCs/>
              </w:rPr>
            </w:pPr>
            <w:r w:rsidRPr="006550BC">
              <w:rPr>
                <w:bCs/>
              </w:rPr>
              <w:t>Carol</w:t>
            </w:r>
          </w:p>
        </w:tc>
        <w:tc>
          <w:tcPr>
            <w:tcW w:w="1980" w:type="dxa"/>
            <w:tcMar>
              <w:top w:w="0" w:type="dxa"/>
              <w:left w:w="108" w:type="dxa"/>
              <w:bottom w:w="0" w:type="dxa"/>
              <w:right w:w="108" w:type="dxa"/>
            </w:tcMar>
          </w:tcPr>
          <w:p w14:paraId="1F83EDB2" w14:textId="5DC89B0E" w:rsidR="00F41A69" w:rsidRPr="006550BC" w:rsidRDefault="00F41A69" w:rsidP="00F41A69">
            <w:pPr>
              <w:widowControl w:val="0"/>
              <w:spacing w:before="120"/>
              <w:rPr>
                <w:bCs/>
              </w:rPr>
            </w:pPr>
            <w:r w:rsidRPr="006550BC">
              <w:rPr>
                <w:bCs/>
              </w:rPr>
              <w:t>Vogel</w:t>
            </w:r>
          </w:p>
        </w:tc>
        <w:tc>
          <w:tcPr>
            <w:tcW w:w="5418" w:type="dxa"/>
            <w:tcMar>
              <w:top w:w="0" w:type="dxa"/>
              <w:left w:w="108" w:type="dxa"/>
              <w:bottom w:w="0" w:type="dxa"/>
              <w:right w:w="108" w:type="dxa"/>
            </w:tcMar>
          </w:tcPr>
          <w:p w14:paraId="234297CA" w14:textId="4A86FEEF" w:rsidR="00F41A69" w:rsidRPr="006550BC" w:rsidRDefault="00F41A69" w:rsidP="00F41A69">
            <w:pPr>
              <w:widowControl w:val="0"/>
              <w:spacing w:before="120"/>
              <w:rPr>
                <w:bCs/>
              </w:rPr>
            </w:pPr>
            <w:r w:rsidRPr="006550BC">
              <w:rPr>
                <w:bCs/>
              </w:rPr>
              <w:t>Southwest Gas Corporation</w:t>
            </w:r>
          </w:p>
        </w:tc>
      </w:tr>
      <w:tr w:rsidR="00F41A69" w:rsidRPr="00286562" w14:paraId="3308DFF5" w14:textId="77777777" w:rsidTr="00747353">
        <w:tc>
          <w:tcPr>
            <w:tcW w:w="1710" w:type="dxa"/>
            <w:tcMar>
              <w:top w:w="0" w:type="dxa"/>
              <w:left w:w="108" w:type="dxa"/>
              <w:bottom w:w="0" w:type="dxa"/>
              <w:right w:w="108" w:type="dxa"/>
            </w:tcMar>
          </w:tcPr>
          <w:p w14:paraId="6A79ED4A" w14:textId="655C5C3A" w:rsidR="00F41A69" w:rsidRPr="006550BC" w:rsidRDefault="00F41A69" w:rsidP="00F41A69">
            <w:pPr>
              <w:widowControl w:val="0"/>
              <w:spacing w:before="120"/>
              <w:rPr>
                <w:bCs/>
              </w:rPr>
            </w:pPr>
            <w:r w:rsidRPr="006550BC">
              <w:rPr>
                <w:bCs/>
              </w:rPr>
              <w:t>Mallory</w:t>
            </w:r>
          </w:p>
        </w:tc>
        <w:tc>
          <w:tcPr>
            <w:tcW w:w="1980" w:type="dxa"/>
            <w:tcMar>
              <w:top w:w="0" w:type="dxa"/>
              <w:left w:w="108" w:type="dxa"/>
              <w:bottom w:w="0" w:type="dxa"/>
              <w:right w:w="108" w:type="dxa"/>
            </w:tcMar>
          </w:tcPr>
          <w:p w14:paraId="629127FE" w14:textId="1343D45B" w:rsidR="00F41A69" w:rsidRPr="006550BC" w:rsidRDefault="00F41A69" w:rsidP="00F41A69">
            <w:pPr>
              <w:widowControl w:val="0"/>
              <w:spacing w:before="120"/>
              <w:rPr>
                <w:bCs/>
              </w:rPr>
            </w:pPr>
            <w:r w:rsidRPr="006550BC">
              <w:rPr>
                <w:bCs/>
              </w:rPr>
              <w:t>Waldrip</w:t>
            </w:r>
          </w:p>
        </w:tc>
        <w:tc>
          <w:tcPr>
            <w:tcW w:w="5418" w:type="dxa"/>
            <w:tcMar>
              <w:top w:w="0" w:type="dxa"/>
              <w:left w:w="108" w:type="dxa"/>
              <w:bottom w:w="0" w:type="dxa"/>
              <w:right w:w="108" w:type="dxa"/>
            </w:tcMar>
          </w:tcPr>
          <w:p w14:paraId="75B81BA1" w14:textId="65367E92" w:rsidR="00F41A69" w:rsidRPr="006550BC" w:rsidRDefault="00F41A69" w:rsidP="00F41A69">
            <w:pPr>
              <w:widowControl w:val="0"/>
              <w:spacing w:before="120"/>
              <w:rPr>
                <w:bCs/>
              </w:rPr>
            </w:pPr>
            <w:r w:rsidRPr="006550BC">
              <w:rPr>
                <w:bCs/>
              </w:rPr>
              <w:t>ISO-New England</w:t>
            </w:r>
          </w:p>
        </w:tc>
      </w:tr>
      <w:tr w:rsidR="00277438" w:rsidRPr="00286562" w14:paraId="1E0ED84A" w14:textId="77777777" w:rsidTr="00747353">
        <w:tc>
          <w:tcPr>
            <w:tcW w:w="1710" w:type="dxa"/>
            <w:tcMar>
              <w:top w:w="0" w:type="dxa"/>
              <w:left w:w="108" w:type="dxa"/>
              <w:bottom w:w="0" w:type="dxa"/>
              <w:right w:w="108" w:type="dxa"/>
            </w:tcMar>
          </w:tcPr>
          <w:p w14:paraId="2078C6F2" w14:textId="6336FDB0" w:rsidR="00277438" w:rsidRPr="006550BC" w:rsidRDefault="00277438" w:rsidP="00F41A69">
            <w:pPr>
              <w:widowControl w:val="0"/>
              <w:spacing w:before="120"/>
              <w:rPr>
                <w:bCs/>
              </w:rPr>
            </w:pPr>
            <w:r>
              <w:rPr>
                <w:bCs/>
              </w:rPr>
              <w:t>Sandy</w:t>
            </w:r>
          </w:p>
        </w:tc>
        <w:tc>
          <w:tcPr>
            <w:tcW w:w="1980" w:type="dxa"/>
            <w:tcMar>
              <w:top w:w="0" w:type="dxa"/>
              <w:left w:w="108" w:type="dxa"/>
              <w:bottom w:w="0" w:type="dxa"/>
              <w:right w:w="108" w:type="dxa"/>
            </w:tcMar>
          </w:tcPr>
          <w:p w14:paraId="5474EF0E" w14:textId="4F5E306F" w:rsidR="00277438" w:rsidRPr="006550BC" w:rsidRDefault="00277438" w:rsidP="00F41A69">
            <w:pPr>
              <w:widowControl w:val="0"/>
              <w:spacing w:before="120"/>
              <w:rPr>
                <w:bCs/>
              </w:rPr>
            </w:pPr>
            <w:r>
              <w:rPr>
                <w:bCs/>
              </w:rPr>
              <w:t>Walker</w:t>
            </w:r>
          </w:p>
        </w:tc>
        <w:tc>
          <w:tcPr>
            <w:tcW w:w="5418" w:type="dxa"/>
            <w:tcMar>
              <w:top w:w="0" w:type="dxa"/>
              <w:left w:w="108" w:type="dxa"/>
              <w:bottom w:w="0" w:type="dxa"/>
              <w:right w:w="108" w:type="dxa"/>
            </w:tcMar>
          </w:tcPr>
          <w:p w14:paraId="2503CE52" w14:textId="41FD4879" w:rsidR="00277438" w:rsidRPr="006550BC" w:rsidRDefault="00277438" w:rsidP="00F41A69">
            <w:pPr>
              <w:widowControl w:val="0"/>
              <w:spacing w:before="120"/>
              <w:rPr>
                <w:bCs/>
              </w:rPr>
            </w:pPr>
            <w:r>
              <w:rPr>
                <w:bCs/>
              </w:rPr>
              <w:t>Tennessee Valley Authority</w:t>
            </w:r>
          </w:p>
        </w:tc>
      </w:tr>
      <w:tr w:rsidR="00F41A69" w:rsidRPr="00286562" w14:paraId="6A925B5E" w14:textId="77777777" w:rsidTr="00747353">
        <w:tc>
          <w:tcPr>
            <w:tcW w:w="1710" w:type="dxa"/>
            <w:tcMar>
              <w:top w:w="0" w:type="dxa"/>
              <w:left w:w="108" w:type="dxa"/>
              <w:bottom w:w="0" w:type="dxa"/>
              <w:right w:w="108" w:type="dxa"/>
            </w:tcMar>
          </w:tcPr>
          <w:p w14:paraId="37D0CC7B" w14:textId="68954DF6" w:rsidR="00F41A69" w:rsidRPr="00166A07" w:rsidRDefault="00F41A69" w:rsidP="00F41A69">
            <w:pPr>
              <w:widowControl w:val="0"/>
              <w:spacing w:before="120"/>
              <w:rPr>
                <w:bCs/>
              </w:rPr>
            </w:pPr>
            <w:r w:rsidRPr="00166A07">
              <w:rPr>
                <w:bCs/>
              </w:rPr>
              <w:t>Sam</w:t>
            </w:r>
          </w:p>
        </w:tc>
        <w:tc>
          <w:tcPr>
            <w:tcW w:w="1980" w:type="dxa"/>
            <w:tcMar>
              <w:top w:w="0" w:type="dxa"/>
              <w:left w:w="108" w:type="dxa"/>
              <w:bottom w:w="0" w:type="dxa"/>
              <w:right w:w="108" w:type="dxa"/>
            </w:tcMar>
          </w:tcPr>
          <w:p w14:paraId="60414AF8" w14:textId="43255B88" w:rsidR="00F41A69" w:rsidRPr="00166A07" w:rsidRDefault="00F41A69" w:rsidP="00F41A69">
            <w:pPr>
              <w:widowControl w:val="0"/>
              <w:spacing w:before="120"/>
              <w:rPr>
                <w:bCs/>
              </w:rPr>
            </w:pPr>
            <w:r w:rsidRPr="00166A07">
              <w:rPr>
                <w:bCs/>
              </w:rPr>
              <w:t>Watson</w:t>
            </w:r>
          </w:p>
        </w:tc>
        <w:tc>
          <w:tcPr>
            <w:tcW w:w="5418" w:type="dxa"/>
            <w:tcMar>
              <w:top w:w="0" w:type="dxa"/>
              <w:left w:w="108" w:type="dxa"/>
              <w:bottom w:w="0" w:type="dxa"/>
              <w:right w:w="108" w:type="dxa"/>
            </w:tcMar>
          </w:tcPr>
          <w:p w14:paraId="43E60674" w14:textId="09A3BBC1" w:rsidR="00F41A69" w:rsidRPr="00166A07" w:rsidRDefault="00BF40A7" w:rsidP="00F41A69">
            <w:pPr>
              <w:widowControl w:val="0"/>
              <w:spacing w:before="120"/>
              <w:rPr>
                <w:bCs/>
              </w:rPr>
            </w:pPr>
            <w:r w:rsidRPr="00166A07">
              <w:rPr>
                <w:bCs/>
              </w:rPr>
              <w:t>North Carolina Utilities Commission rep. NARUC</w:t>
            </w:r>
          </w:p>
        </w:tc>
      </w:tr>
      <w:tr w:rsidR="00F41A69" w:rsidRPr="00286562" w14:paraId="666C901A" w14:textId="77777777" w:rsidTr="00747353">
        <w:tc>
          <w:tcPr>
            <w:tcW w:w="1710" w:type="dxa"/>
            <w:tcMar>
              <w:top w:w="0" w:type="dxa"/>
              <w:left w:w="108" w:type="dxa"/>
              <w:bottom w:w="0" w:type="dxa"/>
              <w:right w:w="108" w:type="dxa"/>
            </w:tcMar>
          </w:tcPr>
          <w:p w14:paraId="3E31A999" w14:textId="05FEEA5B" w:rsidR="00F41A69" w:rsidRPr="006550BC" w:rsidRDefault="00F41A69" w:rsidP="00F41A69">
            <w:pPr>
              <w:widowControl w:val="0"/>
              <w:spacing w:before="120"/>
              <w:rPr>
                <w:bCs/>
              </w:rPr>
            </w:pPr>
            <w:r w:rsidRPr="006550BC">
              <w:rPr>
                <w:bCs/>
              </w:rPr>
              <w:t>Mark</w:t>
            </w:r>
          </w:p>
        </w:tc>
        <w:tc>
          <w:tcPr>
            <w:tcW w:w="1980" w:type="dxa"/>
            <w:tcMar>
              <w:top w:w="0" w:type="dxa"/>
              <w:left w:w="108" w:type="dxa"/>
              <w:bottom w:w="0" w:type="dxa"/>
              <w:right w:w="108" w:type="dxa"/>
            </w:tcMar>
          </w:tcPr>
          <w:p w14:paraId="12442289" w14:textId="3C2E9824" w:rsidR="00F41A69" w:rsidRPr="006550BC" w:rsidRDefault="00F41A69" w:rsidP="00F41A69">
            <w:pPr>
              <w:widowControl w:val="0"/>
              <w:spacing w:before="120"/>
              <w:rPr>
                <w:bCs/>
              </w:rPr>
            </w:pPr>
            <w:r w:rsidRPr="006550BC">
              <w:rPr>
                <w:bCs/>
              </w:rPr>
              <w:t>Wilke</w:t>
            </w:r>
          </w:p>
        </w:tc>
        <w:tc>
          <w:tcPr>
            <w:tcW w:w="5418" w:type="dxa"/>
            <w:tcMar>
              <w:top w:w="0" w:type="dxa"/>
              <w:left w:w="108" w:type="dxa"/>
              <w:bottom w:w="0" w:type="dxa"/>
              <w:right w:w="108" w:type="dxa"/>
            </w:tcMar>
          </w:tcPr>
          <w:p w14:paraId="5AED8DFA" w14:textId="5DFF9FA2" w:rsidR="00F41A69" w:rsidRPr="006550BC" w:rsidRDefault="00F41A69" w:rsidP="00F41A69">
            <w:pPr>
              <w:widowControl w:val="0"/>
              <w:spacing w:before="120"/>
              <w:rPr>
                <w:bCs/>
              </w:rPr>
            </w:pPr>
            <w:r w:rsidRPr="006550BC">
              <w:rPr>
                <w:bCs/>
              </w:rPr>
              <w:t>SWN Energy Services Company, LLC</w:t>
            </w:r>
          </w:p>
        </w:tc>
      </w:tr>
      <w:tr w:rsidR="00102164" w:rsidRPr="00286562" w14:paraId="7160792A" w14:textId="77777777" w:rsidTr="00747353">
        <w:tc>
          <w:tcPr>
            <w:tcW w:w="1710" w:type="dxa"/>
            <w:tcMar>
              <w:top w:w="0" w:type="dxa"/>
              <w:left w:w="108" w:type="dxa"/>
              <w:bottom w:w="0" w:type="dxa"/>
              <w:right w:w="108" w:type="dxa"/>
            </w:tcMar>
          </w:tcPr>
          <w:p w14:paraId="2E5B7913" w14:textId="3B57C660" w:rsidR="00102164" w:rsidRPr="00277438" w:rsidRDefault="00102164" w:rsidP="00F41A69">
            <w:pPr>
              <w:widowControl w:val="0"/>
              <w:spacing w:before="120"/>
              <w:rPr>
                <w:bCs/>
              </w:rPr>
            </w:pPr>
            <w:r>
              <w:rPr>
                <w:bCs/>
              </w:rPr>
              <w:t>Charles</w:t>
            </w:r>
          </w:p>
        </w:tc>
        <w:tc>
          <w:tcPr>
            <w:tcW w:w="1980" w:type="dxa"/>
            <w:tcMar>
              <w:top w:w="0" w:type="dxa"/>
              <w:left w:w="108" w:type="dxa"/>
              <w:bottom w:w="0" w:type="dxa"/>
              <w:right w:w="108" w:type="dxa"/>
            </w:tcMar>
          </w:tcPr>
          <w:p w14:paraId="0640905E" w14:textId="7B5AC1A6" w:rsidR="00102164" w:rsidRPr="00277438" w:rsidRDefault="00102164" w:rsidP="00F41A69">
            <w:pPr>
              <w:widowControl w:val="0"/>
              <w:spacing w:before="120"/>
              <w:rPr>
                <w:bCs/>
              </w:rPr>
            </w:pPr>
            <w:r>
              <w:rPr>
                <w:bCs/>
              </w:rPr>
              <w:t>Yeung</w:t>
            </w:r>
          </w:p>
        </w:tc>
        <w:tc>
          <w:tcPr>
            <w:tcW w:w="5418" w:type="dxa"/>
            <w:tcMar>
              <w:top w:w="0" w:type="dxa"/>
              <w:left w:w="108" w:type="dxa"/>
              <w:bottom w:w="0" w:type="dxa"/>
              <w:right w:w="108" w:type="dxa"/>
            </w:tcMar>
          </w:tcPr>
          <w:p w14:paraId="75EF1E0B" w14:textId="22C0432A" w:rsidR="00102164" w:rsidRPr="00277438" w:rsidRDefault="00102164" w:rsidP="00F41A69">
            <w:pPr>
              <w:widowControl w:val="0"/>
              <w:spacing w:before="120"/>
              <w:rPr>
                <w:bCs/>
              </w:rPr>
            </w:pPr>
            <w:r>
              <w:rPr>
                <w:bCs/>
              </w:rPr>
              <w:t>Southwest Power Pool</w:t>
            </w:r>
          </w:p>
        </w:tc>
      </w:tr>
      <w:tr w:rsidR="00F41A69" w:rsidRPr="00286562" w14:paraId="705EE7C6" w14:textId="77777777" w:rsidTr="00747353">
        <w:tc>
          <w:tcPr>
            <w:tcW w:w="1710" w:type="dxa"/>
            <w:tcMar>
              <w:top w:w="0" w:type="dxa"/>
              <w:left w:w="108" w:type="dxa"/>
              <w:bottom w:w="0" w:type="dxa"/>
              <w:right w:w="108" w:type="dxa"/>
            </w:tcMar>
          </w:tcPr>
          <w:p w14:paraId="2530589F" w14:textId="1838DCF4" w:rsidR="00F41A69" w:rsidRPr="00277438" w:rsidRDefault="00F41A69" w:rsidP="00F41A69">
            <w:pPr>
              <w:widowControl w:val="0"/>
              <w:spacing w:before="120"/>
              <w:rPr>
                <w:bCs/>
              </w:rPr>
            </w:pPr>
            <w:r w:rsidRPr="00277438">
              <w:rPr>
                <w:bCs/>
              </w:rPr>
              <w:t>Lisa</w:t>
            </w:r>
          </w:p>
        </w:tc>
        <w:tc>
          <w:tcPr>
            <w:tcW w:w="1980" w:type="dxa"/>
            <w:tcMar>
              <w:top w:w="0" w:type="dxa"/>
              <w:left w:w="108" w:type="dxa"/>
              <w:bottom w:w="0" w:type="dxa"/>
              <w:right w:w="108" w:type="dxa"/>
            </w:tcMar>
          </w:tcPr>
          <w:p w14:paraId="4AC48DA0" w14:textId="5FE1901C" w:rsidR="00F41A69" w:rsidRPr="00277438" w:rsidRDefault="00F41A69" w:rsidP="00F41A69">
            <w:pPr>
              <w:widowControl w:val="0"/>
              <w:spacing w:before="120"/>
              <w:rPr>
                <w:bCs/>
              </w:rPr>
            </w:pPr>
            <w:r w:rsidRPr="00277438">
              <w:rPr>
                <w:bCs/>
              </w:rPr>
              <w:t>Yoho</w:t>
            </w:r>
          </w:p>
        </w:tc>
        <w:tc>
          <w:tcPr>
            <w:tcW w:w="5418" w:type="dxa"/>
            <w:tcMar>
              <w:top w:w="0" w:type="dxa"/>
              <w:left w:w="108" w:type="dxa"/>
              <w:bottom w:w="0" w:type="dxa"/>
              <w:right w:w="108" w:type="dxa"/>
            </w:tcMar>
          </w:tcPr>
          <w:p w14:paraId="717A0000" w14:textId="2786FD7B" w:rsidR="00F41A69" w:rsidRPr="00277438" w:rsidRDefault="00F41A69" w:rsidP="00F41A69">
            <w:pPr>
              <w:widowControl w:val="0"/>
              <w:spacing w:before="120"/>
              <w:rPr>
                <w:bCs/>
              </w:rPr>
            </w:pPr>
            <w:r w:rsidRPr="00277438">
              <w:rPr>
                <w:bCs/>
              </w:rPr>
              <w:t>Energy Transfer Equity, L.P.</w:t>
            </w:r>
          </w:p>
        </w:tc>
      </w:tr>
      <w:bookmarkEnd w:id="0"/>
    </w:tbl>
    <w:p w14:paraId="166BD90C" w14:textId="77777777" w:rsidR="00535BB7" w:rsidRPr="0065402A" w:rsidRDefault="00535BB7" w:rsidP="0065402A">
      <w:pPr>
        <w:widowControl w:val="0"/>
        <w:tabs>
          <w:tab w:val="left" w:pos="1440"/>
        </w:tabs>
        <w:spacing w:before="120"/>
        <w:jc w:val="both"/>
        <w:rPr>
          <w:sz w:val="2"/>
          <w:szCs w:val="2"/>
        </w:rPr>
      </w:pPr>
    </w:p>
    <w:sectPr w:rsidR="00535BB7" w:rsidRPr="0065402A" w:rsidSect="00F274B7">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4A25A" w14:textId="77777777" w:rsidR="00F274B7" w:rsidRDefault="00F274B7">
      <w:r>
        <w:separator/>
      </w:r>
    </w:p>
  </w:endnote>
  <w:endnote w:type="continuationSeparator" w:id="0">
    <w:p w14:paraId="679AE543" w14:textId="77777777" w:rsidR="00F274B7" w:rsidRDefault="00F2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327D00F1" w:rsidR="00F7176E" w:rsidRPr="00176FB9" w:rsidRDefault="002E6AD6" w:rsidP="005E6421">
    <w:pPr>
      <w:pStyle w:val="Footer"/>
      <w:pBdr>
        <w:top w:val="single" w:sz="12" w:space="1" w:color="auto"/>
      </w:pBdr>
      <w:jc w:val="right"/>
      <w:rPr>
        <w:sz w:val="18"/>
        <w:szCs w:val="18"/>
      </w:rPr>
    </w:pPr>
    <w:r>
      <w:rPr>
        <w:sz w:val="18"/>
        <w:szCs w:val="18"/>
      </w:rPr>
      <w:t xml:space="preserve">Joint </w:t>
    </w:r>
    <w:r w:rsidR="00F7176E">
      <w:rPr>
        <w:sz w:val="18"/>
        <w:szCs w:val="18"/>
      </w:rPr>
      <w:t>WEQ</w:t>
    </w:r>
    <w:r>
      <w:rPr>
        <w:sz w:val="18"/>
        <w:szCs w:val="18"/>
      </w:rPr>
      <w:t>/WGQ/RMQ</w:t>
    </w:r>
    <w:r w:rsidR="00F7176E">
      <w:rPr>
        <w:sz w:val="18"/>
        <w:szCs w:val="18"/>
      </w:rPr>
      <w:t xml:space="preserve"> BPS </w:t>
    </w:r>
    <w:r w:rsidR="005933E8">
      <w:rPr>
        <w:sz w:val="18"/>
        <w:szCs w:val="18"/>
      </w:rPr>
      <w:t>Draft</w:t>
    </w:r>
    <w:r w:rsidR="000A0759">
      <w:rPr>
        <w:sz w:val="18"/>
        <w:szCs w:val="18"/>
      </w:rPr>
      <w:t xml:space="preserve"> </w:t>
    </w:r>
    <w:r w:rsidR="00F7176E">
      <w:rPr>
        <w:sz w:val="18"/>
        <w:szCs w:val="18"/>
      </w:rPr>
      <w:t xml:space="preserve">Meeting Minutes </w:t>
    </w:r>
    <w:r w:rsidR="00F7176E" w:rsidRPr="00176FB9">
      <w:rPr>
        <w:sz w:val="18"/>
        <w:szCs w:val="18"/>
      </w:rPr>
      <w:t>–</w:t>
    </w:r>
    <w:r w:rsidR="003F28B4">
      <w:rPr>
        <w:sz w:val="18"/>
        <w:szCs w:val="18"/>
      </w:rPr>
      <w:t>April 5</w:t>
    </w:r>
    <w:r w:rsidR="005C60E1">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2F335" w14:textId="77777777" w:rsidR="00F274B7" w:rsidRDefault="00F274B7">
      <w:r>
        <w:separator/>
      </w:r>
    </w:p>
  </w:footnote>
  <w:footnote w:type="continuationSeparator" w:id="0">
    <w:p w14:paraId="28F6EF55" w14:textId="77777777" w:rsidR="00F274B7" w:rsidRDefault="00F2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3033E99B" w:rsidR="00F7176E" w:rsidRPr="00D65256" w:rsidRDefault="001E1A71"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3DF5F2E9"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5EFB"/>
    <w:multiLevelType w:val="hybridMultilevel"/>
    <w:tmpl w:val="2EE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20"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4"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A1A40"/>
    <w:multiLevelType w:val="hybridMultilevel"/>
    <w:tmpl w:val="5CB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9"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59717362">
    <w:abstractNumId w:val="42"/>
  </w:num>
  <w:num w:numId="2" w16cid:durableId="2001496629">
    <w:abstractNumId w:val="17"/>
  </w:num>
  <w:num w:numId="3" w16cid:durableId="790785657">
    <w:abstractNumId w:val="33"/>
  </w:num>
  <w:num w:numId="4" w16cid:durableId="276645318">
    <w:abstractNumId w:val="40"/>
  </w:num>
  <w:num w:numId="5" w16cid:durableId="1288394167">
    <w:abstractNumId w:val="10"/>
  </w:num>
  <w:num w:numId="6" w16cid:durableId="550071963">
    <w:abstractNumId w:val="35"/>
  </w:num>
  <w:num w:numId="7" w16cid:durableId="1970551391">
    <w:abstractNumId w:val="9"/>
  </w:num>
  <w:num w:numId="8" w16cid:durableId="421921001">
    <w:abstractNumId w:val="12"/>
  </w:num>
  <w:num w:numId="9" w16cid:durableId="1596749088">
    <w:abstractNumId w:val="13"/>
  </w:num>
  <w:num w:numId="10" w16cid:durableId="945306074">
    <w:abstractNumId w:val="4"/>
  </w:num>
  <w:num w:numId="11" w16cid:durableId="984433659">
    <w:abstractNumId w:val="23"/>
  </w:num>
  <w:num w:numId="12" w16cid:durableId="1684472232">
    <w:abstractNumId w:val="6"/>
  </w:num>
  <w:num w:numId="13" w16cid:durableId="1827235893">
    <w:abstractNumId w:val="15"/>
  </w:num>
  <w:num w:numId="14" w16cid:durableId="302580721">
    <w:abstractNumId w:val="18"/>
  </w:num>
  <w:num w:numId="15" w16cid:durableId="838277374">
    <w:abstractNumId w:val="11"/>
  </w:num>
  <w:num w:numId="16" w16cid:durableId="1761557041">
    <w:abstractNumId w:val="2"/>
  </w:num>
  <w:num w:numId="17" w16cid:durableId="1606426281">
    <w:abstractNumId w:val="43"/>
  </w:num>
  <w:num w:numId="18" w16cid:durableId="29113411">
    <w:abstractNumId w:val="21"/>
  </w:num>
  <w:num w:numId="19" w16cid:durableId="159220509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3149776">
    <w:abstractNumId w:val="16"/>
  </w:num>
  <w:num w:numId="21" w16cid:durableId="1975019060">
    <w:abstractNumId w:val="41"/>
  </w:num>
  <w:num w:numId="22" w16cid:durableId="641231926">
    <w:abstractNumId w:val="25"/>
  </w:num>
  <w:num w:numId="23" w16cid:durableId="1397783183">
    <w:abstractNumId w:val="37"/>
  </w:num>
  <w:num w:numId="24" w16cid:durableId="1995641072">
    <w:abstractNumId w:val="38"/>
  </w:num>
  <w:num w:numId="25" w16cid:durableId="1405688064">
    <w:abstractNumId w:val="19"/>
  </w:num>
  <w:num w:numId="26" w16cid:durableId="1240602495">
    <w:abstractNumId w:val="36"/>
  </w:num>
  <w:num w:numId="27" w16cid:durableId="167524175">
    <w:abstractNumId w:val="20"/>
  </w:num>
  <w:num w:numId="28" w16cid:durableId="964969316">
    <w:abstractNumId w:val="5"/>
  </w:num>
  <w:num w:numId="29" w16cid:durableId="308097251">
    <w:abstractNumId w:val="29"/>
  </w:num>
  <w:num w:numId="30" w16cid:durableId="843469422">
    <w:abstractNumId w:val="34"/>
  </w:num>
  <w:num w:numId="31" w16cid:durableId="348412519">
    <w:abstractNumId w:val="39"/>
  </w:num>
  <w:num w:numId="32" w16cid:durableId="1487819752">
    <w:abstractNumId w:val="27"/>
  </w:num>
  <w:num w:numId="33" w16cid:durableId="1751077988">
    <w:abstractNumId w:val="26"/>
  </w:num>
  <w:num w:numId="34" w16cid:durableId="505633780">
    <w:abstractNumId w:val="24"/>
  </w:num>
  <w:num w:numId="35" w16cid:durableId="51202174">
    <w:abstractNumId w:val="30"/>
  </w:num>
  <w:num w:numId="36" w16cid:durableId="1887716979">
    <w:abstractNumId w:val="14"/>
  </w:num>
  <w:num w:numId="37" w16cid:durableId="1845435462">
    <w:abstractNumId w:val="31"/>
  </w:num>
  <w:num w:numId="38" w16cid:durableId="15857246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3204926">
    <w:abstractNumId w:val="22"/>
  </w:num>
  <w:num w:numId="40" w16cid:durableId="2978375">
    <w:abstractNumId w:val="7"/>
  </w:num>
  <w:num w:numId="41" w16cid:durableId="295450152">
    <w:abstractNumId w:val="3"/>
  </w:num>
  <w:num w:numId="42" w16cid:durableId="975640578">
    <w:abstractNumId w:val="1"/>
  </w:num>
  <w:num w:numId="43" w16cid:durableId="416706018">
    <w:abstractNumId w:val="0"/>
  </w:num>
  <w:num w:numId="44" w16cid:durableId="904337709">
    <w:abstractNumId w:val="28"/>
  </w:num>
  <w:num w:numId="45" w16cid:durableId="677006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0B"/>
    <w:rsid w:val="00020D65"/>
    <w:rsid w:val="00020DB2"/>
    <w:rsid w:val="00021026"/>
    <w:rsid w:val="000223D8"/>
    <w:rsid w:val="0002241F"/>
    <w:rsid w:val="000225E1"/>
    <w:rsid w:val="0002271C"/>
    <w:rsid w:val="00022F68"/>
    <w:rsid w:val="00022FC3"/>
    <w:rsid w:val="0002359A"/>
    <w:rsid w:val="000235B5"/>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04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2"/>
    <w:rsid w:val="00062A3D"/>
    <w:rsid w:val="00062D20"/>
    <w:rsid w:val="00062D94"/>
    <w:rsid w:val="000636ED"/>
    <w:rsid w:val="00063A21"/>
    <w:rsid w:val="00063B74"/>
    <w:rsid w:val="00063CEF"/>
    <w:rsid w:val="00063D85"/>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677"/>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4F"/>
    <w:rsid w:val="00091FEF"/>
    <w:rsid w:val="000922F2"/>
    <w:rsid w:val="00092BAD"/>
    <w:rsid w:val="00092D5A"/>
    <w:rsid w:val="00092E3A"/>
    <w:rsid w:val="000930C1"/>
    <w:rsid w:val="00093189"/>
    <w:rsid w:val="00093C27"/>
    <w:rsid w:val="000941A7"/>
    <w:rsid w:val="000941CD"/>
    <w:rsid w:val="000941F1"/>
    <w:rsid w:val="00094215"/>
    <w:rsid w:val="00094BF5"/>
    <w:rsid w:val="00095160"/>
    <w:rsid w:val="000952EC"/>
    <w:rsid w:val="000956E0"/>
    <w:rsid w:val="000961B4"/>
    <w:rsid w:val="000964D9"/>
    <w:rsid w:val="00096D37"/>
    <w:rsid w:val="0009710D"/>
    <w:rsid w:val="0009781D"/>
    <w:rsid w:val="0009789E"/>
    <w:rsid w:val="000A0146"/>
    <w:rsid w:val="000A04B0"/>
    <w:rsid w:val="000A057E"/>
    <w:rsid w:val="000A0759"/>
    <w:rsid w:val="000A0798"/>
    <w:rsid w:val="000A104E"/>
    <w:rsid w:val="000A143B"/>
    <w:rsid w:val="000A1B0A"/>
    <w:rsid w:val="000A1C15"/>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1F2E"/>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1CD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84"/>
    <w:rsid w:val="000F61E7"/>
    <w:rsid w:val="000F64C7"/>
    <w:rsid w:val="000F6592"/>
    <w:rsid w:val="000F6886"/>
    <w:rsid w:val="000F73AE"/>
    <w:rsid w:val="000F7D5B"/>
    <w:rsid w:val="000F7EF4"/>
    <w:rsid w:val="001002EE"/>
    <w:rsid w:val="001002F0"/>
    <w:rsid w:val="00101F72"/>
    <w:rsid w:val="00102097"/>
    <w:rsid w:val="00102164"/>
    <w:rsid w:val="00102565"/>
    <w:rsid w:val="00102736"/>
    <w:rsid w:val="00102850"/>
    <w:rsid w:val="00102AFA"/>
    <w:rsid w:val="00102B59"/>
    <w:rsid w:val="001032C6"/>
    <w:rsid w:val="00104554"/>
    <w:rsid w:val="00104560"/>
    <w:rsid w:val="00104826"/>
    <w:rsid w:val="00104A0F"/>
    <w:rsid w:val="00104C7F"/>
    <w:rsid w:val="00105468"/>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919"/>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3D7D"/>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27EEA"/>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11"/>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776"/>
    <w:rsid w:val="0014580B"/>
    <w:rsid w:val="00145872"/>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8B3"/>
    <w:rsid w:val="00153C24"/>
    <w:rsid w:val="00153F36"/>
    <w:rsid w:val="00154B4D"/>
    <w:rsid w:val="00154C5B"/>
    <w:rsid w:val="0015548B"/>
    <w:rsid w:val="00155941"/>
    <w:rsid w:val="001559EF"/>
    <w:rsid w:val="00155A23"/>
    <w:rsid w:val="00155DB2"/>
    <w:rsid w:val="00155DD7"/>
    <w:rsid w:val="00155F5D"/>
    <w:rsid w:val="00155F7C"/>
    <w:rsid w:val="00156528"/>
    <w:rsid w:val="00156560"/>
    <w:rsid w:val="0015692A"/>
    <w:rsid w:val="00156D48"/>
    <w:rsid w:val="00156D49"/>
    <w:rsid w:val="00157234"/>
    <w:rsid w:val="001576D9"/>
    <w:rsid w:val="001576DA"/>
    <w:rsid w:val="00157A4C"/>
    <w:rsid w:val="001600B9"/>
    <w:rsid w:val="00160277"/>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BDB"/>
    <w:rsid w:val="00163CCF"/>
    <w:rsid w:val="001643E6"/>
    <w:rsid w:val="001648EF"/>
    <w:rsid w:val="0016530D"/>
    <w:rsid w:val="00165747"/>
    <w:rsid w:val="00165B42"/>
    <w:rsid w:val="00165F0C"/>
    <w:rsid w:val="001663A2"/>
    <w:rsid w:val="001663A5"/>
    <w:rsid w:val="001666F5"/>
    <w:rsid w:val="00166839"/>
    <w:rsid w:val="00166A07"/>
    <w:rsid w:val="00166B4F"/>
    <w:rsid w:val="00166BDD"/>
    <w:rsid w:val="00166F9F"/>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4604"/>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26B"/>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98F"/>
    <w:rsid w:val="00193D90"/>
    <w:rsid w:val="00194506"/>
    <w:rsid w:val="00194B85"/>
    <w:rsid w:val="00194F14"/>
    <w:rsid w:val="00195082"/>
    <w:rsid w:val="00195286"/>
    <w:rsid w:val="001954F0"/>
    <w:rsid w:val="00195636"/>
    <w:rsid w:val="001956EF"/>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EBA"/>
    <w:rsid w:val="001B4797"/>
    <w:rsid w:val="001B5104"/>
    <w:rsid w:val="001B51B4"/>
    <w:rsid w:val="001B57F0"/>
    <w:rsid w:val="001B58CD"/>
    <w:rsid w:val="001B5957"/>
    <w:rsid w:val="001B5BCE"/>
    <w:rsid w:val="001B65B8"/>
    <w:rsid w:val="001B678D"/>
    <w:rsid w:val="001B6835"/>
    <w:rsid w:val="001B687B"/>
    <w:rsid w:val="001B6E4C"/>
    <w:rsid w:val="001B73B5"/>
    <w:rsid w:val="001B7872"/>
    <w:rsid w:val="001B78B6"/>
    <w:rsid w:val="001B7ACC"/>
    <w:rsid w:val="001C0A4D"/>
    <w:rsid w:val="001C147B"/>
    <w:rsid w:val="001C14C0"/>
    <w:rsid w:val="001C1768"/>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00"/>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255"/>
    <w:rsid w:val="001D1511"/>
    <w:rsid w:val="001D17CF"/>
    <w:rsid w:val="001D18CA"/>
    <w:rsid w:val="001D19B0"/>
    <w:rsid w:val="001D1B57"/>
    <w:rsid w:val="001D1E3D"/>
    <w:rsid w:val="001D1FD3"/>
    <w:rsid w:val="001D23A3"/>
    <w:rsid w:val="001D29AC"/>
    <w:rsid w:val="001D32D0"/>
    <w:rsid w:val="001D333B"/>
    <w:rsid w:val="001D35D7"/>
    <w:rsid w:val="001D3639"/>
    <w:rsid w:val="001D36D2"/>
    <w:rsid w:val="001D36F7"/>
    <w:rsid w:val="001D3AAF"/>
    <w:rsid w:val="001D3C63"/>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1A71"/>
    <w:rsid w:val="001E2744"/>
    <w:rsid w:val="001E2826"/>
    <w:rsid w:val="001E28E6"/>
    <w:rsid w:val="001E2A1E"/>
    <w:rsid w:val="001E2D68"/>
    <w:rsid w:val="001E2F4B"/>
    <w:rsid w:val="001E2FD7"/>
    <w:rsid w:val="001E337E"/>
    <w:rsid w:val="001E349C"/>
    <w:rsid w:val="001E364D"/>
    <w:rsid w:val="001E3B1A"/>
    <w:rsid w:val="001E3CDB"/>
    <w:rsid w:val="001E3F0A"/>
    <w:rsid w:val="001E44D2"/>
    <w:rsid w:val="001E474B"/>
    <w:rsid w:val="001E4769"/>
    <w:rsid w:val="001E4CBD"/>
    <w:rsid w:val="001E4E8F"/>
    <w:rsid w:val="001E55DD"/>
    <w:rsid w:val="001E59AD"/>
    <w:rsid w:val="001E5C74"/>
    <w:rsid w:val="001E6151"/>
    <w:rsid w:val="001E6179"/>
    <w:rsid w:val="001E6939"/>
    <w:rsid w:val="001E6D34"/>
    <w:rsid w:val="001E6EDB"/>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B19"/>
    <w:rsid w:val="001F2E12"/>
    <w:rsid w:val="001F3454"/>
    <w:rsid w:val="001F356D"/>
    <w:rsid w:val="001F3785"/>
    <w:rsid w:val="001F378F"/>
    <w:rsid w:val="001F3B2F"/>
    <w:rsid w:val="001F43C0"/>
    <w:rsid w:val="001F4D72"/>
    <w:rsid w:val="001F4F12"/>
    <w:rsid w:val="001F52D1"/>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6BD"/>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3C56"/>
    <w:rsid w:val="002142B3"/>
    <w:rsid w:val="002142E6"/>
    <w:rsid w:val="00214860"/>
    <w:rsid w:val="00214D58"/>
    <w:rsid w:val="00215721"/>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A0B"/>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0A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34C"/>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03"/>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3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7A9"/>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199"/>
    <w:rsid w:val="00293A4F"/>
    <w:rsid w:val="002943BC"/>
    <w:rsid w:val="00294519"/>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6BD"/>
    <w:rsid w:val="002B07F7"/>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96A"/>
    <w:rsid w:val="002B4AB3"/>
    <w:rsid w:val="002B4D20"/>
    <w:rsid w:val="002B5080"/>
    <w:rsid w:val="002B527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D66"/>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C34"/>
    <w:rsid w:val="002E4D77"/>
    <w:rsid w:val="002E591E"/>
    <w:rsid w:val="002E59A1"/>
    <w:rsid w:val="002E5A53"/>
    <w:rsid w:val="002E5F52"/>
    <w:rsid w:val="002E6540"/>
    <w:rsid w:val="002E67F1"/>
    <w:rsid w:val="002E6AD6"/>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2D0"/>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32"/>
    <w:rsid w:val="00324CE8"/>
    <w:rsid w:val="00324E74"/>
    <w:rsid w:val="00324FDE"/>
    <w:rsid w:val="00325086"/>
    <w:rsid w:val="003250AC"/>
    <w:rsid w:val="003254AA"/>
    <w:rsid w:val="003258FF"/>
    <w:rsid w:val="00325AF8"/>
    <w:rsid w:val="00325BB8"/>
    <w:rsid w:val="00325C04"/>
    <w:rsid w:val="0032613E"/>
    <w:rsid w:val="003262A6"/>
    <w:rsid w:val="0032688D"/>
    <w:rsid w:val="0032699F"/>
    <w:rsid w:val="00326ED5"/>
    <w:rsid w:val="0032733A"/>
    <w:rsid w:val="00327472"/>
    <w:rsid w:val="00327D5A"/>
    <w:rsid w:val="00327D7C"/>
    <w:rsid w:val="003300D1"/>
    <w:rsid w:val="0033060B"/>
    <w:rsid w:val="00330AB6"/>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5270"/>
    <w:rsid w:val="00336773"/>
    <w:rsid w:val="00336A69"/>
    <w:rsid w:val="00337016"/>
    <w:rsid w:val="00340098"/>
    <w:rsid w:val="00340281"/>
    <w:rsid w:val="00340465"/>
    <w:rsid w:val="0034051F"/>
    <w:rsid w:val="003405EF"/>
    <w:rsid w:val="00340749"/>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3DB"/>
    <w:rsid w:val="003437F9"/>
    <w:rsid w:val="00343932"/>
    <w:rsid w:val="00343BB1"/>
    <w:rsid w:val="00343D15"/>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2910"/>
    <w:rsid w:val="003538A7"/>
    <w:rsid w:val="00353A36"/>
    <w:rsid w:val="00353CC5"/>
    <w:rsid w:val="00353D3F"/>
    <w:rsid w:val="00354701"/>
    <w:rsid w:val="0035478A"/>
    <w:rsid w:val="00354B19"/>
    <w:rsid w:val="00355374"/>
    <w:rsid w:val="003553EC"/>
    <w:rsid w:val="00355FB3"/>
    <w:rsid w:val="00355FC6"/>
    <w:rsid w:val="003561C4"/>
    <w:rsid w:val="00356D46"/>
    <w:rsid w:val="00357FEB"/>
    <w:rsid w:val="0036013C"/>
    <w:rsid w:val="0036034F"/>
    <w:rsid w:val="003603BA"/>
    <w:rsid w:val="003603ED"/>
    <w:rsid w:val="003607D5"/>
    <w:rsid w:val="003608AC"/>
    <w:rsid w:val="00360DA1"/>
    <w:rsid w:val="00360F29"/>
    <w:rsid w:val="0036105C"/>
    <w:rsid w:val="00361071"/>
    <w:rsid w:val="0036152E"/>
    <w:rsid w:val="00361A50"/>
    <w:rsid w:val="00361B3A"/>
    <w:rsid w:val="00362503"/>
    <w:rsid w:val="0036253B"/>
    <w:rsid w:val="00362D20"/>
    <w:rsid w:val="00362E52"/>
    <w:rsid w:val="00362F77"/>
    <w:rsid w:val="003632A7"/>
    <w:rsid w:val="00363421"/>
    <w:rsid w:val="0036356D"/>
    <w:rsid w:val="00363939"/>
    <w:rsid w:val="00364136"/>
    <w:rsid w:val="00364395"/>
    <w:rsid w:val="003645A6"/>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11B"/>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49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CE9"/>
    <w:rsid w:val="00387DA0"/>
    <w:rsid w:val="00390A2A"/>
    <w:rsid w:val="00390BBE"/>
    <w:rsid w:val="00391358"/>
    <w:rsid w:val="00391392"/>
    <w:rsid w:val="003917D0"/>
    <w:rsid w:val="00391971"/>
    <w:rsid w:val="003923B8"/>
    <w:rsid w:val="003926DC"/>
    <w:rsid w:val="0039291D"/>
    <w:rsid w:val="003929C6"/>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68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4A7"/>
    <w:rsid w:val="003A77DC"/>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19C"/>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2C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D2"/>
    <w:rsid w:val="003C66E4"/>
    <w:rsid w:val="003C6C24"/>
    <w:rsid w:val="003C6C6D"/>
    <w:rsid w:val="003C6DA8"/>
    <w:rsid w:val="003C715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28B4"/>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CE"/>
    <w:rsid w:val="003F71E7"/>
    <w:rsid w:val="003F7C1C"/>
    <w:rsid w:val="003F7F23"/>
    <w:rsid w:val="003F7F44"/>
    <w:rsid w:val="004000D2"/>
    <w:rsid w:val="00400687"/>
    <w:rsid w:val="00400829"/>
    <w:rsid w:val="004008D3"/>
    <w:rsid w:val="00400C81"/>
    <w:rsid w:val="00400DB4"/>
    <w:rsid w:val="004012FF"/>
    <w:rsid w:val="004015EF"/>
    <w:rsid w:val="00401EC5"/>
    <w:rsid w:val="00401EE6"/>
    <w:rsid w:val="00401FE9"/>
    <w:rsid w:val="0040246F"/>
    <w:rsid w:val="004028A9"/>
    <w:rsid w:val="00403188"/>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7CD"/>
    <w:rsid w:val="004078C0"/>
    <w:rsid w:val="00410693"/>
    <w:rsid w:val="00410911"/>
    <w:rsid w:val="0041092D"/>
    <w:rsid w:val="004109DD"/>
    <w:rsid w:val="00410AEF"/>
    <w:rsid w:val="00410BD0"/>
    <w:rsid w:val="00410EF7"/>
    <w:rsid w:val="0041127C"/>
    <w:rsid w:val="0041199A"/>
    <w:rsid w:val="00411F2C"/>
    <w:rsid w:val="0041293A"/>
    <w:rsid w:val="00412B97"/>
    <w:rsid w:val="0041307A"/>
    <w:rsid w:val="004132CD"/>
    <w:rsid w:val="00413300"/>
    <w:rsid w:val="00413583"/>
    <w:rsid w:val="004135B5"/>
    <w:rsid w:val="00413628"/>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E9A"/>
    <w:rsid w:val="00440F0D"/>
    <w:rsid w:val="0044120F"/>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5F9"/>
    <w:rsid w:val="004517A5"/>
    <w:rsid w:val="004518E9"/>
    <w:rsid w:val="00451E1C"/>
    <w:rsid w:val="00452411"/>
    <w:rsid w:val="0045288D"/>
    <w:rsid w:val="00452A85"/>
    <w:rsid w:val="00452C81"/>
    <w:rsid w:val="00453077"/>
    <w:rsid w:val="0045398F"/>
    <w:rsid w:val="00453CA6"/>
    <w:rsid w:val="00453D4E"/>
    <w:rsid w:val="00453DF8"/>
    <w:rsid w:val="00454400"/>
    <w:rsid w:val="0045466B"/>
    <w:rsid w:val="004546A6"/>
    <w:rsid w:val="00454D16"/>
    <w:rsid w:val="00454EAC"/>
    <w:rsid w:val="0045505E"/>
    <w:rsid w:val="00455150"/>
    <w:rsid w:val="0045555B"/>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04A"/>
    <w:rsid w:val="00467234"/>
    <w:rsid w:val="004673F8"/>
    <w:rsid w:val="004677CB"/>
    <w:rsid w:val="00467D7B"/>
    <w:rsid w:val="004701E2"/>
    <w:rsid w:val="0047047F"/>
    <w:rsid w:val="004708B4"/>
    <w:rsid w:val="004717A4"/>
    <w:rsid w:val="004717DA"/>
    <w:rsid w:val="00471F4D"/>
    <w:rsid w:val="00472207"/>
    <w:rsid w:val="004723B3"/>
    <w:rsid w:val="00472972"/>
    <w:rsid w:val="00472F9D"/>
    <w:rsid w:val="0047306A"/>
    <w:rsid w:val="0047365C"/>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367B"/>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2DF2"/>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B2D"/>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CFE"/>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C44"/>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4C"/>
    <w:rsid w:val="00515FAB"/>
    <w:rsid w:val="0051603A"/>
    <w:rsid w:val="005165E3"/>
    <w:rsid w:val="005169C8"/>
    <w:rsid w:val="00516ED8"/>
    <w:rsid w:val="005201B7"/>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85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39F"/>
    <w:rsid w:val="005344F0"/>
    <w:rsid w:val="0053482E"/>
    <w:rsid w:val="00534B2F"/>
    <w:rsid w:val="00534E00"/>
    <w:rsid w:val="00535BB7"/>
    <w:rsid w:val="005362C7"/>
    <w:rsid w:val="005362FB"/>
    <w:rsid w:val="00536C67"/>
    <w:rsid w:val="005370CA"/>
    <w:rsid w:val="00537428"/>
    <w:rsid w:val="00537930"/>
    <w:rsid w:val="0053794B"/>
    <w:rsid w:val="00537D5B"/>
    <w:rsid w:val="00540376"/>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71"/>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BD7"/>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273"/>
    <w:rsid w:val="00590C99"/>
    <w:rsid w:val="00590E82"/>
    <w:rsid w:val="005915C9"/>
    <w:rsid w:val="005916E0"/>
    <w:rsid w:val="00592551"/>
    <w:rsid w:val="00593072"/>
    <w:rsid w:val="005933E8"/>
    <w:rsid w:val="0059341F"/>
    <w:rsid w:val="00593669"/>
    <w:rsid w:val="005940FE"/>
    <w:rsid w:val="00594305"/>
    <w:rsid w:val="00594605"/>
    <w:rsid w:val="00594B6C"/>
    <w:rsid w:val="005956D8"/>
    <w:rsid w:val="00595816"/>
    <w:rsid w:val="005958BB"/>
    <w:rsid w:val="00595BF1"/>
    <w:rsid w:val="00595E99"/>
    <w:rsid w:val="00595FDB"/>
    <w:rsid w:val="00596468"/>
    <w:rsid w:val="0059671C"/>
    <w:rsid w:val="00596ADD"/>
    <w:rsid w:val="005970CB"/>
    <w:rsid w:val="005970D0"/>
    <w:rsid w:val="0059727A"/>
    <w:rsid w:val="00597673"/>
    <w:rsid w:val="005976DE"/>
    <w:rsid w:val="00597C0B"/>
    <w:rsid w:val="00597D73"/>
    <w:rsid w:val="00597E25"/>
    <w:rsid w:val="00597EB0"/>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4BB"/>
    <w:rsid w:val="005B1554"/>
    <w:rsid w:val="005B1C13"/>
    <w:rsid w:val="005B1D16"/>
    <w:rsid w:val="005B1D5B"/>
    <w:rsid w:val="005B1E49"/>
    <w:rsid w:val="005B1EF0"/>
    <w:rsid w:val="005B24E1"/>
    <w:rsid w:val="005B2957"/>
    <w:rsid w:val="005B35F1"/>
    <w:rsid w:val="005B3A24"/>
    <w:rsid w:val="005B3AAE"/>
    <w:rsid w:val="005B3B38"/>
    <w:rsid w:val="005B3E5C"/>
    <w:rsid w:val="005B4EFA"/>
    <w:rsid w:val="005B576B"/>
    <w:rsid w:val="005B5A13"/>
    <w:rsid w:val="005B608F"/>
    <w:rsid w:val="005B6603"/>
    <w:rsid w:val="005B6A00"/>
    <w:rsid w:val="005B6D0E"/>
    <w:rsid w:val="005B6DCF"/>
    <w:rsid w:val="005B6DE8"/>
    <w:rsid w:val="005B6EAD"/>
    <w:rsid w:val="005B71AD"/>
    <w:rsid w:val="005B7291"/>
    <w:rsid w:val="005B7445"/>
    <w:rsid w:val="005B747D"/>
    <w:rsid w:val="005B7798"/>
    <w:rsid w:val="005B7AB0"/>
    <w:rsid w:val="005B7AB7"/>
    <w:rsid w:val="005B7AF1"/>
    <w:rsid w:val="005B7C93"/>
    <w:rsid w:val="005C05D5"/>
    <w:rsid w:val="005C079C"/>
    <w:rsid w:val="005C0E06"/>
    <w:rsid w:val="005C132D"/>
    <w:rsid w:val="005C172A"/>
    <w:rsid w:val="005C1A2F"/>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0E1"/>
    <w:rsid w:val="005C6CA5"/>
    <w:rsid w:val="005C6E6A"/>
    <w:rsid w:val="005C6E96"/>
    <w:rsid w:val="005C6F9C"/>
    <w:rsid w:val="005C7291"/>
    <w:rsid w:val="005C7322"/>
    <w:rsid w:val="005C750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17D"/>
    <w:rsid w:val="005D6204"/>
    <w:rsid w:val="005D637A"/>
    <w:rsid w:val="005D642F"/>
    <w:rsid w:val="005D6A26"/>
    <w:rsid w:val="005D6C06"/>
    <w:rsid w:val="005D6F3F"/>
    <w:rsid w:val="005D746F"/>
    <w:rsid w:val="005D7914"/>
    <w:rsid w:val="005D7B70"/>
    <w:rsid w:val="005D7BA2"/>
    <w:rsid w:val="005D7CC0"/>
    <w:rsid w:val="005E008C"/>
    <w:rsid w:val="005E056D"/>
    <w:rsid w:val="005E06C4"/>
    <w:rsid w:val="005E07A5"/>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0A1B"/>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A79"/>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326"/>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DC"/>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28F8"/>
    <w:rsid w:val="006333B8"/>
    <w:rsid w:val="00633D68"/>
    <w:rsid w:val="006342AD"/>
    <w:rsid w:val="00634581"/>
    <w:rsid w:val="006346AE"/>
    <w:rsid w:val="0063492A"/>
    <w:rsid w:val="00634946"/>
    <w:rsid w:val="00634DD6"/>
    <w:rsid w:val="006357AF"/>
    <w:rsid w:val="006358F1"/>
    <w:rsid w:val="006358F7"/>
    <w:rsid w:val="00635B61"/>
    <w:rsid w:val="00636220"/>
    <w:rsid w:val="006364E3"/>
    <w:rsid w:val="00636EF3"/>
    <w:rsid w:val="00636F37"/>
    <w:rsid w:val="006371CB"/>
    <w:rsid w:val="006371D5"/>
    <w:rsid w:val="00637E50"/>
    <w:rsid w:val="00637FB9"/>
    <w:rsid w:val="00637FCD"/>
    <w:rsid w:val="00640222"/>
    <w:rsid w:val="006403FE"/>
    <w:rsid w:val="00640452"/>
    <w:rsid w:val="00640492"/>
    <w:rsid w:val="00640513"/>
    <w:rsid w:val="00640980"/>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02A"/>
    <w:rsid w:val="00654492"/>
    <w:rsid w:val="00654863"/>
    <w:rsid w:val="00654F6A"/>
    <w:rsid w:val="00654FA2"/>
    <w:rsid w:val="006550BC"/>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DFF"/>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34"/>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225"/>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505"/>
    <w:rsid w:val="006976B0"/>
    <w:rsid w:val="00697FF4"/>
    <w:rsid w:val="006A0460"/>
    <w:rsid w:val="006A092D"/>
    <w:rsid w:val="006A0B28"/>
    <w:rsid w:val="006A0EAD"/>
    <w:rsid w:val="006A1336"/>
    <w:rsid w:val="006A1377"/>
    <w:rsid w:val="006A1BB4"/>
    <w:rsid w:val="006A1E77"/>
    <w:rsid w:val="006A2279"/>
    <w:rsid w:val="006A2E2D"/>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1B8"/>
    <w:rsid w:val="006B536D"/>
    <w:rsid w:val="006B5596"/>
    <w:rsid w:val="006B56E1"/>
    <w:rsid w:val="006B5F3E"/>
    <w:rsid w:val="006B60B4"/>
    <w:rsid w:val="006B65BC"/>
    <w:rsid w:val="006B677D"/>
    <w:rsid w:val="006B6BD1"/>
    <w:rsid w:val="006B77E3"/>
    <w:rsid w:val="006B7E90"/>
    <w:rsid w:val="006C02C3"/>
    <w:rsid w:val="006C034B"/>
    <w:rsid w:val="006C0370"/>
    <w:rsid w:val="006C0494"/>
    <w:rsid w:val="006C0FC7"/>
    <w:rsid w:val="006C132C"/>
    <w:rsid w:val="006C142A"/>
    <w:rsid w:val="006C14FC"/>
    <w:rsid w:val="006C1564"/>
    <w:rsid w:val="006C18E0"/>
    <w:rsid w:val="006C1E02"/>
    <w:rsid w:val="006C1E7E"/>
    <w:rsid w:val="006C2761"/>
    <w:rsid w:val="006C2781"/>
    <w:rsid w:val="006C2D67"/>
    <w:rsid w:val="006C32FC"/>
    <w:rsid w:val="006C3488"/>
    <w:rsid w:val="006C3C26"/>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5E94"/>
    <w:rsid w:val="006D6127"/>
    <w:rsid w:val="006D6268"/>
    <w:rsid w:val="006D66D5"/>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3FA"/>
    <w:rsid w:val="006F08A0"/>
    <w:rsid w:val="006F09F6"/>
    <w:rsid w:val="006F1111"/>
    <w:rsid w:val="006F13E5"/>
    <w:rsid w:val="006F190E"/>
    <w:rsid w:val="006F1B3F"/>
    <w:rsid w:val="006F1C0F"/>
    <w:rsid w:val="006F20F4"/>
    <w:rsid w:val="006F2349"/>
    <w:rsid w:val="006F2662"/>
    <w:rsid w:val="006F2675"/>
    <w:rsid w:val="006F28A8"/>
    <w:rsid w:val="006F29A9"/>
    <w:rsid w:val="006F2A25"/>
    <w:rsid w:val="006F2E73"/>
    <w:rsid w:val="006F2F75"/>
    <w:rsid w:val="006F33DB"/>
    <w:rsid w:val="006F36D5"/>
    <w:rsid w:val="006F3A5F"/>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A75"/>
    <w:rsid w:val="00701CB2"/>
    <w:rsid w:val="00701EF2"/>
    <w:rsid w:val="0070207F"/>
    <w:rsid w:val="00702293"/>
    <w:rsid w:val="00702407"/>
    <w:rsid w:val="007025D6"/>
    <w:rsid w:val="0070273D"/>
    <w:rsid w:val="00702BB8"/>
    <w:rsid w:val="00702E41"/>
    <w:rsid w:val="007030FD"/>
    <w:rsid w:val="0070315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7F3"/>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3EB"/>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AC1"/>
    <w:rsid w:val="00733D39"/>
    <w:rsid w:val="00734AB1"/>
    <w:rsid w:val="0073529F"/>
    <w:rsid w:val="0073576A"/>
    <w:rsid w:val="007357F4"/>
    <w:rsid w:val="00736377"/>
    <w:rsid w:val="0073650A"/>
    <w:rsid w:val="00737620"/>
    <w:rsid w:val="00737E27"/>
    <w:rsid w:val="00737F7D"/>
    <w:rsid w:val="00740CEB"/>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53"/>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2FF4"/>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5AED"/>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DBD"/>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68"/>
    <w:rsid w:val="00775571"/>
    <w:rsid w:val="00775627"/>
    <w:rsid w:val="007758F6"/>
    <w:rsid w:val="00775ECF"/>
    <w:rsid w:val="00775F5A"/>
    <w:rsid w:val="007768F5"/>
    <w:rsid w:val="00777754"/>
    <w:rsid w:val="007779F3"/>
    <w:rsid w:val="00777AB8"/>
    <w:rsid w:val="007800A5"/>
    <w:rsid w:val="0078060A"/>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96E"/>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231"/>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C88"/>
    <w:rsid w:val="007C4F8B"/>
    <w:rsid w:val="007C533B"/>
    <w:rsid w:val="007C59E2"/>
    <w:rsid w:val="007C5AD4"/>
    <w:rsid w:val="007C5BBA"/>
    <w:rsid w:val="007C5F86"/>
    <w:rsid w:val="007C6016"/>
    <w:rsid w:val="007C6069"/>
    <w:rsid w:val="007C6402"/>
    <w:rsid w:val="007C64E3"/>
    <w:rsid w:val="007C68D7"/>
    <w:rsid w:val="007C6A8F"/>
    <w:rsid w:val="007C71A5"/>
    <w:rsid w:val="007C76F7"/>
    <w:rsid w:val="007C77F4"/>
    <w:rsid w:val="007C7AA3"/>
    <w:rsid w:val="007C7D5A"/>
    <w:rsid w:val="007D092C"/>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2D42"/>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26E8"/>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8F7"/>
    <w:rsid w:val="00842AFA"/>
    <w:rsid w:val="0084344D"/>
    <w:rsid w:val="00843DAF"/>
    <w:rsid w:val="00844411"/>
    <w:rsid w:val="008447BC"/>
    <w:rsid w:val="00844AB3"/>
    <w:rsid w:val="00844ACF"/>
    <w:rsid w:val="00844B99"/>
    <w:rsid w:val="00844DFC"/>
    <w:rsid w:val="008451DC"/>
    <w:rsid w:val="00845B6B"/>
    <w:rsid w:val="00845C77"/>
    <w:rsid w:val="00846185"/>
    <w:rsid w:val="008463AF"/>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2F22"/>
    <w:rsid w:val="008531C9"/>
    <w:rsid w:val="0085377F"/>
    <w:rsid w:val="00853880"/>
    <w:rsid w:val="00853A24"/>
    <w:rsid w:val="00853F28"/>
    <w:rsid w:val="00854115"/>
    <w:rsid w:val="00854599"/>
    <w:rsid w:val="00854897"/>
    <w:rsid w:val="00854973"/>
    <w:rsid w:val="00854DF7"/>
    <w:rsid w:val="008550BC"/>
    <w:rsid w:val="008559A3"/>
    <w:rsid w:val="00855EC5"/>
    <w:rsid w:val="00856226"/>
    <w:rsid w:val="0085656E"/>
    <w:rsid w:val="00856669"/>
    <w:rsid w:val="008567FC"/>
    <w:rsid w:val="00856E1A"/>
    <w:rsid w:val="00856F36"/>
    <w:rsid w:val="008575CE"/>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8B3"/>
    <w:rsid w:val="00874C75"/>
    <w:rsid w:val="00874F4E"/>
    <w:rsid w:val="008753C1"/>
    <w:rsid w:val="008756B7"/>
    <w:rsid w:val="0087591A"/>
    <w:rsid w:val="00875F79"/>
    <w:rsid w:val="00876B75"/>
    <w:rsid w:val="00877008"/>
    <w:rsid w:val="00877850"/>
    <w:rsid w:val="0088018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24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3CD"/>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9C"/>
    <w:rsid w:val="008A6BE4"/>
    <w:rsid w:val="008A7193"/>
    <w:rsid w:val="008A72FE"/>
    <w:rsid w:val="008A7B02"/>
    <w:rsid w:val="008A7B24"/>
    <w:rsid w:val="008A7E42"/>
    <w:rsid w:val="008B06AF"/>
    <w:rsid w:val="008B07E6"/>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128"/>
    <w:rsid w:val="008B5326"/>
    <w:rsid w:val="008B5512"/>
    <w:rsid w:val="008B5673"/>
    <w:rsid w:val="008B5841"/>
    <w:rsid w:val="008B5958"/>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5FD7"/>
    <w:rsid w:val="008C612D"/>
    <w:rsid w:val="008C6378"/>
    <w:rsid w:val="008C6AF8"/>
    <w:rsid w:val="008C6CA3"/>
    <w:rsid w:val="008C6CC2"/>
    <w:rsid w:val="008C6D80"/>
    <w:rsid w:val="008C7AAA"/>
    <w:rsid w:val="008C7C18"/>
    <w:rsid w:val="008C7F0A"/>
    <w:rsid w:val="008D0991"/>
    <w:rsid w:val="008D11EE"/>
    <w:rsid w:val="008D11FF"/>
    <w:rsid w:val="008D122A"/>
    <w:rsid w:val="008D12AF"/>
    <w:rsid w:val="008D1714"/>
    <w:rsid w:val="008D1F0D"/>
    <w:rsid w:val="008D1F25"/>
    <w:rsid w:val="008D265A"/>
    <w:rsid w:val="008D26B0"/>
    <w:rsid w:val="008D2763"/>
    <w:rsid w:val="008D2D3F"/>
    <w:rsid w:val="008D2D4F"/>
    <w:rsid w:val="008D3666"/>
    <w:rsid w:val="008D366C"/>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38A"/>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2C20"/>
    <w:rsid w:val="00922ED3"/>
    <w:rsid w:val="009231D5"/>
    <w:rsid w:val="00923F57"/>
    <w:rsid w:val="00923F80"/>
    <w:rsid w:val="00923FA1"/>
    <w:rsid w:val="009244A7"/>
    <w:rsid w:val="009248E2"/>
    <w:rsid w:val="009249DE"/>
    <w:rsid w:val="00925337"/>
    <w:rsid w:val="0092534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52C"/>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0F0B"/>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33F"/>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249"/>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2C"/>
    <w:rsid w:val="009658B2"/>
    <w:rsid w:val="00966020"/>
    <w:rsid w:val="009662C1"/>
    <w:rsid w:val="00966ACC"/>
    <w:rsid w:val="00966DDE"/>
    <w:rsid w:val="009671E2"/>
    <w:rsid w:val="00967327"/>
    <w:rsid w:val="0096733F"/>
    <w:rsid w:val="009676CE"/>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9ED"/>
    <w:rsid w:val="00975A39"/>
    <w:rsid w:val="00976330"/>
    <w:rsid w:val="00976396"/>
    <w:rsid w:val="009763C0"/>
    <w:rsid w:val="00976853"/>
    <w:rsid w:val="00976B0C"/>
    <w:rsid w:val="00976C4F"/>
    <w:rsid w:val="00976D37"/>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003"/>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0C58"/>
    <w:rsid w:val="009A1A0F"/>
    <w:rsid w:val="009A2511"/>
    <w:rsid w:val="009A267B"/>
    <w:rsid w:val="009A26EB"/>
    <w:rsid w:val="009A26EE"/>
    <w:rsid w:val="009A279A"/>
    <w:rsid w:val="009A2BB6"/>
    <w:rsid w:val="009A2C19"/>
    <w:rsid w:val="009A2D30"/>
    <w:rsid w:val="009A30AF"/>
    <w:rsid w:val="009A38C7"/>
    <w:rsid w:val="009A3952"/>
    <w:rsid w:val="009A3993"/>
    <w:rsid w:val="009A4545"/>
    <w:rsid w:val="009A4823"/>
    <w:rsid w:val="009A4B92"/>
    <w:rsid w:val="009A4FCE"/>
    <w:rsid w:val="009A53C0"/>
    <w:rsid w:val="009A5809"/>
    <w:rsid w:val="009A5E31"/>
    <w:rsid w:val="009A5F0C"/>
    <w:rsid w:val="009A5FA9"/>
    <w:rsid w:val="009A6110"/>
    <w:rsid w:val="009A6726"/>
    <w:rsid w:val="009A68C7"/>
    <w:rsid w:val="009A7268"/>
    <w:rsid w:val="009A7A56"/>
    <w:rsid w:val="009A7AD6"/>
    <w:rsid w:val="009A7B94"/>
    <w:rsid w:val="009A7BDF"/>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0E6C"/>
    <w:rsid w:val="009C10F0"/>
    <w:rsid w:val="009C115A"/>
    <w:rsid w:val="009C1E4C"/>
    <w:rsid w:val="009C33D5"/>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D075E"/>
    <w:rsid w:val="009D09A0"/>
    <w:rsid w:val="009D09EB"/>
    <w:rsid w:val="009D0F67"/>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3C4"/>
    <w:rsid w:val="009E3A50"/>
    <w:rsid w:val="009E3C5A"/>
    <w:rsid w:val="009E3D52"/>
    <w:rsid w:val="009E412C"/>
    <w:rsid w:val="009E4246"/>
    <w:rsid w:val="009E427F"/>
    <w:rsid w:val="009E438F"/>
    <w:rsid w:val="009E4962"/>
    <w:rsid w:val="009E4997"/>
    <w:rsid w:val="009E4C7F"/>
    <w:rsid w:val="009E5054"/>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3D31"/>
    <w:rsid w:val="009F427D"/>
    <w:rsid w:val="009F4AB1"/>
    <w:rsid w:val="009F4C2B"/>
    <w:rsid w:val="009F4EB8"/>
    <w:rsid w:val="009F5336"/>
    <w:rsid w:val="009F5415"/>
    <w:rsid w:val="009F561D"/>
    <w:rsid w:val="009F5A33"/>
    <w:rsid w:val="009F778E"/>
    <w:rsid w:val="009F7AA8"/>
    <w:rsid w:val="009F7C2B"/>
    <w:rsid w:val="009F7FF6"/>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7D0"/>
    <w:rsid w:val="00A149BD"/>
    <w:rsid w:val="00A14A7C"/>
    <w:rsid w:val="00A14C53"/>
    <w:rsid w:val="00A14D18"/>
    <w:rsid w:val="00A14E9D"/>
    <w:rsid w:val="00A15661"/>
    <w:rsid w:val="00A156C9"/>
    <w:rsid w:val="00A161EC"/>
    <w:rsid w:val="00A162AC"/>
    <w:rsid w:val="00A17997"/>
    <w:rsid w:val="00A20914"/>
    <w:rsid w:val="00A20C84"/>
    <w:rsid w:val="00A20DA8"/>
    <w:rsid w:val="00A21154"/>
    <w:rsid w:val="00A212AA"/>
    <w:rsid w:val="00A2157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2F9"/>
    <w:rsid w:val="00A4456A"/>
    <w:rsid w:val="00A44710"/>
    <w:rsid w:val="00A44C38"/>
    <w:rsid w:val="00A451AF"/>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5F0"/>
    <w:rsid w:val="00A75676"/>
    <w:rsid w:val="00A75706"/>
    <w:rsid w:val="00A75B37"/>
    <w:rsid w:val="00A75C2A"/>
    <w:rsid w:val="00A75FA4"/>
    <w:rsid w:val="00A7604F"/>
    <w:rsid w:val="00A7685A"/>
    <w:rsid w:val="00A76F20"/>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355"/>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99"/>
    <w:rsid w:val="00AC40CD"/>
    <w:rsid w:val="00AC45A7"/>
    <w:rsid w:val="00AC4625"/>
    <w:rsid w:val="00AC4807"/>
    <w:rsid w:val="00AC4AFE"/>
    <w:rsid w:val="00AC4F89"/>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A4E"/>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85F"/>
    <w:rsid w:val="00B06A9B"/>
    <w:rsid w:val="00B06AA7"/>
    <w:rsid w:val="00B06B8B"/>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17C"/>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51A"/>
    <w:rsid w:val="00B23675"/>
    <w:rsid w:val="00B23BDB"/>
    <w:rsid w:val="00B23BF9"/>
    <w:rsid w:val="00B23F9E"/>
    <w:rsid w:val="00B24532"/>
    <w:rsid w:val="00B24B51"/>
    <w:rsid w:val="00B24BD7"/>
    <w:rsid w:val="00B24C13"/>
    <w:rsid w:val="00B25408"/>
    <w:rsid w:val="00B25428"/>
    <w:rsid w:val="00B255E2"/>
    <w:rsid w:val="00B2570D"/>
    <w:rsid w:val="00B259B9"/>
    <w:rsid w:val="00B25CEF"/>
    <w:rsid w:val="00B25D66"/>
    <w:rsid w:val="00B25E26"/>
    <w:rsid w:val="00B25E6E"/>
    <w:rsid w:val="00B25E7C"/>
    <w:rsid w:val="00B26024"/>
    <w:rsid w:val="00B26185"/>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D95"/>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764"/>
    <w:rsid w:val="00B479C3"/>
    <w:rsid w:val="00B47CA3"/>
    <w:rsid w:val="00B47CD5"/>
    <w:rsid w:val="00B47E79"/>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16C4"/>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792"/>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871"/>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43C"/>
    <w:rsid w:val="00B94FA9"/>
    <w:rsid w:val="00B95191"/>
    <w:rsid w:val="00B951DC"/>
    <w:rsid w:val="00B95966"/>
    <w:rsid w:val="00B9613A"/>
    <w:rsid w:val="00B961AD"/>
    <w:rsid w:val="00B96250"/>
    <w:rsid w:val="00B96B2F"/>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31"/>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4F5F"/>
    <w:rsid w:val="00BB5696"/>
    <w:rsid w:val="00BB5746"/>
    <w:rsid w:val="00BB57D6"/>
    <w:rsid w:val="00BB5A9D"/>
    <w:rsid w:val="00BB5D55"/>
    <w:rsid w:val="00BB5E53"/>
    <w:rsid w:val="00BB5E6B"/>
    <w:rsid w:val="00BB615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EF3"/>
    <w:rsid w:val="00BF3FD0"/>
    <w:rsid w:val="00BF404B"/>
    <w:rsid w:val="00BF40A7"/>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CB8"/>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1D13"/>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68C4"/>
    <w:rsid w:val="00C47A43"/>
    <w:rsid w:val="00C50054"/>
    <w:rsid w:val="00C50AF6"/>
    <w:rsid w:val="00C50D04"/>
    <w:rsid w:val="00C50E6B"/>
    <w:rsid w:val="00C512C7"/>
    <w:rsid w:val="00C5131A"/>
    <w:rsid w:val="00C5149B"/>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72B"/>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1C"/>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A47"/>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B1E"/>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79C"/>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8AD"/>
    <w:rsid w:val="00CA7FFB"/>
    <w:rsid w:val="00CB0394"/>
    <w:rsid w:val="00CB0821"/>
    <w:rsid w:val="00CB1077"/>
    <w:rsid w:val="00CB1320"/>
    <w:rsid w:val="00CB140F"/>
    <w:rsid w:val="00CB152E"/>
    <w:rsid w:val="00CB15FF"/>
    <w:rsid w:val="00CB1F74"/>
    <w:rsid w:val="00CB2134"/>
    <w:rsid w:val="00CB25D7"/>
    <w:rsid w:val="00CB2601"/>
    <w:rsid w:val="00CB2604"/>
    <w:rsid w:val="00CB2B23"/>
    <w:rsid w:val="00CB2D5E"/>
    <w:rsid w:val="00CB304B"/>
    <w:rsid w:val="00CB323D"/>
    <w:rsid w:val="00CB36A6"/>
    <w:rsid w:val="00CB3902"/>
    <w:rsid w:val="00CB399A"/>
    <w:rsid w:val="00CB3BFD"/>
    <w:rsid w:val="00CB4032"/>
    <w:rsid w:val="00CB40DF"/>
    <w:rsid w:val="00CB450E"/>
    <w:rsid w:val="00CB4932"/>
    <w:rsid w:val="00CB4E4C"/>
    <w:rsid w:val="00CB559B"/>
    <w:rsid w:val="00CB561F"/>
    <w:rsid w:val="00CB5657"/>
    <w:rsid w:val="00CB5879"/>
    <w:rsid w:val="00CB5ACD"/>
    <w:rsid w:val="00CB5BE5"/>
    <w:rsid w:val="00CB621E"/>
    <w:rsid w:val="00CB731A"/>
    <w:rsid w:val="00CB761D"/>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A4C"/>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535"/>
    <w:rsid w:val="00CE1697"/>
    <w:rsid w:val="00CE198D"/>
    <w:rsid w:val="00CE1F7C"/>
    <w:rsid w:val="00CE2056"/>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44B"/>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50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111"/>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929"/>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3AF"/>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ED0"/>
    <w:rsid w:val="00D20F9D"/>
    <w:rsid w:val="00D21135"/>
    <w:rsid w:val="00D211B1"/>
    <w:rsid w:val="00D217CA"/>
    <w:rsid w:val="00D21939"/>
    <w:rsid w:val="00D21A63"/>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6A5"/>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15F"/>
    <w:rsid w:val="00D3540C"/>
    <w:rsid w:val="00D35853"/>
    <w:rsid w:val="00D35D88"/>
    <w:rsid w:val="00D3602A"/>
    <w:rsid w:val="00D360FB"/>
    <w:rsid w:val="00D36B8C"/>
    <w:rsid w:val="00D36C06"/>
    <w:rsid w:val="00D36C44"/>
    <w:rsid w:val="00D3708C"/>
    <w:rsid w:val="00D371C9"/>
    <w:rsid w:val="00D37287"/>
    <w:rsid w:val="00D3733F"/>
    <w:rsid w:val="00D37DB2"/>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4B79"/>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BF"/>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1D34"/>
    <w:rsid w:val="00DA27AD"/>
    <w:rsid w:val="00DA2DB6"/>
    <w:rsid w:val="00DA335C"/>
    <w:rsid w:val="00DA3544"/>
    <w:rsid w:val="00DA366B"/>
    <w:rsid w:val="00DA371F"/>
    <w:rsid w:val="00DA3878"/>
    <w:rsid w:val="00DA3A9A"/>
    <w:rsid w:val="00DA3F92"/>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100"/>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514"/>
    <w:rsid w:val="00DC6951"/>
    <w:rsid w:val="00DC6D10"/>
    <w:rsid w:val="00DC705C"/>
    <w:rsid w:val="00DC70CE"/>
    <w:rsid w:val="00DC71CF"/>
    <w:rsid w:val="00DC75D6"/>
    <w:rsid w:val="00DC79EA"/>
    <w:rsid w:val="00DC7AFD"/>
    <w:rsid w:val="00DC7BFD"/>
    <w:rsid w:val="00DD0F96"/>
    <w:rsid w:val="00DD11BC"/>
    <w:rsid w:val="00DD1AA3"/>
    <w:rsid w:val="00DD1AE7"/>
    <w:rsid w:val="00DD1BF9"/>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46F"/>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767"/>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9EF"/>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2F2"/>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86F"/>
    <w:rsid w:val="00E43DF8"/>
    <w:rsid w:val="00E43E63"/>
    <w:rsid w:val="00E44151"/>
    <w:rsid w:val="00E44748"/>
    <w:rsid w:val="00E44CE0"/>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2"/>
    <w:rsid w:val="00E601B9"/>
    <w:rsid w:val="00E60248"/>
    <w:rsid w:val="00E60565"/>
    <w:rsid w:val="00E60F62"/>
    <w:rsid w:val="00E60F94"/>
    <w:rsid w:val="00E61BA9"/>
    <w:rsid w:val="00E61DB6"/>
    <w:rsid w:val="00E62342"/>
    <w:rsid w:val="00E62792"/>
    <w:rsid w:val="00E62E2E"/>
    <w:rsid w:val="00E63023"/>
    <w:rsid w:val="00E63148"/>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5DC5"/>
    <w:rsid w:val="00E76029"/>
    <w:rsid w:val="00E76972"/>
    <w:rsid w:val="00E77966"/>
    <w:rsid w:val="00E77BCC"/>
    <w:rsid w:val="00E77CB2"/>
    <w:rsid w:val="00E77DBE"/>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DD2"/>
    <w:rsid w:val="00E85EFF"/>
    <w:rsid w:val="00E85FB3"/>
    <w:rsid w:val="00E86FA6"/>
    <w:rsid w:val="00E870BF"/>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974"/>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6B"/>
    <w:rsid w:val="00EA54C2"/>
    <w:rsid w:val="00EA5AA5"/>
    <w:rsid w:val="00EA5C0E"/>
    <w:rsid w:val="00EA5C6F"/>
    <w:rsid w:val="00EA5F3B"/>
    <w:rsid w:val="00EA65A1"/>
    <w:rsid w:val="00EA691D"/>
    <w:rsid w:val="00EA6A0D"/>
    <w:rsid w:val="00EA6C9D"/>
    <w:rsid w:val="00EA7699"/>
    <w:rsid w:val="00EB033A"/>
    <w:rsid w:val="00EB12F4"/>
    <w:rsid w:val="00EB1362"/>
    <w:rsid w:val="00EB1817"/>
    <w:rsid w:val="00EB1AAD"/>
    <w:rsid w:val="00EB21A8"/>
    <w:rsid w:val="00EB24DF"/>
    <w:rsid w:val="00EB258B"/>
    <w:rsid w:val="00EB2B20"/>
    <w:rsid w:val="00EB2B6A"/>
    <w:rsid w:val="00EB2D72"/>
    <w:rsid w:val="00EB2EB1"/>
    <w:rsid w:val="00EB2ECE"/>
    <w:rsid w:val="00EB2F23"/>
    <w:rsid w:val="00EB2F24"/>
    <w:rsid w:val="00EB34D1"/>
    <w:rsid w:val="00EB4727"/>
    <w:rsid w:val="00EB5826"/>
    <w:rsid w:val="00EB5F27"/>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017"/>
    <w:rsid w:val="00EC7859"/>
    <w:rsid w:val="00EC7A6B"/>
    <w:rsid w:val="00ED1790"/>
    <w:rsid w:val="00ED17E5"/>
    <w:rsid w:val="00ED1A60"/>
    <w:rsid w:val="00ED1C68"/>
    <w:rsid w:val="00ED24EC"/>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72E"/>
    <w:rsid w:val="00EF3E85"/>
    <w:rsid w:val="00EF41B8"/>
    <w:rsid w:val="00EF45DE"/>
    <w:rsid w:val="00EF4632"/>
    <w:rsid w:val="00EF4A48"/>
    <w:rsid w:val="00EF4C75"/>
    <w:rsid w:val="00EF5011"/>
    <w:rsid w:val="00EF5489"/>
    <w:rsid w:val="00EF557C"/>
    <w:rsid w:val="00EF5698"/>
    <w:rsid w:val="00EF5A5C"/>
    <w:rsid w:val="00EF5DCB"/>
    <w:rsid w:val="00EF5E27"/>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772"/>
    <w:rsid w:val="00F06BE3"/>
    <w:rsid w:val="00F06F40"/>
    <w:rsid w:val="00F071FC"/>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82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4B7"/>
    <w:rsid w:val="00F27DF2"/>
    <w:rsid w:val="00F30313"/>
    <w:rsid w:val="00F3081B"/>
    <w:rsid w:val="00F3093D"/>
    <w:rsid w:val="00F30AD7"/>
    <w:rsid w:val="00F30C97"/>
    <w:rsid w:val="00F31345"/>
    <w:rsid w:val="00F31418"/>
    <w:rsid w:val="00F31701"/>
    <w:rsid w:val="00F31805"/>
    <w:rsid w:val="00F31A3E"/>
    <w:rsid w:val="00F31D6A"/>
    <w:rsid w:val="00F32281"/>
    <w:rsid w:val="00F324FA"/>
    <w:rsid w:val="00F3292F"/>
    <w:rsid w:val="00F32ADD"/>
    <w:rsid w:val="00F33092"/>
    <w:rsid w:val="00F330C4"/>
    <w:rsid w:val="00F330DC"/>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A69"/>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28F"/>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92A"/>
    <w:rsid w:val="00F71B1A"/>
    <w:rsid w:val="00F729E5"/>
    <w:rsid w:val="00F729F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C0B"/>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1DCA"/>
    <w:rsid w:val="00FD2220"/>
    <w:rsid w:val="00FD22DA"/>
    <w:rsid w:val="00FD22E2"/>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4C89"/>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0D22"/>
    <w:rsid w:val="00FE1B64"/>
    <w:rsid w:val="00FE1D81"/>
    <w:rsid w:val="00FE2077"/>
    <w:rsid w:val="00FE27AA"/>
    <w:rsid w:val="00FE2856"/>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 w:type="paragraph" w:styleId="Revision">
    <w:name w:val="Revision"/>
    <w:hidden/>
    <w:uiPriority w:val="99"/>
    <w:semiHidden/>
    <w:rsid w:val="00DE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wgq_rmq_bps031124f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member_login_check.asp?doc=weq_wgq_rmq_bps040524w1.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3541-1017-4345-B07A-B9040C7E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16055</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3</cp:revision>
  <cp:lastPrinted>2012-04-04T10:38:00Z</cp:lastPrinted>
  <dcterms:created xsi:type="dcterms:W3CDTF">2024-04-23T17:21:00Z</dcterms:created>
  <dcterms:modified xsi:type="dcterms:W3CDTF">2024-04-23T17:51:00Z</dcterms:modified>
</cp:coreProperties>
</file>